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03B7C" w14:textId="77777777" w:rsidR="00855A99" w:rsidRDefault="00855A99" w:rsidP="00855A99">
      <w:pPr>
        <w:jc w:val="center"/>
      </w:pPr>
      <w:bookmarkStart w:id="0" w:name="_GoBack"/>
      <w:bookmarkEnd w:id="0"/>
      <w:r>
        <w:t>Memorandum of Understanding</w:t>
      </w:r>
    </w:p>
    <w:p w14:paraId="5D4702E6" w14:textId="18F999B4" w:rsidR="00855A99" w:rsidRDefault="00191BA5" w:rsidP="00855A99">
      <w:pPr>
        <w:jc w:val="center"/>
      </w:pPr>
      <w:r>
        <w:t>August 5, 2014</w:t>
      </w:r>
    </w:p>
    <w:p w14:paraId="08471F41" w14:textId="77777777" w:rsidR="00855A99" w:rsidRDefault="00855A99" w:rsidP="00855A99"/>
    <w:p w14:paraId="2B86B118" w14:textId="77777777" w:rsidR="00855A99" w:rsidRPr="00B62693" w:rsidRDefault="00855A99" w:rsidP="00855A99">
      <w:pPr>
        <w:rPr>
          <w:b/>
        </w:rPr>
      </w:pPr>
      <w:r w:rsidRPr="00B62693">
        <w:rPr>
          <w:b/>
        </w:rPr>
        <w:t>I. Participants:</w:t>
      </w:r>
    </w:p>
    <w:p w14:paraId="6944AD33" w14:textId="77777777" w:rsidR="00855A99" w:rsidRDefault="00855A99" w:rsidP="00855A99">
      <w:pPr>
        <w:pStyle w:val="ListParagraph"/>
        <w:numPr>
          <w:ilvl w:val="0"/>
          <w:numId w:val="1"/>
        </w:numPr>
      </w:pPr>
      <w:r>
        <w:t>The Media Consortium  (“TMC”), a project of the Foundation for National Progress</w:t>
      </w:r>
    </w:p>
    <w:p w14:paraId="0AB5624F" w14:textId="648C5923" w:rsidR="00855A99" w:rsidRDefault="00917BB4" w:rsidP="00855A99">
      <w:pPr>
        <w:pStyle w:val="ListParagraph"/>
        <w:numPr>
          <w:ilvl w:val="0"/>
          <w:numId w:val="1"/>
        </w:numPr>
      </w:pPr>
      <w:r>
        <w:t>Feet in 2 Worlds</w:t>
      </w:r>
      <w:r w:rsidR="00191BA5">
        <w:t>, Oakland Local, In These Times</w:t>
      </w:r>
      <w:r w:rsidR="00855A99">
        <w:t xml:space="preserve"> (“Member</w:t>
      </w:r>
      <w:r>
        <w:t>s</w:t>
      </w:r>
      <w:r w:rsidR="00855A99">
        <w:t>”)</w:t>
      </w:r>
    </w:p>
    <w:p w14:paraId="55DC7FBB" w14:textId="2A070E39" w:rsidR="002E698C" w:rsidRPr="002E698C" w:rsidRDefault="00A90D22" w:rsidP="002E698C">
      <w:pPr>
        <w:rPr>
          <w:b/>
        </w:rPr>
      </w:pPr>
      <w:r>
        <w:rPr>
          <w:b/>
        </w:rPr>
        <w:t>II. Definition</w:t>
      </w:r>
      <w:r w:rsidR="002E698C" w:rsidRPr="002E698C">
        <w:rPr>
          <w:b/>
        </w:rPr>
        <w:t>:</w:t>
      </w:r>
    </w:p>
    <w:p w14:paraId="529981B5" w14:textId="77777777" w:rsidR="00A90D22" w:rsidRDefault="00A90D22" w:rsidP="00A90D22"/>
    <w:p w14:paraId="3FF7A540" w14:textId="6BB95947" w:rsidR="00A90D22" w:rsidRDefault="00A90D22" w:rsidP="00A90D22">
      <w:r>
        <w:t>“The researchers” are Professor Gary King and Harvard graduate students Ariel White and Benjamin Schneer.</w:t>
      </w:r>
    </w:p>
    <w:p w14:paraId="032AA7A0" w14:textId="77777777" w:rsidR="002E698C" w:rsidRDefault="002E698C" w:rsidP="002E698C"/>
    <w:p w14:paraId="6B892FF0" w14:textId="71CAABA7" w:rsidR="00855A99" w:rsidRPr="00B62693" w:rsidRDefault="00D9045C" w:rsidP="00855A99">
      <w:pPr>
        <w:rPr>
          <w:b/>
        </w:rPr>
      </w:pPr>
      <w:r>
        <w:rPr>
          <w:b/>
        </w:rPr>
        <w:t>II</w:t>
      </w:r>
      <w:r w:rsidR="002E698C">
        <w:rPr>
          <w:b/>
        </w:rPr>
        <w:t>I</w:t>
      </w:r>
      <w:r w:rsidR="00A90D22">
        <w:rPr>
          <w:b/>
        </w:rPr>
        <w:t>. Project Purpose</w:t>
      </w:r>
    </w:p>
    <w:p w14:paraId="0900EFB8" w14:textId="1BE5DBD0" w:rsidR="00855A99" w:rsidRDefault="00855A99" w:rsidP="00855A99">
      <w:r>
        <w:t>The Media Consortiu</w:t>
      </w:r>
      <w:r w:rsidR="002E698C">
        <w:t>m has received</w:t>
      </w:r>
      <w:r w:rsidR="00191BA5">
        <w:t xml:space="preserve"> restricted funds from the Voqal</w:t>
      </w:r>
      <w:r w:rsidR="002E698C">
        <w:t xml:space="preserve"> Fund and several anonymous donors </w:t>
      </w:r>
      <w:r>
        <w:t xml:space="preserve">to </w:t>
      </w:r>
      <w:r w:rsidR="002E698C">
        <w:t>regrant to Media Consortium members participating in our Metrics Impact project. The goal of the funds</w:t>
      </w:r>
      <w:r>
        <w:t xml:space="preserve"> is two-fold. </w:t>
      </w:r>
    </w:p>
    <w:p w14:paraId="03F91E1E" w14:textId="046F8CF5" w:rsidR="00855A99" w:rsidRDefault="00855A99" w:rsidP="00855A99">
      <w:pPr>
        <w:pStyle w:val="ListParagraph"/>
        <w:numPr>
          <w:ilvl w:val="0"/>
          <w:numId w:val="4"/>
        </w:numPr>
      </w:pPr>
      <w:r>
        <w:t xml:space="preserve">To </w:t>
      </w:r>
      <w:r w:rsidR="002E698C">
        <w:t>create new editorial collaborations that would not have occurred without these funds (what researchers call an “intervention” in public discourse).</w:t>
      </w:r>
    </w:p>
    <w:p w14:paraId="537075E9" w14:textId="111FCAA5" w:rsidR="00E33213" w:rsidRDefault="00855A99" w:rsidP="00E33213">
      <w:pPr>
        <w:pStyle w:val="ListParagraph"/>
        <w:numPr>
          <w:ilvl w:val="0"/>
          <w:numId w:val="4"/>
        </w:numPr>
      </w:pPr>
      <w:r>
        <w:t xml:space="preserve">To </w:t>
      </w:r>
      <w:r w:rsidR="002E698C">
        <w:t xml:space="preserve">track the Twitter conversations resulting from these collaborations in order to determine whether </w:t>
      </w:r>
      <w:r w:rsidR="00FE5F06">
        <w:t>the intervention has created a quantifiable</w:t>
      </w:r>
      <w:r w:rsidR="002E698C">
        <w:t xml:space="preserve"> impact on public discourse.</w:t>
      </w:r>
    </w:p>
    <w:p w14:paraId="0F00F6EF" w14:textId="77777777" w:rsidR="00A90D22" w:rsidRDefault="00A90D22" w:rsidP="002E698C">
      <w:pPr>
        <w:rPr>
          <w:b/>
        </w:rPr>
      </w:pPr>
      <w:r w:rsidRPr="00A90D22">
        <w:rPr>
          <w:b/>
        </w:rPr>
        <w:t>IV. Responsibilities</w:t>
      </w:r>
    </w:p>
    <w:p w14:paraId="493879ED" w14:textId="77777777" w:rsidR="00FE5F06" w:rsidRDefault="00FE5F06" w:rsidP="002E698C"/>
    <w:p w14:paraId="211E77C3" w14:textId="27503247" w:rsidR="00A90D22" w:rsidRDefault="00A90D22" w:rsidP="002E698C">
      <w:r w:rsidRPr="00A90D22">
        <w:rPr>
          <w:u w:val="single"/>
        </w:rPr>
        <w:t>The Collaboration</w:t>
      </w:r>
    </w:p>
    <w:p w14:paraId="7B16751A" w14:textId="77777777" w:rsidR="00A90D22" w:rsidRDefault="00A90D22" w:rsidP="002E698C"/>
    <w:p w14:paraId="038C426D" w14:textId="2E0203BE" w:rsidR="00FE5F06" w:rsidRDefault="00FE5F06" w:rsidP="00FE5F06">
      <w:r>
        <w:t>1. The “Member</w:t>
      </w:r>
      <w:r w:rsidR="00917BB4">
        <w:t>s” have</w:t>
      </w:r>
      <w:r>
        <w:t xml:space="preserve"> proposed the following editorial collaboration (“the collaboration”), designed to meet the purposes of the project:</w:t>
      </w:r>
    </w:p>
    <w:p w14:paraId="7197B7B3" w14:textId="77777777" w:rsidR="002E698C" w:rsidRDefault="002E698C" w:rsidP="002E698C"/>
    <w:p w14:paraId="73F2F4F7" w14:textId="1FF4A207" w:rsidR="00917BB4" w:rsidRDefault="00191BA5" w:rsidP="00917BB4">
      <w:pPr>
        <w:widowControl w:val="0"/>
        <w:autoSpaceDE w:val="0"/>
        <w:autoSpaceDN w:val="0"/>
        <w:adjustRightInd w:val="0"/>
        <w:rPr>
          <w:rFonts w:ascii="Helvetica" w:hAnsi="Helvetica" w:cs="Helvetica"/>
          <w:color w:val="1049BC"/>
        </w:rPr>
      </w:pPr>
      <w:r>
        <w:rPr>
          <w:rFonts w:ascii="Helvetica" w:hAnsi="Helvetica" w:cs="Helvetica"/>
        </w:rPr>
        <w:t>Undocumented immigrants working in the “alternate” fast food industry of food carts/ street food.</w:t>
      </w:r>
    </w:p>
    <w:p w14:paraId="3626A012" w14:textId="77777777" w:rsidR="00A90D22" w:rsidRDefault="00A90D22" w:rsidP="00A90D22"/>
    <w:p w14:paraId="700BEE2D" w14:textId="0A64AFF0" w:rsidR="00A90D22" w:rsidRDefault="00A90D22" w:rsidP="002E698C">
      <w:r>
        <w:t xml:space="preserve">2. “The collaboration” </w:t>
      </w:r>
      <w:r w:rsidR="00191BA5">
        <w:t>will include 3</w:t>
      </w:r>
      <w:r w:rsidR="002E698C">
        <w:t xml:space="preserve"> never-before </w:t>
      </w:r>
      <w:r w:rsidR="00FE5F06">
        <w:t xml:space="preserve">published feature length works </w:t>
      </w:r>
      <w:r>
        <w:t>created by the following outlets:</w:t>
      </w:r>
    </w:p>
    <w:p w14:paraId="798D5462" w14:textId="77777777" w:rsidR="00A90D22" w:rsidRDefault="00A90D22" w:rsidP="002E698C"/>
    <w:p w14:paraId="0126EF12" w14:textId="7FCD85EC" w:rsidR="00A90D22" w:rsidRDefault="00191BA5" w:rsidP="002E698C">
      <w:r>
        <w:t xml:space="preserve">Feet in 2 Worlds, </w:t>
      </w:r>
      <w:r w:rsidRPr="00191BA5">
        <w:rPr>
          <w:color w:val="FF0000"/>
        </w:rPr>
        <w:t>xxx</w:t>
      </w:r>
    </w:p>
    <w:p w14:paraId="230954A9" w14:textId="0A979B29" w:rsidR="00917BB4" w:rsidRDefault="00191BA5" w:rsidP="002E698C">
      <w:r>
        <w:t xml:space="preserve">Oakland Local, </w:t>
      </w:r>
      <w:r w:rsidRPr="00191BA5">
        <w:rPr>
          <w:color w:val="FF0000"/>
        </w:rPr>
        <w:t>xxx</w:t>
      </w:r>
    </w:p>
    <w:p w14:paraId="16268C5A" w14:textId="079CA1C7" w:rsidR="00917BB4" w:rsidRDefault="00191BA5" w:rsidP="002E698C">
      <w:r>
        <w:t>In These Times, immigrant food vendors left out of legislation legalizing food trucks</w:t>
      </w:r>
    </w:p>
    <w:p w14:paraId="625F35BC" w14:textId="77777777" w:rsidR="00A90D22" w:rsidRDefault="00A90D22" w:rsidP="002E698C"/>
    <w:p w14:paraId="799D5A3D" w14:textId="0AACF014" w:rsidR="00A90D22" w:rsidRDefault="00FE5F06" w:rsidP="002E698C">
      <w:r>
        <w:t>3</w:t>
      </w:r>
      <w:r w:rsidR="00A90D22">
        <w:t>. “The collaboration” will include reprinted/reposted</w:t>
      </w:r>
      <w:r>
        <w:t>/repurposed</w:t>
      </w:r>
      <w:r w:rsidR="00A90D22">
        <w:t xml:space="preserve"> versions of the works named above by the following outlets:</w:t>
      </w:r>
    </w:p>
    <w:p w14:paraId="04B2E914" w14:textId="77777777" w:rsidR="00191BA5" w:rsidRPr="00191BA5" w:rsidRDefault="00191BA5" w:rsidP="002E698C">
      <w:pPr>
        <w:rPr>
          <w:color w:val="FF0000"/>
        </w:rPr>
      </w:pPr>
    </w:p>
    <w:p w14:paraId="66AAB702" w14:textId="57E4CE5C" w:rsidR="00191BA5" w:rsidRPr="00191BA5" w:rsidRDefault="00191BA5" w:rsidP="002E698C">
      <w:pPr>
        <w:rPr>
          <w:color w:val="FF0000"/>
        </w:rPr>
      </w:pPr>
      <w:r w:rsidRPr="00191BA5">
        <w:rPr>
          <w:color w:val="FF0000"/>
        </w:rPr>
        <w:t>[please include]</w:t>
      </w:r>
    </w:p>
    <w:p w14:paraId="141BE209" w14:textId="77777777" w:rsidR="00191BA5" w:rsidRDefault="00191BA5" w:rsidP="002E698C"/>
    <w:p w14:paraId="0CBB337D" w14:textId="77777777" w:rsidR="00191BA5" w:rsidRDefault="00191BA5" w:rsidP="002E698C"/>
    <w:p w14:paraId="68A4CAB6" w14:textId="4E64F74F" w:rsidR="00A90D22" w:rsidRDefault="00A90D22" w:rsidP="002E698C">
      <w:r w:rsidRPr="00A90D22">
        <w:rPr>
          <w:u w:val="single"/>
        </w:rPr>
        <w:lastRenderedPageBreak/>
        <w:t>The Participants</w:t>
      </w:r>
    </w:p>
    <w:p w14:paraId="63615308" w14:textId="77777777" w:rsidR="00A90D22" w:rsidRDefault="00A90D22" w:rsidP="002E698C"/>
    <w:p w14:paraId="1102BB3E" w14:textId="634A3B9C" w:rsidR="00A90D22" w:rsidRDefault="00A90D22" w:rsidP="00A90D22">
      <w:r>
        <w:t>1. “Member</w:t>
      </w:r>
      <w:r w:rsidR="00917BB4">
        <w:t>s</w:t>
      </w:r>
      <w:r>
        <w:t>” must be a member in good standing of the Media Consortium (dues for 2014 must be paid in full).</w:t>
      </w:r>
    </w:p>
    <w:p w14:paraId="30D600EE" w14:textId="77777777" w:rsidR="00A90D22" w:rsidRDefault="00A90D22" w:rsidP="00A90D22"/>
    <w:p w14:paraId="1CEE8846" w14:textId="31DDB5CD" w:rsidR="00A90D22" w:rsidRDefault="00A90D22" w:rsidP="00A90D22">
      <w:r>
        <w:t>2. “Member</w:t>
      </w:r>
      <w:r w:rsidR="00917BB4">
        <w:t>s</w:t>
      </w:r>
      <w:r>
        <w:t>” must agree to allow “the researchers” full access to “Member’s”  Google Analytics account.</w:t>
      </w:r>
    </w:p>
    <w:p w14:paraId="05EEA8CB" w14:textId="77777777" w:rsidR="00A90D22" w:rsidRDefault="00A90D22" w:rsidP="00A90D22"/>
    <w:p w14:paraId="2FCE328A" w14:textId="2AF3EE07" w:rsidR="00A90D22" w:rsidRDefault="00A90D22" w:rsidP="00A90D22">
      <w:r>
        <w:t>3. All other Media Consortium outlets participating in “the collaboration” must be members in good standing of the Media Consortium.</w:t>
      </w:r>
    </w:p>
    <w:p w14:paraId="56FBB2AF" w14:textId="77777777" w:rsidR="00A90D22" w:rsidRDefault="00A90D22" w:rsidP="002E698C"/>
    <w:p w14:paraId="15018FAC" w14:textId="077A53A1" w:rsidR="00A90D22" w:rsidRDefault="00A90D22" w:rsidP="002E698C"/>
    <w:p w14:paraId="547DE7B5" w14:textId="652FCE73" w:rsidR="002E698C" w:rsidRPr="00FE5F06" w:rsidRDefault="00FE5F06" w:rsidP="002E698C">
      <w:pPr>
        <w:rPr>
          <w:u w:val="single"/>
        </w:rPr>
      </w:pPr>
      <w:r w:rsidRPr="00FE5F06">
        <w:rPr>
          <w:u w:val="single"/>
        </w:rPr>
        <w:t xml:space="preserve">Marketing </w:t>
      </w:r>
    </w:p>
    <w:p w14:paraId="7D2EF67F" w14:textId="77777777" w:rsidR="002E698C" w:rsidRDefault="002E698C" w:rsidP="002E698C"/>
    <w:p w14:paraId="3853E2C9" w14:textId="73CC4469" w:rsidR="002E698C" w:rsidRDefault="00FE5F06" w:rsidP="002E698C">
      <w:r>
        <w:t>1. “Member</w:t>
      </w:r>
      <w:r w:rsidR="00917BB4">
        <w:t>s” define</w:t>
      </w:r>
      <w:r>
        <w:t xml:space="preserve"> the impact sought by “the collaboration” as follows:</w:t>
      </w:r>
    </w:p>
    <w:p w14:paraId="2A18D2B6" w14:textId="77777777" w:rsidR="00FE5F06" w:rsidRPr="00917BB4" w:rsidRDefault="00FE5F06" w:rsidP="002E698C">
      <w:pPr>
        <w:rPr>
          <w:color w:val="FF0000"/>
        </w:rPr>
      </w:pPr>
    </w:p>
    <w:p w14:paraId="30CE418F" w14:textId="2B9AF404" w:rsidR="00FE5F06" w:rsidRPr="00917BB4" w:rsidRDefault="00917BB4" w:rsidP="002E698C">
      <w:pPr>
        <w:rPr>
          <w:color w:val="FF0000"/>
        </w:rPr>
      </w:pPr>
      <w:r w:rsidRPr="00917BB4">
        <w:rPr>
          <w:color w:val="FF0000"/>
        </w:rPr>
        <w:t>[Please summarize the impact you hope to achieve in 1-2 sentences]</w:t>
      </w:r>
    </w:p>
    <w:p w14:paraId="7E696029" w14:textId="77777777" w:rsidR="00917BB4" w:rsidRDefault="00917BB4" w:rsidP="002E698C"/>
    <w:p w14:paraId="21FD633E" w14:textId="17FEBF99" w:rsidR="00FE5F06" w:rsidRDefault="00FE5F06" w:rsidP="002E698C">
      <w:r>
        <w:t>2. “Member” will market “the collaboration” using the following twitter hashtag(s):</w:t>
      </w:r>
    </w:p>
    <w:p w14:paraId="728FFF50" w14:textId="77777777" w:rsidR="00917BB4" w:rsidRDefault="00917BB4" w:rsidP="002E698C"/>
    <w:p w14:paraId="1942934E" w14:textId="4BB61DA1" w:rsidR="00917BB4" w:rsidRPr="00917BB4" w:rsidRDefault="00917BB4" w:rsidP="002E698C">
      <w:pPr>
        <w:rPr>
          <w:color w:val="FF0000"/>
        </w:rPr>
      </w:pPr>
      <w:r w:rsidRPr="00917BB4">
        <w:rPr>
          <w:color w:val="FF0000"/>
        </w:rPr>
        <w:t>[</w:t>
      </w:r>
      <w:r>
        <w:rPr>
          <w:color w:val="FF0000"/>
        </w:rPr>
        <w:t>Please let us know what hashtag</w:t>
      </w:r>
      <w:r w:rsidRPr="00917BB4">
        <w:rPr>
          <w:color w:val="FF0000"/>
        </w:rPr>
        <w:t xml:space="preserve"> you plan to use]</w:t>
      </w:r>
    </w:p>
    <w:p w14:paraId="2E9EAA79" w14:textId="77777777" w:rsidR="00FE5F06" w:rsidRDefault="00FE5F06" w:rsidP="002E698C"/>
    <w:p w14:paraId="230909AE" w14:textId="7B98112A" w:rsidR="00FE5F06" w:rsidRDefault="00FE5F06" w:rsidP="002E698C">
      <w:r>
        <w:t>3. Appendix may include a marketing plan.</w:t>
      </w:r>
    </w:p>
    <w:p w14:paraId="249B97C9" w14:textId="77777777" w:rsidR="00917BB4" w:rsidRDefault="00917BB4" w:rsidP="002E698C"/>
    <w:p w14:paraId="001ABBE3" w14:textId="728DD1E7" w:rsidR="00917BB4" w:rsidRPr="00917BB4" w:rsidRDefault="00917BB4" w:rsidP="002E698C">
      <w:pPr>
        <w:rPr>
          <w:color w:val="FF0000"/>
        </w:rPr>
      </w:pPr>
      <w:r w:rsidRPr="00917BB4">
        <w:rPr>
          <w:color w:val="FF0000"/>
        </w:rPr>
        <w:t>[We’d love to see a fuller marketing plan—how will audiences be directed to understand the relationships between these different stories?]</w:t>
      </w:r>
    </w:p>
    <w:p w14:paraId="155867F0" w14:textId="77777777" w:rsidR="00FE5F06" w:rsidRDefault="00FE5F06" w:rsidP="002E698C"/>
    <w:p w14:paraId="13D77431" w14:textId="1E536B80" w:rsidR="00FE5F06" w:rsidRPr="00FE5F06" w:rsidRDefault="00FE5F06" w:rsidP="002E698C">
      <w:pPr>
        <w:rPr>
          <w:u w:val="single"/>
        </w:rPr>
      </w:pPr>
      <w:r w:rsidRPr="00FE5F06">
        <w:rPr>
          <w:u w:val="single"/>
        </w:rPr>
        <w:t>Timeline</w:t>
      </w:r>
    </w:p>
    <w:p w14:paraId="4B91400F" w14:textId="77777777" w:rsidR="00FE5F06" w:rsidRDefault="00FE5F06" w:rsidP="002E698C"/>
    <w:p w14:paraId="014FBE22" w14:textId="1F89C40D" w:rsidR="00FE5F06" w:rsidRPr="00191BA5" w:rsidRDefault="00FE5F06" w:rsidP="002E698C">
      <w:pPr>
        <w:rPr>
          <w:color w:val="FF0000"/>
        </w:rPr>
      </w:pPr>
      <w:r>
        <w:t>1. Works created for “the collaboration” w</w:t>
      </w:r>
      <w:r w:rsidR="00917BB4">
        <w:t>ill f</w:t>
      </w:r>
      <w:r w:rsidR="00191BA5">
        <w:t xml:space="preserve">irst be published on </w:t>
      </w:r>
      <w:r w:rsidR="00191BA5" w:rsidRPr="00191BA5">
        <w:rPr>
          <w:color w:val="FF0000"/>
        </w:rPr>
        <w:t>[date]</w:t>
      </w:r>
    </w:p>
    <w:p w14:paraId="2DB4A2B5" w14:textId="77777777" w:rsidR="00FE5F06" w:rsidRDefault="00FE5F06" w:rsidP="002E698C"/>
    <w:p w14:paraId="00B6864E" w14:textId="49C4F804" w:rsidR="00FE5F06" w:rsidRDefault="00FE5F06" w:rsidP="002E698C">
      <w:r>
        <w:t xml:space="preserve">2.  All works created for “the collaboration” will be published by </w:t>
      </w:r>
      <w:r w:rsidRPr="00917BB4">
        <w:rPr>
          <w:color w:val="FF0000"/>
        </w:rPr>
        <w:t>[date]</w:t>
      </w:r>
    </w:p>
    <w:p w14:paraId="40471B5C" w14:textId="77777777" w:rsidR="002E698C" w:rsidRDefault="002E698C" w:rsidP="002E698C"/>
    <w:p w14:paraId="4F57708A" w14:textId="77777777" w:rsidR="00BF3136" w:rsidRDefault="00BF3136" w:rsidP="00BF3136"/>
    <w:p w14:paraId="574CE18B" w14:textId="647B8040" w:rsidR="00E33213" w:rsidRPr="00E33213" w:rsidRDefault="00E33213" w:rsidP="00E33213">
      <w:pPr>
        <w:rPr>
          <w:b/>
        </w:rPr>
      </w:pPr>
      <w:r>
        <w:rPr>
          <w:b/>
        </w:rPr>
        <w:t>IV</w:t>
      </w:r>
      <w:r w:rsidRPr="00E33213">
        <w:rPr>
          <w:b/>
        </w:rPr>
        <w:t>. Consideration</w:t>
      </w:r>
    </w:p>
    <w:p w14:paraId="3B7572AE" w14:textId="50B9E497" w:rsidR="00E33213" w:rsidRDefault="00E33213" w:rsidP="00E33213">
      <w:r>
        <w:t>In exchange for fulfilling the responsibilities outlined in this agreement, Member shall rece</w:t>
      </w:r>
      <w:r w:rsidR="00FE5F06">
        <w:t xml:space="preserve">ive a sum of </w:t>
      </w:r>
      <w:r w:rsidR="00191BA5">
        <w:t>$3500</w:t>
      </w:r>
      <w:r>
        <w:t>.</w:t>
      </w:r>
    </w:p>
    <w:p w14:paraId="25FBAD6D" w14:textId="77777777" w:rsidR="00917BB4" w:rsidRDefault="00917BB4" w:rsidP="00E33213"/>
    <w:p w14:paraId="4338E6F2" w14:textId="770EEF38" w:rsidR="00917BB4" w:rsidRDefault="00191BA5" w:rsidP="00E33213">
      <w:r>
        <w:t>Feet in 2 Worlds: $20</w:t>
      </w:r>
      <w:r w:rsidR="00917BB4">
        <w:t>00</w:t>
      </w:r>
    </w:p>
    <w:p w14:paraId="79009C2A" w14:textId="6EFA7E0D" w:rsidR="00917BB4" w:rsidRDefault="00191BA5" w:rsidP="00E33213">
      <w:r>
        <w:t>Oakland Local: $1000</w:t>
      </w:r>
    </w:p>
    <w:p w14:paraId="1979054C" w14:textId="14F56C22" w:rsidR="00917BB4" w:rsidRDefault="00191BA5" w:rsidP="00E33213">
      <w:r>
        <w:t>In These Times: $500</w:t>
      </w:r>
    </w:p>
    <w:p w14:paraId="23BD54E1" w14:textId="77777777" w:rsidR="00E33213" w:rsidRDefault="00E33213" w:rsidP="00BF3136">
      <w:pPr>
        <w:rPr>
          <w:b/>
        </w:rPr>
      </w:pPr>
    </w:p>
    <w:p w14:paraId="5CF2FD0E" w14:textId="70F400F9" w:rsidR="00855A99" w:rsidRDefault="00BF3136" w:rsidP="00BF3136">
      <w:pPr>
        <w:rPr>
          <w:b/>
        </w:rPr>
      </w:pPr>
      <w:r>
        <w:rPr>
          <w:b/>
        </w:rPr>
        <w:t>V. Indemnification</w:t>
      </w:r>
    </w:p>
    <w:p w14:paraId="33A57406" w14:textId="77777777" w:rsidR="00BF3136" w:rsidRPr="0018250A" w:rsidRDefault="00BF3136" w:rsidP="00BF3136"/>
    <w:p w14:paraId="3B0A6BFC" w14:textId="64B9324D" w:rsidR="0036799C" w:rsidRDefault="0018250A" w:rsidP="00BF3136">
      <w:pPr>
        <w:rPr>
          <w:rFonts w:eastAsia="Times New Roman" w:cs="Times New Roman"/>
        </w:rPr>
      </w:pPr>
      <w:r>
        <w:rPr>
          <w:rFonts w:eastAsia="Times New Roman" w:cs="Times New Roman"/>
        </w:rPr>
        <w:t>Each party agrees to indemnify, defend and hold harmless theother party, its officers, directors, agents, employees and other related parties from and against any and all liabilities, damages, losses, expenses, claims, demands, suits, fines, or judgments that include reasonable attorneys' fees, costs and expenses, incidental thereto, arising out of the indemnifying party’s negligence, willful misconduct, and negligent performance of, or failure to perform, any of its duties or obligations under this Agreement. The provisions of this indemnification are solely for the benefit of the parties hereto and not intended to create or grant any rights, contractual or otherwise, to another person or entity.</w:t>
      </w:r>
    </w:p>
    <w:p w14:paraId="005390A6" w14:textId="77777777" w:rsidR="0018250A" w:rsidRDefault="0018250A" w:rsidP="00BF3136"/>
    <w:p w14:paraId="12CC456B" w14:textId="5BD6359C" w:rsidR="0036799C" w:rsidRDefault="0036799C" w:rsidP="0036799C">
      <w:pPr>
        <w:rPr>
          <w:b/>
        </w:rPr>
      </w:pPr>
      <w:r>
        <w:rPr>
          <w:b/>
        </w:rPr>
        <w:t>V</w:t>
      </w:r>
      <w:r w:rsidR="00E33213">
        <w:rPr>
          <w:b/>
        </w:rPr>
        <w:t>I</w:t>
      </w:r>
      <w:r>
        <w:rPr>
          <w:b/>
        </w:rPr>
        <w:t>. Modification</w:t>
      </w:r>
    </w:p>
    <w:p w14:paraId="0253E436" w14:textId="77777777" w:rsidR="00855A99" w:rsidRDefault="00855A99" w:rsidP="00855A99">
      <w:pPr>
        <w:rPr>
          <w:rFonts w:ascii="Calibri" w:eastAsia="Calibri" w:hAnsi="Calibri" w:cs="Times New Roman"/>
          <w:b/>
          <w:sz w:val="22"/>
          <w:szCs w:val="22"/>
        </w:rPr>
      </w:pPr>
    </w:p>
    <w:p w14:paraId="6EC38C80" w14:textId="730B948F" w:rsidR="0036799C" w:rsidRPr="0018250A" w:rsidRDefault="0018250A" w:rsidP="00855A99">
      <w:pPr>
        <w:rPr>
          <w:rFonts w:ascii="Calibri" w:eastAsia="Calibri" w:hAnsi="Calibri" w:cs="Times New Roman"/>
          <w:b/>
          <w:sz w:val="22"/>
          <w:szCs w:val="22"/>
        </w:rPr>
      </w:pPr>
      <w:r w:rsidRPr="0018250A">
        <w:rPr>
          <w:rStyle w:val="Strong"/>
          <w:rFonts w:eastAsia="Times New Roman" w:cs="Times New Roman"/>
          <w:b w:val="0"/>
        </w:rPr>
        <w:t>This Agreement may be supplemented, amended, or modified only by the mutual agreement of the parties.</w:t>
      </w:r>
    </w:p>
    <w:p w14:paraId="5EF1EFA7" w14:textId="77777777" w:rsidR="0036799C" w:rsidRDefault="0036799C" w:rsidP="00855A99">
      <w:pPr>
        <w:rPr>
          <w:b/>
        </w:rPr>
      </w:pPr>
    </w:p>
    <w:p w14:paraId="6766949A" w14:textId="77777777" w:rsidR="00855A99" w:rsidRPr="0050138E" w:rsidRDefault="00855A99" w:rsidP="00855A99">
      <w:pPr>
        <w:rPr>
          <w:b/>
        </w:rPr>
      </w:pPr>
      <w:r w:rsidRPr="0050138E">
        <w:rPr>
          <w:b/>
        </w:rPr>
        <w:t>VIII. Concurrence</w:t>
      </w:r>
    </w:p>
    <w:p w14:paraId="655FBF7F" w14:textId="77777777" w:rsidR="00855A99" w:rsidRDefault="00855A99" w:rsidP="00855A99"/>
    <w:p w14:paraId="25425D08" w14:textId="1EFDBFF5" w:rsidR="00855A99" w:rsidRDefault="00855A99" w:rsidP="00855A99">
      <w:r>
        <w:t>________________________________________</w:t>
      </w:r>
      <w:r>
        <w:tab/>
      </w:r>
      <w:r>
        <w:tab/>
      </w:r>
      <w:r w:rsidR="004E5E12">
        <w:tab/>
      </w:r>
      <w:r w:rsidR="004E5E12">
        <w:tab/>
      </w:r>
      <w:r>
        <w:t>_________________________</w:t>
      </w:r>
    </w:p>
    <w:p w14:paraId="7DF7B2FA" w14:textId="013D14A2" w:rsidR="00855A99" w:rsidRDefault="00855A99" w:rsidP="00855A99">
      <w:r>
        <w:t>Jo Ellen Green Ka</w:t>
      </w:r>
      <w:r w:rsidR="004E5E12">
        <w:t>iser, Executive Director, TMC</w:t>
      </w:r>
      <w:r w:rsidR="004E5E12">
        <w:tab/>
      </w:r>
      <w:r w:rsidR="004E5E12">
        <w:tab/>
      </w:r>
      <w:r>
        <w:t>Date</w:t>
      </w:r>
    </w:p>
    <w:p w14:paraId="229A0E11" w14:textId="77777777" w:rsidR="00855A99" w:rsidRDefault="00855A99" w:rsidP="00855A99"/>
    <w:p w14:paraId="0B1A75B9" w14:textId="77777777" w:rsidR="00855A99" w:rsidRDefault="00855A99" w:rsidP="00855A99"/>
    <w:p w14:paraId="07102134" w14:textId="2B8B3904" w:rsidR="00855A99" w:rsidRDefault="00E33213" w:rsidP="00855A99">
      <w:r>
        <w:t>___</w:t>
      </w:r>
      <w:r w:rsidR="004E5E12">
        <w:t>____________</w:t>
      </w:r>
      <w:r w:rsidR="00855A99">
        <w:t>__</w:t>
      </w:r>
      <w:r w:rsidR="004E5E12">
        <w:t>_______________________</w:t>
      </w:r>
      <w:r w:rsidR="004E5E12">
        <w:tab/>
      </w:r>
      <w:r w:rsidR="004E5E12">
        <w:tab/>
      </w:r>
      <w:r w:rsidR="004E5E12">
        <w:tab/>
      </w:r>
      <w:r w:rsidR="004E5E12">
        <w:tab/>
        <w:t>_________________________</w:t>
      </w:r>
    </w:p>
    <w:p w14:paraId="68269767" w14:textId="7FEC5246" w:rsidR="004E5E12" w:rsidRDefault="00CB5781" w:rsidP="00855A99">
      <w:r>
        <w:t>Fi2W</w:t>
      </w:r>
      <w:r w:rsidR="004E5E12">
        <w:tab/>
      </w:r>
      <w:r w:rsidR="004E5E12">
        <w:tab/>
      </w:r>
      <w:r w:rsidR="004E5E12">
        <w:tab/>
      </w:r>
      <w:r w:rsidR="004E5E12">
        <w:tab/>
      </w:r>
      <w:r w:rsidR="004E5E12">
        <w:tab/>
      </w:r>
      <w:r w:rsidR="004E5E12">
        <w:tab/>
      </w:r>
      <w:r w:rsidR="004E5E12">
        <w:tab/>
      </w:r>
      <w:r w:rsidR="004E5E12">
        <w:tab/>
        <w:t>Date</w:t>
      </w:r>
    </w:p>
    <w:p w14:paraId="14C66590" w14:textId="77777777" w:rsidR="00CB5781" w:rsidRDefault="00CB5781" w:rsidP="00855A99"/>
    <w:p w14:paraId="311A6813" w14:textId="77777777" w:rsidR="00CB5781" w:rsidRDefault="00CB5781" w:rsidP="00CB5781">
      <w:r>
        <w:t>________________________________________</w:t>
      </w:r>
      <w:r>
        <w:tab/>
      </w:r>
      <w:r>
        <w:tab/>
      </w:r>
      <w:r>
        <w:tab/>
      </w:r>
      <w:r>
        <w:tab/>
        <w:t>_________________________</w:t>
      </w:r>
    </w:p>
    <w:p w14:paraId="5D175B92" w14:textId="70F3E4AE" w:rsidR="00CB5781" w:rsidRDefault="00CB5781" w:rsidP="00CB5781">
      <w:r>
        <w:t>News Taco</w:t>
      </w:r>
      <w:r>
        <w:tab/>
      </w:r>
      <w:r>
        <w:tab/>
      </w:r>
      <w:r>
        <w:tab/>
      </w:r>
      <w:r>
        <w:tab/>
      </w:r>
      <w:r>
        <w:tab/>
      </w:r>
      <w:r>
        <w:tab/>
      </w:r>
      <w:r>
        <w:tab/>
        <w:t>Date</w:t>
      </w:r>
    </w:p>
    <w:p w14:paraId="1A32FCD6" w14:textId="77777777" w:rsidR="00CB5781" w:rsidRDefault="00CB5781" w:rsidP="00855A99"/>
    <w:p w14:paraId="5A381F89" w14:textId="77777777" w:rsidR="00CB5781" w:rsidRDefault="00CB5781" w:rsidP="00CB5781">
      <w:r>
        <w:t>________________________________________</w:t>
      </w:r>
      <w:r>
        <w:tab/>
      </w:r>
      <w:r>
        <w:tab/>
      </w:r>
      <w:r>
        <w:tab/>
      </w:r>
      <w:r>
        <w:tab/>
        <w:t>_________________________</w:t>
      </w:r>
    </w:p>
    <w:p w14:paraId="361EBCF6" w14:textId="1CD0A344" w:rsidR="00CB5781" w:rsidRDefault="00CB5781" w:rsidP="00CB5781">
      <w:r>
        <w:t>Public News Service</w:t>
      </w:r>
      <w:r>
        <w:tab/>
      </w:r>
      <w:r>
        <w:tab/>
      </w:r>
      <w:r>
        <w:tab/>
      </w:r>
      <w:r>
        <w:tab/>
      </w:r>
      <w:r>
        <w:tab/>
      </w:r>
      <w:r>
        <w:tab/>
        <w:t>Date</w:t>
      </w:r>
    </w:p>
    <w:p w14:paraId="6420D27E" w14:textId="77777777" w:rsidR="00CB5781" w:rsidRDefault="00CB5781" w:rsidP="00855A99"/>
    <w:p w14:paraId="10D676A6" w14:textId="77777777" w:rsidR="00855A99" w:rsidRDefault="00855A99" w:rsidP="00855A99"/>
    <w:p w14:paraId="7031490E" w14:textId="0B14199C" w:rsidR="004E5E12" w:rsidRDefault="00CB5781">
      <w:pPr>
        <w:rPr>
          <w:b/>
        </w:rPr>
      </w:pPr>
      <w:r>
        <w:rPr>
          <w:b/>
        </w:rPr>
        <w:t>Appendix A: Marketing Plan</w:t>
      </w:r>
      <w:r w:rsidR="004E5E12">
        <w:rPr>
          <w:b/>
        </w:rPr>
        <w:br w:type="page"/>
      </w:r>
    </w:p>
    <w:p w14:paraId="21C6CB87" w14:textId="77777777" w:rsidR="005C2B0A" w:rsidRDefault="005C2B0A"/>
    <w:p w14:paraId="18D2684F" w14:textId="77777777" w:rsidR="005C2B0A" w:rsidRDefault="005C2B0A"/>
    <w:sectPr w:rsidR="005C2B0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95F"/>
    <w:multiLevelType w:val="hybridMultilevel"/>
    <w:tmpl w:val="3444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96DDC"/>
    <w:multiLevelType w:val="hybridMultilevel"/>
    <w:tmpl w:val="AD58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DC4E4F"/>
    <w:multiLevelType w:val="hybridMultilevel"/>
    <w:tmpl w:val="DC42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273198"/>
    <w:multiLevelType w:val="hybridMultilevel"/>
    <w:tmpl w:val="2AC4F744"/>
    <w:lvl w:ilvl="0" w:tplc="445AB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CD1F1A"/>
    <w:multiLevelType w:val="hybridMultilevel"/>
    <w:tmpl w:val="C27A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67EC1"/>
    <w:multiLevelType w:val="hybridMultilevel"/>
    <w:tmpl w:val="2C8EC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932B1A"/>
    <w:multiLevelType w:val="hybridMultilevel"/>
    <w:tmpl w:val="930E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6B0299"/>
    <w:multiLevelType w:val="hybridMultilevel"/>
    <w:tmpl w:val="8D76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99"/>
    <w:rsid w:val="0018250A"/>
    <w:rsid w:val="00191BA5"/>
    <w:rsid w:val="001C6E0F"/>
    <w:rsid w:val="002E698C"/>
    <w:rsid w:val="0036799C"/>
    <w:rsid w:val="004E5E12"/>
    <w:rsid w:val="005C2B0A"/>
    <w:rsid w:val="00750173"/>
    <w:rsid w:val="00855A99"/>
    <w:rsid w:val="00917BB4"/>
    <w:rsid w:val="00A90D22"/>
    <w:rsid w:val="00A9199E"/>
    <w:rsid w:val="00BB317B"/>
    <w:rsid w:val="00BF3136"/>
    <w:rsid w:val="00CB5781"/>
    <w:rsid w:val="00D622D1"/>
    <w:rsid w:val="00D87748"/>
    <w:rsid w:val="00D9045C"/>
    <w:rsid w:val="00E33213"/>
    <w:rsid w:val="00FE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157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99"/>
    <w:pPr>
      <w:spacing w:after="200" w:line="276" w:lineRule="auto"/>
      <w:ind w:left="720"/>
      <w:contextualSpacing/>
    </w:pPr>
    <w:rPr>
      <w:rFonts w:ascii="Calibri" w:eastAsia="Calibri" w:hAnsi="Calibri" w:cs="Times New Roman"/>
      <w:sz w:val="22"/>
      <w:szCs w:val="22"/>
    </w:rPr>
  </w:style>
  <w:style w:type="character" w:styleId="Strong">
    <w:name w:val="Strong"/>
    <w:basedOn w:val="DefaultParagraphFont"/>
    <w:uiPriority w:val="22"/>
    <w:qFormat/>
    <w:rsid w:val="0018250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99"/>
    <w:pPr>
      <w:spacing w:after="200" w:line="276" w:lineRule="auto"/>
      <w:ind w:left="720"/>
      <w:contextualSpacing/>
    </w:pPr>
    <w:rPr>
      <w:rFonts w:ascii="Calibri" w:eastAsia="Calibri" w:hAnsi="Calibri" w:cs="Times New Roman"/>
      <w:sz w:val="22"/>
      <w:szCs w:val="22"/>
    </w:rPr>
  </w:style>
  <w:style w:type="character" w:styleId="Strong">
    <w:name w:val="Strong"/>
    <w:basedOn w:val="DefaultParagraphFont"/>
    <w:uiPriority w:val="22"/>
    <w:qFormat/>
    <w:rsid w:val="001825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607</Words>
  <Characters>3461</Characters>
  <Application>Microsoft Macintosh Word</Application>
  <DocSecurity>0</DocSecurity>
  <Lines>28</Lines>
  <Paragraphs>8</Paragraphs>
  <ScaleCrop>false</ScaleCrop>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2014-08-05T15:01:00Z</dcterms:created>
  <dcterms:modified xsi:type="dcterms:W3CDTF">2014-08-05T15:07:00Z</dcterms:modified>
</cp:coreProperties>
</file>