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D2" w:rsidRPr="00DA1CD2" w:rsidRDefault="00DA1CD2" w:rsidP="00DA1CD2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DA1CD2">
        <w:rPr>
          <w:rFonts w:ascii="Times" w:eastAsia="Times New Roman" w:hAnsi="Times" w:cs="Times New Roman"/>
          <w:sz w:val="20"/>
          <w:szCs w:val="20"/>
        </w:rPr>
        <w:t>Please include this line with stories paid for by the TMC Metrics Project:</w:t>
      </w:r>
    </w:p>
    <w:p w:rsidR="00354A63" w:rsidRDefault="00DA1CD2" w:rsidP="00DA1CD2">
      <w:r w:rsidRPr="00DA1CD2">
        <w:rPr>
          <w:rFonts w:ascii="Times" w:eastAsia="Times New Roman" w:hAnsi="Times" w:cs="Times New Roman"/>
          <w:sz w:val="20"/>
          <w:szCs w:val="20"/>
        </w:rPr>
        <w:t>This report was made possible [in part] by a generous grant from the Voqal Fund.</w:t>
      </w:r>
      <w:bookmarkStart w:id="0" w:name="_GoBack"/>
      <w:bookmarkEnd w:id="0"/>
    </w:p>
    <w:sectPr w:rsidR="00354A63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D2"/>
    <w:rsid w:val="00354A63"/>
    <w:rsid w:val="00750173"/>
    <w:rsid w:val="00DA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Macintosh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2014-04-21T23:42:00Z</dcterms:created>
  <dcterms:modified xsi:type="dcterms:W3CDTF">2014-04-21T23:43:00Z</dcterms:modified>
</cp:coreProperties>
</file>