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4" w:rsidRDefault="00F10B94">
      <w:pPr>
        <w:rPr>
          <w:rFonts w:ascii="Arial" w:eastAsia="Times New Roman" w:hAnsi="Arial" w:cs="Arial"/>
          <w:iCs/>
        </w:rPr>
      </w:pPr>
      <w:r w:rsidRPr="00F10B94">
        <w:rPr>
          <w:rFonts w:ascii="Arial" w:eastAsia="Times New Roman" w:hAnsi="Arial" w:cs="Arial"/>
          <w:iCs/>
        </w:rPr>
        <w:t xml:space="preserve">The aim of </w:t>
      </w:r>
      <w:r>
        <w:rPr>
          <w:rFonts w:ascii="Arial" w:eastAsia="Times New Roman" w:hAnsi="Arial" w:cs="Arial"/>
          <w:iCs/>
        </w:rPr>
        <w:t xml:space="preserve">this hands-on day-long workshop is to help you identify ways to make your outlets more just, inclusive and racially equitable. </w:t>
      </w:r>
    </w:p>
    <w:p w:rsidR="00F10B94" w:rsidRDefault="00F10B94">
      <w:pPr>
        <w:rPr>
          <w:rFonts w:ascii="Arial" w:eastAsia="Times New Roman" w:hAnsi="Arial" w:cs="Arial"/>
          <w:iCs/>
        </w:rPr>
      </w:pPr>
    </w:p>
    <w:p w:rsidR="00F10B94" w:rsidRDefault="00F10B94">
      <w:pPr>
        <w:rPr>
          <w:rFonts w:ascii="Arial" w:eastAsia="Times New Roman" w:hAnsi="Arial" w:cs="Arial"/>
          <w:iCs/>
        </w:rPr>
      </w:pPr>
      <w:r>
        <w:rPr>
          <w:rFonts w:ascii="Arial" w:eastAsia="Times New Roman" w:hAnsi="Arial" w:cs="Arial"/>
          <w:iCs/>
        </w:rPr>
        <w:t>Here are some issues you may want to bring to the workshop:</w:t>
      </w:r>
    </w:p>
    <w:p w:rsidR="00F10B94" w:rsidRDefault="00F10B94" w:rsidP="00F10B94">
      <w:pPr>
        <w:pStyle w:val="ListParagraph"/>
        <w:numPr>
          <w:ilvl w:val="0"/>
          <w:numId w:val="1"/>
        </w:numPr>
        <w:rPr>
          <w:rFonts w:ascii="Arial" w:eastAsia="Times New Roman" w:hAnsi="Arial" w:cs="Arial"/>
          <w:iCs/>
        </w:rPr>
      </w:pPr>
      <w:r>
        <w:rPr>
          <w:rFonts w:ascii="Arial" w:eastAsia="Times New Roman" w:hAnsi="Arial" w:cs="Arial"/>
          <w:iCs/>
        </w:rPr>
        <w:t xml:space="preserve">We are experts on issues like income inequality, money in politics, climate change—issues that affect people of color. But people of color aren’t reading us, and we are getting complaints that we are “too white.” </w:t>
      </w:r>
    </w:p>
    <w:p w:rsidR="00F10B94" w:rsidRDefault="00F10B94" w:rsidP="00F10B94">
      <w:pPr>
        <w:pStyle w:val="ListParagraph"/>
        <w:numPr>
          <w:ilvl w:val="0"/>
          <w:numId w:val="1"/>
        </w:numPr>
        <w:rPr>
          <w:rFonts w:ascii="Arial" w:eastAsia="Times New Roman" w:hAnsi="Arial" w:cs="Arial"/>
          <w:iCs/>
        </w:rPr>
      </w:pPr>
      <w:r>
        <w:rPr>
          <w:rFonts w:ascii="Arial" w:eastAsia="Times New Roman" w:hAnsi="Arial" w:cs="Arial"/>
          <w:iCs/>
        </w:rPr>
        <w:t>We want to hire more reporters of color, but we have a limited budget and we want to retain our current (white) reporters. We feel stuck.</w:t>
      </w:r>
    </w:p>
    <w:p w:rsidR="00F10B94" w:rsidRDefault="00F10B94" w:rsidP="00F10B94">
      <w:pPr>
        <w:pStyle w:val="ListParagraph"/>
        <w:numPr>
          <w:ilvl w:val="0"/>
          <w:numId w:val="1"/>
        </w:numPr>
        <w:rPr>
          <w:rFonts w:ascii="Arial" w:eastAsia="Times New Roman" w:hAnsi="Arial" w:cs="Arial"/>
          <w:iCs/>
        </w:rPr>
      </w:pPr>
      <w:r w:rsidRPr="00F10B94">
        <w:rPr>
          <w:rFonts w:ascii="Arial" w:eastAsia="Times New Roman" w:hAnsi="Arial" w:cs="Arial"/>
          <w:iCs/>
        </w:rPr>
        <w:t>We do a great job of reporting on race, and have been developing a wider audience of people of color, but our donors</w:t>
      </w:r>
      <w:r>
        <w:rPr>
          <w:rFonts w:ascii="Arial" w:eastAsia="Times New Roman" w:hAnsi="Arial" w:cs="Arial"/>
          <w:iCs/>
        </w:rPr>
        <w:t>/funders</w:t>
      </w:r>
      <w:r w:rsidRPr="00F10B94">
        <w:rPr>
          <w:rFonts w:ascii="Arial" w:eastAsia="Times New Roman" w:hAnsi="Arial" w:cs="Arial"/>
          <w:iCs/>
        </w:rPr>
        <w:t xml:space="preserve"> are still 100% white</w:t>
      </w:r>
      <w:r>
        <w:rPr>
          <w:rFonts w:ascii="Arial" w:eastAsia="Times New Roman" w:hAnsi="Arial" w:cs="Arial"/>
          <w:iCs/>
        </w:rPr>
        <w:t xml:space="preserve"> and don’t seem as invested in race as the rest of our audience. How do we bridge this gap?</w:t>
      </w:r>
    </w:p>
    <w:p w:rsidR="00F10B94" w:rsidRDefault="00F10B94" w:rsidP="00F10B94">
      <w:pPr>
        <w:pStyle w:val="ListParagraph"/>
        <w:numPr>
          <w:ilvl w:val="0"/>
          <w:numId w:val="1"/>
        </w:numPr>
        <w:rPr>
          <w:rFonts w:ascii="Arial" w:eastAsia="Times New Roman" w:hAnsi="Arial" w:cs="Arial"/>
          <w:iCs/>
        </w:rPr>
      </w:pPr>
      <w:r>
        <w:rPr>
          <w:rFonts w:ascii="Arial" w:eastAsia="Times New Roman" w:hAnsi="Arial" w:cs="Arial"/>
          <w:iCs/>
        </w:rPr>
        <w:t>We’d like to do better storytelling within communities of color, and would like to work with the news outlets that already reach those communities—but editors and reporters at these outlets don’t trust us and won’t work with us. (or vice versa—we are outlets that reach communities of color and would like to work with progressive outlets, but they don’t trust us and won’t work with us.)</w:t>
      </w:r>
    </w:p>
    <w:p w:rsidR="00F10B94" w:rsidRPr="00F10B94" w:rsidRDefault="00F10B94" w:rsidP="00F10B94">
      <w:pPr>
        <w:pStyle w:val="ListParagraph"/>
        <w:rPr>
          <w:rFonts w:ascii="Arial" w:eastAsia="Times New Roman" w:hAnsi="Arial" w:cs="Arial"/>
          <w:iCs/>
        </w:rPr>
      </w:pPr>
    </w:p>
    <w:p w:rsidR="00F10B94" w:rsidRDefault="00F10B94">
      <w:pPr>
        <w:rPr>
          <w:rFonts w:ascii="Arial" w:eastAsia="Times New Roman" w:hAnsi="Arial" w:cs="Arial"/>
          <w:iCs/>
        </w:rPr>
      </w:pPr>
      <w:r>
        <w:rPr>
          <w:rFonts w:ascii="Arial" w:eastAsia="Times New Roman" w:hAnsi="Arial" w:cs="Arial"/>
          <w:iCs/>
        </w:rPr>
        <w:t xml:space="preserve">How will a one-day workshop address these issues? The experts at Race Forward will begin by helping us </w:t>
      </w:r>
      <w:r w:rsidRPr="00F10B94">
        <w:rPr>
          <w:rFonts w:ascii="Arial" w:eastAsia="Times New Roman" w:hAnsi="Arial" w:cs="Arial"/>
          <w:iCs/>
        </w:rPr>
        <w:t>develop shared concepts and language on racial justice matters. We will cover key definitions and distinctions (like how racial equity is different from diversity or equality</w:t>
      </w:r>
      <w:r>
        <w:rPr>
          <w:rFonts w:ascii="Arial" w:eastAsia="Times New Roman" w:hAnsi="Arial" w:cs="Arial"/>
          <w:iCs/>
        </w:rPr>
        <w:t xml:space="preserve">) </w:t>
      </w:r>
      <w:r w:rsidRPr="00F10B94">
        <w:rPr>
          <w:rFonts w:ascii="Arial" w:eastAsia="Times New Roman" w:hAnsi="Arial" w:cs="Arial"/>
          <w:iCs/>
        </w:rPr>
        <w:t xml:space="preserve">and explore equity approaches </w:t>
      </w:r>
      <w:bookmarkStart w:id="0" w:name="_GoBack"/>
      <w:bookmarkEnd w:id="0"/>
      <w:r w:rsidRPr="00F10B94">
        <w:rPr>
          <w:rFonts w:ascii="Arial" w:eastAsia="Times New Roman" w:hAnsi="Arial" w:cs="Arial"/>
          <w:iCs/>
        </w:rPr>
        <w:t>and strategies to help address</w:t>
      </w:r>
      <w:r>
        <w:rPr>
          <w:rFonts w:ascii="Arial" w:eastAsia="Times New Roman" w:hAnsi="Arial" w:cs="Arial"/>
          <w:iCs/>
        </w:rPr>
        <w:t xml:space="preserve"> institutional</w:t>
      </w:r>
      <w:r w:rsidRPr="00F10B94">
        <w:rPr>
          <w:rFonts w:ascii="Arial" w:eastAsia="Times New Roman" w:hAnsi="Arial" w:cs="Arial"/>
          <w:iCs/>
        </w:rPr>
        <w:t xml:space="preserve"> bias. We'll learn about tools for institutional change and practice the application of racial equity approaches and equity conscious decisionmaking through a hands-on planning session. </w:t>
      </w:r>
    </w:p>
    <w:p w:rsidR="00F10B94" w:rsidRDefault="00F10B94">
      <w:pPr>
        <w:rPr>
          <w:rFonts w:ascii="Arial" w:eastAsia="Times New Roman" w:hAnsi="Arial" w:cs="Arial"/>
          <w:iCs/>
        </w:rPr>
      </w:pPr>
    </w:p>
    <w:p w:rsidR="00F10B94" w:rsidRDefault="00F10B94">
      <w:pPr>
        <w:rPr>
          <w:rFonts w:ascii="Arial" w:eastAsia="Times New Roman" w:hAnsi="Arial" w:cs="Arial"/>
          <w:iCs/>
        </w:rPr>
      </w:pPr>
      <w:r>
        <w:rPr>
          <w:rFonts w:ascii="Arial" w:eastAsia="Times New Roman" w:hAnsi="Arial" w:cs="Arial"/>
          <w:iCs/>
        </w:rPr>
        <w:t xml:space="preserve">In the afternoon, with these tools in hand, we will break into peer work groups to focus on the issues most relevant to your organization. Race Forward facilitators will help us </w:t>
      </w:r>
      <w:r w:rsidRPr="00F10B94">
        <w:rPr>
          <w:rFonts w:ascii="Arial" w:eastAsia="Times New Roman" w:hAnsi="Arial" w:cs="Arial"/>
          <w:iCs/>
        </w:rPr>
        <w:t xml:space="preserve">identify areas of intervention that can produce institutional change in order to create more just, inclusive and racially equitable organizations. </w:t>
      </w:r>
    </w:p>
    <w:p w:rsidR="00F10B94" w:rsidRDefault="00F10B94">
      <w:pPr>
        <w:rPr>
          <w:rFonts w:ascii="Arial" w:eastAsia="Times New Roman" w:hAnsi="Arial" w:cs="Arial"/>
          <w:iCs/>
        </w:rPr>
      </w:pPr>
    </w:p>
    <w:p w:rsidR="00F10B94" w:rsidRDefault="00F10B94">
      <w:pPr>
        <w:rPr>
          <w:rFonts w:ascii="Arial" w:eastAsia="Times New Roman" w:hAnsi="Arial" w:cs="Arial"/>
          <w:iCs/>
        </w:rPr>
      </w:pPr>
      <w:r>
        <w:rPr>
          <w:rFonts w:ascii="Arial" w:eastAsia="Times New Roman" w:hAnsi="Arial" w:cs="Arial"/>
          <w:iCs/>
        </w:rPr>
        <w:t>This workshop is meant to be a start, not an end. It will give us shared language and shared tools. The Media Consortium is working to develop multiple means to support your outlets in using these tools through the course of the year.</w:t>
      </w:r>
    </w:p>
    <w:p w:rsidR="00F10B94" w:rsidRDefault="00F10B94">
      <w:pPr>
        <w:rPr>
          <w:rFonts w:ascii="Arial" w:eastAsia="Times New Roman" w:hAnsi="Arial" w:cs="Arial"/>
          <w:iCs/>
        </w:rPr>
      </w:pPr>
    </w:p>
    <w:p w:rsidR="004E6324" w:rsidRPr="00F10B94" w:rsidRDefault="00F10B94">
      <w:pPr>
        <w:rPr>
          <w:rFonts w:ascii="Arial" w:eastAsia="Times New Roman" w:hAnsi="Arial" w:cs="Arial"/>
          <w:iCs/>
        </w:rPr>
      </w:pPr>
      <w:r>
        <w:rPr>
          <w:rFonts w:ascii="Arial" w:eastAsia="Times New Roman" w:hAnsi="Arial" w:cs="Arial"/>
          <w:iCs/>
        </w:rPr>
        <w:t xml:space="preserve">Please note: </w:t>
      </w:r>
      <w:r w:rsidRPr="00F10B94">
        <w:rPr>
          <w:rFonts w:ascii="Arial" w:eastAsia="Times New Roman" w:hAnsi="Arial" w:cs="Arial"/>
          <w:iCs/>
        </w:rPr>
        <w:t>Participation for the entire durati</w:t>
      </w:r>
      <w:r>
        <w:rPr>
          <w:rFonts w:ascii="Arial" w:eastAsia="Times New Roman" w:hAnsi="Arial" w:cs="Arial"/>
          <w:iCs/>
        </w:rPr>
        <w:t xml:space="preserve">on of the workshop is required. </w:t>
      </w:r>
    </w:p>
    <w:sectPr w:rsidR="004E6324" w:rsidRPr="00F10B9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375"/>
    <w:multiLevelType w:val="hybridMultilevel"/>
    <w:tmpl w:val="560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4"/>
    <w:rsid w:val="004E6324"/>
    <w:rsid w:val="0057003B"/>
    <w:rsid w:val="00750173"/>
    <w:rsid w:val="00F1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352</Words>
  <Characters>2012</Characters>
  <Application>Microsoft Macintosh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2016-01-21T18:28:00Z</dcterms:created>
  <dcterms:modified xsi:type="dcterms:W3CDTF">2016-01-21T19:54:00Z</dcterms:modified>
</cp:coreProperties>
</file>