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AD" w:rsidRPr="0050305D" w:rsidRDefault="00D470D2" w:rsidP="00194A34">
      <w:pPr>
        <w:pStyle w:val="BodyText"/>
        <w:spacing w:after="80"/>
        <w:rPr>
          <w:rFonts w:ascii="Georgia" w:hAnsi="Georgia" w:cs="Verdana"/>
          <w:sz w:val="24"/>
        </w:rPr>
      </w:pPr>
      <w:r w:rsidRPr="00D470D2">
        <w:rPr>
          <w:rFonts w:ascii="Georgia" w:hAnsi="Georgia" w:cs="Verdan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65pt;height:57.35pt" filled="t">
            <v:fill color2="black"/>
            <v:imagedata r:id="rId5" o:title=""/>
          </v:shape>
        </w:pict>
      </w:r>
      <w:bookmarkStart w:id="0" w:name="qi8s1"/>
      <w:bookmarkEnd w:id="0"/>
      <w:r w:rsidR="00E91CDE" w:rsidRPr="0050305D">
        <w:rPr>
          <w:rFonts w:ascii="Georgia" w:hAnsi="Georgia" w:cs="Verdana"/>
          <w:sz w:val="24"/>
        </w:rPr>
        <w:t xml:space="preserve"> </w:t>
      </w:r>
    </w:p>
    <w:p w:rsidR="00194A34" w:rsidRDefault="00194A34" w:rsidP="00377BB9">
      <w:pPr>
        <w:pStyle w:val="NormalWeb"/>
        <w:spacing w:before="2" w:after="2"/>
        <w:rPr>
          <w:rFonts w:ascii="Georgia" w:hAnsi="Georgia" w:cs="Verdana"/>
          <w:b/>
          <w:sz w:val="24"/>
        </w:rPr>
      </w:pPr>
      <w:bookmarkStart w:id="1" w:name="k%3A.z0"/>
      <w:bookmarkStart w:id="2" w:name="uu1h"/>
      <w:bookmarkEnd w:id="1"/>
      <w:bookmarkEnd w:id="2"/>
      <w:r w:rsidRPr="0050305D">
        <w:rPr>
          <w:rFonts w:ascii="Georgia" w:hAnsi="Georgia"/>
          <w:sz w:val="24"/>
        </w:rPr>
        <w:br/>
      </w:r>
      <w:bookmarkStart w:id="3" w:name="y6cg1"/>
      <w:bookmarkStart w:id="4" w:name="m4e7"/>
      <w:bookmarkStart w:id="5" w:name="e_vk"/>
      <w:bookmarkStart w:id="6" w:name="qmuw"/>
      <w:bookmarkStart w:id="7" w:name="qczn"/>
      <w:bookmarkStart w:id="8" w:name="y6cg14"/>
      <w:bookmarkStart w:id="9" w:name="m4e71"/>
      <w:bookmarkStart w:id="10" w:name="h6pf"/>
      <w:bookmarkEnd w:id="3"/>
      <w:bookmarkEnd w:id="4"/>
      <w:bookmarkEnd w:id="5"/>
      <w:bookmarkEnd w:id="6"/>
      <w:bookmarkEnd w:id="7"/>
      <w:bookmarkEnd w:id="8"/>
      <w:bookmarkEnd w:id="9"/>
      <w:bookmarkEnd w:id="10"/>
      <w:r w:rsidR="00377BB9">
        <w:rPr>
          <w:rFonts w:ascii="Georgia" w:hAnsi="Georgia"/>
          <w:b/>
          <w:sz w:val="24"/>
          <w:u w:val="single"/>
        </w:rPr>
        <w:t>City Limits</w:t>
      </w:r>
    </w:p>
    <w:p w:rsidR="008B2878" w:rsidRPr="0050305D" w:rsidRDefault="008B2878" w:rsidP="00194A34">
      <w:pPr>
        <w:pStyle w:val="BodyText"/>
        <w:spacing w:after="80"/>
        <w:rPr>
          <w:rFonts w:ascii="Georgia" w:hAnsi="Georgia" w:cs="Verdana"/>
          <w:b/>
          <w:sz w:val="24"/>
        </w:rPr>
      </w:pPr>
    </w:p>
    <w:p w:rsidR="008B2878" w:rsidRDefault="00194A34" w:rsidP="008B2878">
      <w:pPr>
        <w:pStyle w:val="BodyText"/>
        <w:numPr>
          <w:ilvl w:val="0"/>
          <w:numId w:val="3"/>
        </w:numPr>
        <w:tabs>
          <w:tab w:val="left" w:pos="707"/>
        </w:tabs>
        <w:spacing w:after="80"/>
        <w:rPr>
          <w:rFonts w:ascii="Georgia" w:hAnsi="Georgia" w:cs="Verdana"/>
          <w:b/>
          <w:sz w:val="24"/>
        </w:rPr>
      </w:pPr>
      <w:bookmarkStart w:id="11" w:name="g%3A56"/>
      <w:bookmarkStart w:id="12" w:name="cdkk"/>
      <w:bookmarkStart w:id="13" w:name="y6cg17"/>
      <w:bookmarkEnd w:id="11"/>
      <w:bookmarkEnd w:id="12"/>
      <w:bookmarkEnd w:id="13"/>
      <w:r w:rsidRPr="008B2878">
        <w:rPr>
          <w:rFonts w:ascii="Georgia" w:hAnsi="Georgia" w:cs="Verdana"/>
          <w:b/>
          <w:sz w:val="24"/>
        </w:rPr>
        <w:t>Tell us about your organization’s mission and vision.</w:t>
      </w:r>
    </w:p>
    <w:p w:rsidR="008B2878" w:rsidRDefault="008B2878" w:rsidP="00073496">
      <w:pPr>
        <w:pStyle w:val="BodyText"/>
        <w:tabs>
          <w:tab w:val="left" w:pos="707"/>
        </w:tabs>
        <w:spacing w:after="80"/>
        <w:ind w:left="707"/>
        <w:rPr>
          <w:rFonts w:ascii="Times New Roman" w:hAnsi="Times New Roman"/>
          <w:sz w:val="22"/>
          <w:szCs w:val="23"/>
        </w:rPr>
      </w:pPr>
      <w:r w:rsidRPr="00C15EB0">
        <w:rPr>
          <w:rFonts w:ascii="Times New Roman" w:hAnsi="Times New Roman"/>
          <w:iCs/>
          <w:sz w:val="22"/>
          <w:szCs w:val="23"/>
        </w:rPr>
        <w:t xml:space="preserve">City Limits is a non-profit civic news organization, publishing investigative journalism and resources for people who are passionate about New York City. </w:t>
      </w:r>
      <w:r w:rsidR="000967B7">
        <w:rPr>
          <w:rFonts w:ascii="Times New Roman" w:hAnsi="Times New Roman"/>
          <w:sz w:val="22"/>
          <w:szCs w:val="23"/>
        </w:rPr>
        <w:t>Since being acquired by the Community Service Society in November 2009, we have outlined a vision towards building a sustainable media organization, doubling our online audience</w:t>
      </w:r>
      <w:r w:rsidR="00167861">
        <w:rPr>
          <w:rFonts w:ascii="Times New Roman" w:hAnsi="Times New Roman"/>
          <w:sz w:val="22"/>
          <w:szCs w:val="23"/>
        </w:rPr>
        <w:t xml:space="preserve"> and shifting to</w:t>
      </w:r>
      <w:r w:rsidR="000967B7">
        <w:rPr>
          <w:rFonts w:ascii="Times New Roman" w:hAnsi="Times New Roman"/>
          <w:sz w:val="22"/>
          <w:szCs w:val="23"/>
        </w:rPr>
        <w:t xml:space="preserve"> focus exclusively on in-depth editorial investigations</w:t>
      </w:r>
      <w:r w:rsidR="00167861">
        <w:rPr>
          <w:rFonts w:ascii="Times New Roman" w:hAnsi="Times New Roman"/>
          <w:sz w:val="22"/>
          <w:szCs w:val="23"/>
        </w:rPr>
        <w:t xml:space="preserve"> in the areas of Housing and Community Development; the Economy and Labor Issues; Health and the Environment; Government; Education; and issues related to</w:t>
      </w:r>
      <w:r w:rsidR="00E91CDE">
        <w:rPr>
          <w:rFonts w:ascii="Times New Roman" w:hAnsi="Times New Roman"/>
          <w:sz w:val="22"/>
          <w:szCs w:val="23"/>
        </w:rPr>
        <w:t xml:space="preserve"> the</w:t>
      </w:r>
      <w:r w:rsidR="00167861">
        <w:rPr>
          <w:rFonts w:ascii="Times New Roman" w:hAnsi="Times New Roman"/>
          <w:sz w:val="22"/>
          <w:szCs w:val="23"/>
        </w:rPr>
        <w:t xml:space="preserve"> </w:t>
      </w:r>
      <w:r w:rsidR="00E91CDE">
        <w:rPr>
          <w:rFonts w:ascii="Times New Roman" w:hAnsi="Times New Roman"/>
          <w:sz w:val="22"/>
          <w:szCs w:val="23"/>
        </w:rPr>
        <w:t>criminal j</w:t>
      </w:r>
      <w:r w:rsidR="00167861">
        <w:rPr>
          <w:rFonts w:ascii="Times New Roman" w:hAnsi="Times New Roman"/>
          <w:sz w:val="22"/>
          <w:szCs w:val="23"/>
        </w:rPr>
        <w:t>ustice</w:t>
      </w:r>
      <w:r w:rsidR="00E91CDE">
        <w:rPr>
          <w:rFonts w:ascii="Times New Roman" w:hAnsi="Times New Roman"/>
          <w:sz w:val="22"/>
          <w:szCs w:val="23"/>
        </w:rPr>
        <w:t xml:space="preserve"> system</w:t>
      </w:r>
      <w:r w:rsidR="00167861">
        <w:rPr>
          <w:rFonts w:ascii="Times New Roman" w:hAnsi="Times New Roman"/>
          <w:sz w:val="22"/>
          <w:szCs w:val="23"/>
        </w:rPr>
        <w:t xml:space="preserve">.  </w:t>
      </w:r>
    </w:p>
    <w:p w:rsidR="00073496" w:rsidRPr="00073496" w:rsidRDefault="00073496" w:rsidP="00073496">
      <w:pPr>
        <w:pStyle w:val="BodyText"/>
        <w:tabs>
          <w:tab w:val="left" w:pos="707"/>
        </w:tabs>
        <w:spacing w:after="80"/>
        <w:ind w:left="707"/>
        <w:rPr>
          <w:rFonts w:ascii="Times New Roman" w:hAnsi="Times New Roman"/>
          <w:sz w:val="22"/>
          <w:szCs w:val="23"/>
        </w:rPr>
      </w:pPr>
    </w:p>
    <w:p w:rsidR="00194A34" w:rsidRPr="00073496" w:rsidRDefault="00194A34" w:rsidP="00194A34">
      <w:pPr>
        <w:pStyle w:val="BodyText"/>
        <w:numPr>
          <w:ilvl w:val="0"/>
          <w:numId w:val="3"/>
        </w:numPr>
        <w:tabs>
          <w:tab w:val="left" w:pos="707"/>
        </w:tabs>
        <w:spacing w:after="80"/>
        <w:rPr>
          <w:rFonts w:ascii="Georgia" w:hAnsi="Georgia" w:cs="Verdana"/>
          <w:b/>
          <w:sz w:val="24"/>
        </w:rPr>
      </w:pPr>
      <w:bookmarkStart w:id="14" w:name="cdkk1"/>
      <w:bookmarkStart w:id="15" w:name="k%3A.z1"/>
      <w:bookmarkEnd w:id="14"/>
      <w:bookmarkEnd w:id="15"/>
      <w:r w:rsidRPr="00073496">
        <w:rPr>
          <w:rFonts w:ascii="Georgia" w:hAnsi="Georgia" w:cs="Verdana"/>
          <w:b/>
          <w:sz w:val="24"/>
        </w:rPr>
        <w:t>Why do you want to join The Media Consortium?</w:t>
      </w:r>
      <w:bookmarkStart w:id="16" w:name="oi23"/>
      <w:bookmarkEnd w:id="16"/>
    </w:p>
    <w:p w:rsidR="00073496" w:rsidRPr="00167861" w:rsidRDefault="00073496" w:rsidP="00073496">
      <w:pPr>
        <w:pStyle w:val="BodyText"/>
        <w:spacing w:after="80"/>
        <w:ind w:left="707"/>
        <w:rPr>
          <w:rFonts w:ascii="Times New Roman" w:hAnsi="Times New Roman"/>
          <w:sz w:val="22"/>
        </w:rPr>
      </w:pPr>
      <w:r w:rsidRPr="00167861">
        <w:rPr>
          <w:rFonts w:ascii="Times New Roman" w:hAnsi="Times New Roman"/>
          <w:sz w:val="22"/>
        </w:rPr>
        <w:t>In order to generate wider awareness and community engagement around the issues that we cover, it is essential that we establish strategic partnerships at the national level</w:t>
      </w:r>
      <w:r w:rsidR="00F15028">
        <w:rPr>
          <w:rFonts w:ascii="Times New Roman" w:hAnsi="Times New Roman"/>
          <w:sz w:val="22"/>
        </w:rPr>
        <w:t>.</w:t>
      </w:r>
      <w:r w:rsidR="00167861" w:rsidRPr="00167861">
        <w:rPr>
          <w:rFonts w:ascii="Times New Roman" w:hAnsi="Times New Roman"/>
          <w:sz w:val="22"/>
        </w:rPr>
        <w:t xml:space="preserve"> We believe that as part of The Media Consortium </w:t>
      </w:r>
      <w:r w:rsidR="00F15028">
        <w:rPr>
          <w:rFonts w:ascii="Times New Roman" w:hAnsi="Times New Roman"/>
          <w:sz w:val="22"/>
        </w:rPr>
        <w:t xml:space="preserve">we would be able to more fully leverage our investigative coverage, attract a wider network of progressive-minded readers, and build an infrastructure for grassroots, independent journalism that rivals the mainstream in impact and influence.  </w:t>
      </w:r>
    </w:p>
    <w:p w:rsidR="00073496" w:rsidRPr="0050305D" w:rsidRDefault="00073496" w:rsidP="00073496">
      <w:pPr>
        <w:pStyle w:val="BodyText"/>
        <w:spacing w:after="80"/>
        <w:ind w:left="707"/>
        <w:rPr>
          <w:rFonts w:ascii="Georgia" w:hAnsi="Georgia" w:cs="Verdana"/>
          <w:sz w:val="24"/>
        </w:rPr>
      </w:pPr>
    </w:p>
    <w:p w:rsidR="00194A34" w:rsidRDefault="00194A34" w:rsidP="00194A34">
      <w:pPr>
        <w:pStyle w:val="BodyText"/>
        <w:numPr>
          <w:ilvl w:val="0"/>
          <w:numId w:val="3"/>
        </w:numPr>
        <w:tabs>
          <w:tab w:val="left" w:pos="707"/>
        </w:tabs>
        <w:spacing w:after="80"/>
        <w:rPr>
          <w:rFonts w:ascii="Georgia" w:hAnsi="Georgia" w:cs="Verdana"/>
          <w:b/>
          <w:sz w:val="24"/>
        </w:rPr>
      </w:pPr>
      <w:bookmarkStart w:id="17" w:name="cdkk2"/>
      <w:bookmarkStart w:id="18" w:name="y6cg18"/>
      <w:bookmarkEnd w:id="17"/>
      <w:bookmarkEnd w:id="18"/>
      <w:r w:rsidRPr="00F15028">
        <w:rPr>
          <w:rFonts w:ascii="Georgia" w:hAnsi="Georgia" w:cs="Verdana"/>
          <w:b/>
          <w:sz w:val="24"/>
        </w:rPr>
        <w:t>How do you see your organization as a fit for The Media Consortium? Would you like to be an associate or full member?</w:t>
      </w:r>
    </w:p>
    <w:p w:rsidR="00F15028" w:rsidRPr="00427593" w:rsidRDefault="00427593" w:rsidP="00F15028">
      <w:pPr>
        <w:pStyle w:val="BodyText"/>
        <w:spacing w:after="80"/>
        <w:ind w:left="707"/>
        <w:rPr>
          <w:rFonts w:ascii="Times New Roman" w:hAnsi="Times New Roman"/>
          <w:sz w:val="22"/>
        </w:rPr>
      </w:pPr>
      <w:r>
        <w:rPr>
          <w:rFonts w:ascii="Times New Roman" w:hAnsi="Times New Roman"/>
          <w:sz w:val="22"/>
        </w:rPr>
        <w:t>We believe that our commitment to telling the stories of poor and low-income New Yorkers</w:t>
      </w:r>
      <w:r w:rsidR="008A5891">
        <w:rPr>
          <w:rFonts w:ascii="Times New Roman" w:hAnsi="Times New Roman"/>
          <w:sz w:val="22"/>
        </w:rPr>
        <w:t>, as well as</w:t>
      </w:r>
      <w:r>
        <w:rPr>
          <w:rFonts w:ascii="Times New Roman" w:hAnsi="Times New Roman"/>
          <w:sz w:val="22"/>
        </w:rPr>
        <w:t xml:space="preserve"> the </w:t>
      </w:r>
      <w:r w:rsidR="008A5891">
        <w:rPr>
          <w:rFonts w:ascii="Times New Roman" w:hAnsi="Times New Roman"/>
          <w:sz w:val="22"/>
        </w:rPr>
        <w:t xml:space="preserve">opinions </w:t>
      </w:r>
      <w:r>
        <w:rPr>
          <w:rFonts w:ascii="Times New Roman" w:hAnsi="Times New Roman"/>
          <w:sz w:val="22"/>
        </w:rPr>
        <w:t xml:space="preserve">of </w:t>
      </w:r>
      <w:r w:rsidR="008A5891">
        <w:rPr>
          <w:rFonts w:ascii="Times New Roman" w:hAnsi="Times New Roman"/>
          <w:sz w:val="22"/>
        </w:rPr>
        <w:t xml:space="preserve">established community </w:t>
      </w:r>
      <w:r>
        <w:rPr>
          <w:rFonts w:ascii="Times New Roman" w:hAnsi="Times New Roman"/>
          <w:sz w:val="22"/>
        </w:rPr>
        <w:t>stakeholders</w:t>
      </w:r>
      <w:r w:rsidR="008A5891">
        <w:rPr>
          <w:rFonts w:ascii="Times New Roman" w:hAnsi="Times New Roman"/>
          <w:sz w:val="22"/>
        </w:rPr>
        <w:t xml:space="preserve"> at the advocacy and policy levels,</w:t>
      </w:r>
      <w:r>
        <w:rPr>
          <w:rFonts w:ascii="Times New Roman" w:hAnsi="Times New Roman"/>
          <w:sz w:val="22"/>
        </w:rPr>
        <w:t xml:space="preserve"> </w:t>
      </w:r>
      <w:r w:rsidR="008A5891">
        <w:rPr>
          <w:rFonts w:ascii="Times New Roman" w:hAnsi="Times New Roman"/>
          <w:sz w:val="22"/>
        </w:rPr>
        <w:t xml:space="preserve">fully aligns us with The Media Consortium’s goal of using the power of media to provide access and perspective for those who are disenfranchised from the networks of leadership in traditional news outlets. </w:t>
      </w:r>
      <w:r w:rsidR="004054AE">
        <w:rPr>
          <w:rFonts w:ascii="Times New Roman" w:hAnsi="Times New Roman"/>
          <w:sz w:val="22"/>
        </w:rPr>
        <w:t>Like The Media Consortium, we also understand the need to reach new audiences and develop innovative earned revenue strategies on behalf of independent media. We believe that we meet the criteria necessary for full membership</w:t>
      </w:r>
      <w:r w:rsidR="00417E8A">
        <w:rPr>
          <w:rFonts w:ascii="Times New Roman" w:hAnsi="Times New Roman"/>
          <w:sz w:val="22"/>
        </w:rPr>
        <w:t>, and as full members, we envision our organization being full contributors to the consortium’s projects and strategies</w:t>
      </w:r>
      <w:r w:rsidR="004054AE">
        <w:rPr>
          <w:rFonts w:ascii="Times New Roman" w:hAnsi="Times New Roman"/>
          <w:sz w:val="22"/>
        </w:rPr>
        <w:t xml:space="preserve">.  </w:t>
      </w:r>
    </w:p>
    <w:p w:rsidR="00F15028" w:rsidRPr="00F15028" w:rsidRDefault="00F15028" w:rsidP="00F15028">
      <w:pPr>
        <w:pStyle w:val="BodyText"/>
        <w:spacing w:after="80"/>
        <w:ind w:left="707"/>
        <w:rPr>
          <w:rFonts w:ascii="Georgia" w:hAnsi="Georgia" w:cs="Verdana"/>
          <w:sz w:val="24"/>
        </w:rPr>
      </w:pPr>
    </w:p>
    <w:p w:rsidR="00194A34" w:rsidRDefault="00194A34" w:rsidP="00194A34">
      <w:pPr>
        <w:pStyle w:val="BodyText"/>
        <w:numPr>
          <w:ilvl w:val="0"/>
          <w:numId w:val="3"/>
        </w:numPr>
        <w:tabs>
          <w:tab w:val="left" w:pos="707"/>
        </w:tabs>
        <w:spacing w:after="80"/>
        <w:rPr>
          <w:rFonts w:ascii="Georgia" w:hAnsi="Georgia" w:cs="Verdana"/>
          <w:b/>
          <w:sz w:val="24"/>
        </w:rPr>
      </w:pPr>
      <w:bookmarkStart w:id="19" w:name="q5hn"/>
      <w:bookmarkStart w:id="20" w:name="y6cg19"/>
      <w:bookmarkEnd w:id="19"/>
      <w:bookmarkEnd w:id="20"/>
      <w:r w:rsidRPr="004054AE">
        <w:rPr>
          <w:rFonts w:ascii="Georgia" w:hAnsi="Georgia" w:cs="Verdana"/>
          <w:b/>
          <w:sz w:val="24"/>
        </w:rPr>
        <w:t xml:space="preserve">How would you describe your primary audience in terms of size, diversity/demographics, lifestyle and geography? </w:t>
      </w:r>
    </w:p>
    <w:p w:rsidR="00BA5526" w:rsidRDefault="002E5201" w:rsidP="004054AE">
      <w:pPr>
        <w:pStyle w:val="BodyText"/>
        <w:spacing w:after="80"/>
        <w:ind w:left="707"/>
        <w:rPr>
          <w:rFonts w:ascii="Times New Roman" w:hAnsi="Times New Roman"/>
          <w:sz w:val="22"/>
        </w:rPr>
      </w:pPr>
      <w:r>
        <w:rPr>
          <w:rFonts w:ascii="Times New Roman" w:hAnsi="Times New Roman"/>
          <w:sz w:val="22"/>
        </w:rPr>
        <w:t xml:space="preserve">Our primary audience includes long-time supporters and unique visitors who are passionate about the civic investigations we provide. </w:t>
      </w:r>
      <w:r w:rsidR="00940B4F">
        <w:rPr>
          <w:rFonts w:ascii="Times New Roman" w:hAnsi="Times New Roman"/>
          <w:sz w:val="22"/>
        </w:rPr>
        <w:t xml:space="preserve">Since our re-launch in 2010, we’ve reached more than half a million readers with our content and we are on pace to reach more than 700,000 annual unique visitors this year. </w:t>
      </w:r>
    </w:p>
    <w:p w:rsidR="00BA5526" w:rsidRDefault="00BA5526" w:rsidP="004054AE">
      <w:pPr>
        <w:pStyle w:val="BodyText"/>
        <w:spacing w:after="80"/>
        <w:ind w:left="707"/>
        <w:rPr>
          <w:rFonts w:ascii="Times New Roman" w:hAnsi="Times New Roman"/>
          <w:sz w:val="22"/>
        </w:rPr>
      </w:pPr>
    </w:p>
    <w:p w:rsidR="00BA5526" w:rsidRDefault="002E5201" w:rsidP="004054AE">
      <w:pPr>
        <w:pStyle w:val="BodyText"/>
        <w:spacing w:after="80"/>
        <w:ind w:left="707"/>
        <w:rPr>
          <w:rFonts w:ascii="Times New Roman" w:hAnsi="Times New Roman"/>
          <w:sz w:val="22"/>
        </w:rPr>
      </w:pPr>
      <w:r>
        <w:rPr>
          <w:rFonts w:ascii="Times New Roman" w:hAnsi="Times New Roman"/>
          <w:sz w:val="22"/>
        </w:rPr>
        <w:t xml:space="preserve">60 percent of our readers are female, more than 30 percent of our readers are between the ages of 35 and 49, more than 20 percent of our readers are African-American and close to 75 percent of our readers have had a college education. Our audience tends to include people who are </w:t>
      </w:r>
      <w:r w:rsidR="00677C2E">
        <w:rPr>
          <w:rFonts w:ascii="Times New Roman" w:hAnsi="Times New Roman"/>
          <w:sz w:val="22"/>
        </w:rPr>
        <w:t>passionate</w:t>
      </w:r>
      <w:r>
        <w:rPr>
          <w:rFonts w:ascii="Times New Roman" w:hAnsi="Times New Roman"/>
          <w:sz w:val="22"/>
        </w:rPr>
        <w:t xml:space="preserve"> </w:t>
      </w:r>
      <w:r w:rsidR="00677C2E">
        <w:rPr>
          <w:rFonts w:ascii="Times New Roman" w:hAnsi="Times New Roman"/>
          <w:sz w:val="22"/>
        </w:rPr>
        <w:t>about</w:t>
      </w:r>
      <w:r>
        <w:rPr>
          <w:rFonts w:ascii="Times New Roman" w:hAnsi="Times New Roman"/>
          <w:sz w:val="22"/>
        </w:rPr>
        <w:t xml:space="preserve"> policy issues, </w:t>
      </w:r>
      <w:r w:rsidR="00677C2E">
        <w:rPr>
          <w:rFonts w:ascii="Times New Roman" w:hAnsi="Times New Roman"/>
          <w:sz w:val="22"/>
        </w:rPr>
        <w:t xml:space="preserve">and are employed at decision-making levels in the city’s business, civic and nonprofit sectors. </w:t>
      </w:r>
    </w:p>
    <w:p w:rsidR="00BA5526" w:rsidRDefault="00BA5526" w:rsidP="004054AE">
      <w:pPr>
        <w:pStyle w:val="BodyText"/>
        <w:spacing w:after="80"/>
        <w:ind w:left="707"/>
        <w:rPr>
          <w:rFonts w:ascii="Times New Roman" w:hAnsi="Times New Roman"/>
          <w:sz w:val="22"/>
        </w:rPr>
      </w:pPr>
    </w:p>
    <w:p w:rsidR="004054AE" w:rsidRPr="00417E8A" w:rsidRDefault="00677C2E" w:rsidP="004054AE">
      <w:pPr>
        <w:pStyle w:val="BodyText"/>
        <w:spacing w:after="80"/>
        <w:ind w:left="707"/>
        <w:rPr>
          <w:rFonts w:ascii="Times New Roman" w:hAnsi="Times New Roman"/>
          <w:sz w:val="22"/>
        </w:rPr>
      </w:pPr>
      <w:r>
        <w:rPr>
          <w:rFonts w:ascii="Times New Roman" w:hAnsi="Times New Roman"/>
          <w:sz w:val="22"/>
        </w:rPr>
        <w:t>While the majority of our audience comes from the New York Tri-State region, our position as an influential civic news organization that covers policy issues in America’s largest city attracts a national audience of readers in other urban communities throughout the country.</w:t>
      </w:r>
    </w:p>
    <w:p w:rsidR="004054AE" w:rsidRPr="004054AE" w:rsidRDefault="00677C2E" w:rsidP="00677C2E">
      <w:pPr>
        <w:pStyle w:val="BodyText"/>
        <w:tabs>
          <w:tab w:val="left" w:pos="7540"/>
        </w:tabs>
        <w:spacing w:after="80"/>
        <w:ind w:left="707"/>
        <w:rPr>
          <w:rFonts w:ascii="Georgia" w:hAnsi="Georgia" w:cs="Verdana"/>
          <w:b/>
          <w:sz w:val="24"/>
        </w:rPr>
      </w:pPr>
      <w:r>
        <w:rPr>
          <w:rFonts w:ascii="Georgia" w:hAnsi="Georgia" w:cs="Verdana"/>
          <w:b/>
          <w:sz w:val="24"/>
        </w:rPr>
        <w:tab/>
      </w:r>
    </w:p>
    <w:p w:rsidR="00194A34" w:rsidRPr="00677C2E" w:rsidRDefault="00194A34" w:rsidP="00194A34">
      <w:pPr>
        <w:pStyle w:val="BodyText"/>
        <w:numPr>
          <w:ilvl w:val="0"/>
          <w:numId w:val="3"/>
        </w:numPr>
        <w:tabs>
          <w:tab w:val="left" w:pos="707"/>
        </w:tabs>
        <w:spacing w:after="80"/>
        <w:rPr>
          <w:rFonts w:ascii="Georgia" w:hAnsi="Georgia" w:cs="Verdana"/>
          <w:b/>
          <w:sz w:val="24"/>
        </w:rPr>
      </w:pPr>
      <w:bookmarkStart w:id="21" w:name="q5hn1"/>
      <w:bookmarkStart w:id="22" w:name="y6cg20"/>
      <w:bookmarkEnd w:id="21"/>
      <w:bookmarkEnd w:id="22"/>
      <w:r w:rsidRPr="00677C2E">
        <w:rPr>
          <w:rFonts w:ascii="Georgia" w:hAnsi="Georgia" w:cs="Verdana"/>
          <w:b/>
          <w:sz w:val="24"/>
        </w:rPr>
        <w:t>What is your operating budget?</w:t>
      </w:r>
      <w:bookmarkStart w:id="23" w:name="h%3Ac5"/>
      <w:bookmarkEnd w:id="23"/>
    </w:p>
    <w:p w:rsidR="00677C2E" w:rsidRPr="00940B4F" w:rsidRDefault="00677C2E" w:rsidP="00677C2E">
      <w:pPr>
        <w:pStyle w:val="BodyText"/>
        <w:spacing w:after="80"/>
        <w:ind w:left="707"/>
        <w:rPr>
          <w:rFonts w:ascii="Times New Roman" w:hAnsi="Times New Roman"/>
          <w:sz w:val="22"/>
        </w:rPr>
      </w:pPr>
      <w:r w:rsidRPr="00940B4F">
        <w:rPr>
          <w:rFonts w:ascii="Times New Roman" w:hAnsi="Times New Roman"/>
          <w:sz w:val="22"/>
        </w:rPr>
        <w:t>City Limits has a</w:t>
      </w:r>
      <w:r w:rsidR="00BA5526">
        <w:rPr>
          <w:rFonts w:ascii="Times New Roman" w:hAnsi="Times New Roman"/>
          <w:sz w:val="22"/>
        </w:rPr>
        <w:t>n organizational</w:t>
      </w:r>
      <w:r w:rsidRPr="00940B4F">
        <w:rPr>
          <w:rFonts w:ascii="Times New Roman" w:hAnsi="Times New Roman"/>
          <w:sz w:val="22"/>
        </w:rPr>
        <w:t xml:space="preserve"> budget of </w:t>
      </w:r>
      <w:r w:rsidR="00BA4FA6">
        <w:rPr>
          <w:rFonts w:ascii="Times New Roman" w:hAnsi="Times New Roman"/>
          <w:sz w:val="22"/>
        </w:rPr>
        <w:t>$700</w:t>
      </w:r>
      <w:r w:rsidR="00BA5526">
        <w:rPr>
          <w:rFonts w:ascii="Times New Roman" w:hAnsi="Times New Roman"/>
          <w:sz w:val="22"/>
        </w:rPr>
        <w:t>,000, which includes committed support from its parent organization, The Community Service Society, The Ford Foundation, The Knight Foundation, and The Brooklyn Community Foundation.</w:t>
      </w:r>
    </w:p>
    <w:p w:rsidR="00677C2E" w:rsidRDefault="00677C2E" w:rsidP="00677C2E">
      <w:pPr>
        <w:pStyle w:val="BodyText"/>
        <w:spacing w:after="80"/>
        <w:ind w:left="707"/>
        <w:rPr>
          <w:rFonts w:ascii="Georgia" w:hAnsi="Georgia" w:cs="Verdana"/>
          <w:sz w:val="24"/>
        </w:rPr>
      </w:pPr>
    </w:p>
    <w:p w:rsidR="00BA5526" w:rsidRDefault="00BA5526" w:rsidP="00677C2E">
      <w:pPr>
        <w:pStyle w:val="BodyText"/>
        <w:spacing w:after="80"/>
        <w:ind w:left="707"/>
        <w:rPr>
          <w:rFonts w:ascii="Georgia" w:hAnsi="Georgia" w:cs="Verdana"/>
          <w:sz w:val="24"/>
        </w:rPr>
      </w:pPr>
    </w:p>
    <w:p w:rsidR="00194A34" w:rsidRPr="00677C2E" w:rsidRDefault="00194A34" w:rsidP="00194A34">
      <w:pPr>
        <w:pStyle w:val="BodyText"/>
        <w:numPr>
          <w:ilvl w:val="0"/>
          <w:numId w:val="3"/>
        </w:numPr>
        <w:tabs>
          <w:tab w:val="left" w:pos="707"/>
        </w:tabs>
        <w:spacing w:after="80"/>
        <w:rPr>
          <w:rFonts w:ascii="Georgia" w:hAnsi="Georgia" w:cs="Verdana"/>
          <w:b/>
          <w:sz w:val="24"/>
        </w:rPr>
      </w:pPr>
      <w:r w:rsidRPr="00677C2E">
        <w:rPr>
          <w:rFonts w:ascii="Georgia" w:hAnsi="Georgia" w:cs="Verdana"/>
          <w:b/>
          <w:sz w:val="24"/>
        </w:rPr>
        <w:t>How many staff do you have?</w:t>
      </w:r>
    </w:p>
    <w:p w:rsidR="00677C2E" w:rsidRPr="005A36F9" w:rsidRDefault="005A36F9" w:rsidP="00677C2E">
      <w:pPr>
        <w:pStyle w:val="BodyText"/>
        <w:spacing w:after="80"/>
        <w:ind w:left="707"/>
        <w:rPr>
          <w:rFonts w:ascii="Times New Roman" w:hAnsi="Times New Roman"/>
          <w:sz w:val="22"/>
        </w:rPr>
      </w:pPr>
      <w:bookmarkStart w:id="24" w:name="d6%3Av"/>
      <w:bookmarkStart w:id="25" w:name="y6cg21"/>
      <w:bookmarkEnd w:id="24"/>
      <w:bookmarkEnd w:id="25"/>
      <w:r w:rsidRPr="005A36F9">
        <w:rPr>
          <w:rFonts w:ascii="Times New Roman" w:hAnsi="Times New Roman"/>
          <w:sz w:val="22"/>
        </w:rPr>
        <w:t>Internally, City Limits has a full-time staff of four people that includes Mark Anthony Thomas, the Director of City Limits; Jarrett Murphy, the Editor of City Limits; Allison Tellis-Hinds, the Advertising Director of City Limits and Nekoro Gomes, the Community Engagement Manager for City Limits. We also retain the services of Anthony Smyrski for the design of City Limits Magazine and Citylimits.org, as well as a roster of contributing editors and freelancers who help us produce our original content.</w:t>
      </w:r>
    </w:p>
    <w:p w:rsidR="00677C2E" w:rsidRDefault="00677C2E" w:rsidP="00677C2E">
      <w:pPr>
        <w:pStyle w:val="BodyText"/>
        <w:spacing w:after="80"/>
        <w:ind w:left="707"/>
        <w:rPr>
          <w:rFonts w:ascii="Georgia" w:hAnsi="Georgia" w:cs="Verdana"/>
          <w:sz w:val="24"/>
        </w:rPr>
      </w:pPr>
    </w:p>
    <w:p w:rsidR="00194A34" w:rsidRDefault="00194A34" w:rsidP="00194A34">
      <w:pPr>
        <w:pStyle w:val="BodyText"/>
        <w:numPr>
          <w:ilvl w:val="0"/>
          <w:numId w:val="3"/>
        </w:numPr>
        <w:tabs>
          <w:tab w:val="left" w:pos="707"/>
        </w:tabs>
        <w:spacing w:after="80"/>
        <w:rPr>
          <w:rFonts w:ascii="Georgia" w:hAnsi="Georgia" w:cs="Verdana"/>
          <w:b/>
          <w:sz w:val="24"/>
        </w:rPr>
      </w:pPr>
      <w:r w:rsidRPr="005A36F9">
        <w:rPr>
          <w:rFonts w:ascii="Georgia" w:hAnsi="Georgia" w:cs="Verdana"/>
          <w:b/>
          <w:sz w:val="24"/>
        </w:rPr>
        <w:t>What are your primary platforms?  (e.g., print, radio, online, video, tv, books, social networks, etc.)</w:t>
      </w:r>
      <w:bookmarkStart w:id="26" w:name="wfvb"/>
      <w:bookmarkEnd w:id="26"/>
    </w:p>
    <w:p w:rsidR="005A36F9" w:rsidRPr="00940B4F" w:rsidRDefault="005A36F9" w:rsidP="005A36F9">
      <w:pPr>
        <w:pStyle w:val="BodyText"/>
        <w:spacing w:after="80"/>
        <w:ind w:left="707"/>
        <w:rPr>
          <w:rFonts w:ascii="Times New Roman" w:hAnsi="Times New Roman"/>
          <w:sz w:val="22"/>
        </w:rPr>
      </w:pPr>
      <w:r w:rsidRPr="00940B4F">
        <w:rPr>
          <w:rFonts w:ascii="Times New Roman" w:hAnsi="Times New Roman"/>
          <w:sz w:val="22"/>
        </w:rPr>
        <w:t xml:space="preserve">Our </w:t>
      </w:r>
      <w:r w:rsidR="00940B4F" w:rsidRPr="00940B4F">
        <w:rPr>
          <w:rFonts w:ascii="Times New Roman" w:hAnsi="Times New Roman"/>
          <w:sz w:val="22"/>
        </w:rPr>
        <w:t xml:space="preserve">primary </w:t>
      </w:r>
      <w:r w:rsidRPr="00940B4F">
        <w:rPr>
          <w:rFonts w:ascii="Times New Roman" w:hAnsi="Times New Roman"/>
          <w:sz w:val="22"/>
        </w:rPr>
        <w:t xml:space="preserve">platforms include Citylimits.org, our </w:t>
      </w:r>
      <w:r w:rsidR="00940B4F" w:rsidRPr="00940B4F">
        <w:rPr>
          <w:rFonts w:ascii="Times New Roman" w:hAnsi="Times New Roman"/>
          <w:sz w:val="22"/>
        </w:rPr>
        <w:t xml:space="preserve">weekly </w:t>
      </w:r>
      <w:r w:rsidRPr="00940B4F">
        <w:rPr>
          <w:rFonts w:ascii="Times New Roman" w:hAnsi="Times New Roman"/>
          <w:sz w:val="22"/>
        </w:rPr>
        <w:t>online newsletter</w:t>
      </w:r>
      <w:r w:rsidR="00940B4F" w:rsidRPr="00940B4F">
        <w:rPr>
          <w:rFonts w:ascii="Times New Roman" w:hAnsi="Times New Roman"/>
          <w:sz w:val="22"/>
        </w:rPr>
        <w:t xml:space="preserve">s and our bi-monthly magazine. Due to a partnership with the WNET television show, Metrofocus, City Limits will also reach new audiences via television as well. </w:t>
      </w:r>
    </w:p>
    <w:p w:rsidR="005A36F9" w:rsidRPr="005A36F9" w:rsidRDefault="005A36F9" w:rsidP="005A36F9">
      <w:pPr>
        <w:pStyle w:val="BodyText"/>
        <w:spacing w:after="80"/>
        <w:ind w:left="707"/>
        <w:rPr>
          <w:rFonts w:ascii="Georgia" w:hAnsi="Georgia" w:cs="Verdana"/>
          <w:b/>
          <w:sz w:val="24"/>
        </w:rPr>
      </w:pPr>
    </w:p>
    <w:p w:rsidR="00194A34" w:rsidRDefault="00194A34" w:rsidP="00194A34">
      <w:pPr>
        <w:pStyle w:val="BodyText"/>
        <w:numPr>
          <w:ilvl w:val="0"/>
          <w:numId w:val="3"/>
        </w:numPr>
        <w:tabs>
          <w:tab w:val="left" w:pos="707"/>
        </w:tabs>
        <w:spacing w:after="80"/>
        <w:rPr>
          <w:rFonts w:ascii="Georgia" w:hAnsi="Georgia" w:cs="Verdana"/>
          <w:b/>
          <w:sz w:val="24"/>
        </w:rPr>
      </w:pPr>
      <w:bookmarkStart w:id="27" w:name="d6%3Av1"/>
      <w:bookmarkStart w:id="28" w:name="y6cg22"/>
      <w:bookmarkEnd w:id="27"/>
      <w:bookmarkEnd w:id="28"/>
      <w:r w:rsidRPr="00940B4F">
        <w:rPr>
          <w:rFonts w:ascii="Georgia" w:hAnsi="Georgia" w:cs="Verdana"/>
          <w:b/>
          <w:sz w:val="24"/>
        </w:rPr>
        <w:t xml:space="preserve">How do you reach your audience? Please list subscriptions, online presence, listservs, or any other platforms (e.g., YouTube, MySpace, FaceBook) that your organization uses to engage your audience. </w:t>
      </w:r>
    </w:p>
    <w:p w:rsidR="00940B4F" w:rsidRDefault="00940B4F" w:rsidP="00940B4F">
      <w:pPr>
        <w:pStyle w:val="BodyText"/>
        <w:spacing w:after="80"/>
        <w:ind w:left="707"/>
        <w:rPr>
          <w:rFonts w:ascii="Times New Roman" w:hAnsi="Times New Roman"/>
          <w:sz w:val="22"/>
        </w:rPr>
      </w:pPr>
      <w:r>
        <w:rPr>
          <w:rFonts w:ascii="Times New Roman" w:hAnsi="Times New Roman"/>
          <w:sz w:val="22"/>
        </w:rPr>
        <w:t xml:space="preserve">Our website reaches 70,000 visitors each month and our weekly online newsletter reaches more than 10,000 subscribers. We also have more than 20,000 registered users to our online platform, My City Limits. Our bi-monthly magazine has a readership of 10,000. Our FaceBook presence, Twitter feeds, LinkedIn presence and YouTube page </w:t>
      </w:r>
      <w:r w:rsidR="00BA5526">
        <w:rPr>
          <w:rFonts w:ascii="Times New Roman" w:hAnsi="Times New Roman"/>
          <w:sz w:val="22"/>
        </w:rPr>
        <w:t xml:space="preserve">helps us engage more than </w:t>
      </w:r>
      <w:r>
        <w:rPr>
          <w:rFonts w:ascii="Times New Roman" w:hAnsi="Times New Roman"/>
          <w:sz w:val="22"/>
        </w:rPr>
        <w:t xml:space="preserve">10,000 </w:t>
      </w:r>
      <w:r w:rsidR="00BA5526">
        <w:rPr>
          <w:rFonts w:ascii="Times New Roman" w:hAnsi="Times New Roman"/>
          <w:sz w:val="22"/>
        </w:rPr>
        <w:t>additional readers</w:t>
      </w:r>
      <w:r>
        <w:rPr>
          <w:rFonts w:ascii="Times New Roman" w:hAnsi="Times New Roman"/>
          <w:sz w:val="22"/>
        </w:rPr>
        <w:t>.</w:t>
      </w:r>
    </w:p>
    <w:p w:rsidR="00940B4F" w:rsidRPr="00940B4F" w:rsidRDefault="00940B4F" w:rsidP="00940B4F">
      <w:pPr>
        <w:pStyle w:val="BodyText"/>
        <w:spacing w:after="80"/>
        <w:ind w:left="707"/>
        <w:rPr>
          <w:rFonts w:ascii="Georgia" w:hAnsi="Georgia" w:cs="Verdana"/>
          <w:b/>
          <w:sz w:val="24"/>
        </w:rPr>
      </w:pPr>
    </w:p>
    <w:p w:rsidR="00194A34" w:rsidRDefault="00194A34" w:rsidP="00194A34">
      <w:pPr>
        <w:pStyle w:val="BodyText"/>
        <w:numPr>
          <w:ilvl w:val="0"/>
          <w:numId w:val="3"/>
        </w:numPr>
        <w:tabs>
          <w:tab w:val="left" w:pos="707"/>
        </w:tabs>
        <w:spacing w:after="80"/>
        <w:rPr>
          <w:rFonts w:ascii="Georgia" w:hAnsi="Georgia" w:cs="Verdana"/>
          <w:b/>
          <w:sz w:val="24"/>
        </w:rPr>
      </w:pPr>
      <w:bookmarkStart w:id="29" w:name="fnfx"/>
      <w:bookmarkStart w:id="30" w:name="y6cg23"/>
      <w:bookmarkEnd w:id="29"/>
      <w:bookmarkEnd w:id="30"/>
      <w:r w:rsidRPr="00BA5526">
        <w:rPr>
          <w:rFonts w:ascii="Georgia" w:hAnsi="Georgia" w:cs="Verdana"/>
          <w:b/>
          <w:sz w:val="24"/>
        </w:rPr>
        <w:t>What infrastructure is your organization looking to build? (e.g., advertising, web strategies, technological innovations, editorial planning, etc.)</w:t>
      </w:r>
      <w:bookmarkStart w:id="31" w:name="n6r80"/>
      <w:bookmarkEnd w:id="31"/>
    </w:p>
    <w:p w:rsidR="00FF7711" w:rsidRPr="00A268B1" w:rsidRDefault="00BA5526" w:rsidP="00FF7711">
      <w:pPr>
        <w:pStyle w:val="BodyText"/>
        <w:spacing w:after="80"/>
        <w:ind w:left="707"/>
        <w:rPr>
          <w:rFonts w:ascii="Times New Roman" w:hAnsi="Times New Roman"/>
          <w:sz w:val="22"/>
        </w:rPr>
      </w:pPr>
      <w:r w:rsidRPr="00A268B1">
        <w:rPr>
          <w:rFonts w:ascii="Times New Roman" w:hAnsi="Times New Roman"/>
          <w:sz w:val="22"/>
        </w:rPr>
        <w:t xml:space="preserve">City Limits goal is to build a sustainable media organization that can serve as a national model for independent news outlets. </w:t>
      </w:r>
      <w:r w:rsidR="00FF7711" w:rsidRPr="00A268B1">
        <w:rPr>
          <w:rFonts w:ascii="Times New Roman" w:hAnsi="Times New Roman"/>
          <w:sz w:val="22"/>
        </w:rPr>
        <w:t xml:space="preserve">On the business end, our goal is to develop an online digital advertising network and invest in innovative audience measurement tools and controlled circulation to grow our advertising revenue. </w:t>
      </w:r>
    </w:p>
    <w:p w:rsidR="00BA5526" w:rsidRPr="00A268B1" w:rsidRDefault="00FF7711" w:rsidP="00FF7711">
      <w:pPr>
        <w:pStyle w:val="BodyText"/>
        <w:spacing w:after="80"/>
        <w:ind w:left="707"/>
        <w:rPr>
          <w:rFonts w:ascii="Times New Roman" w:hAnsi="Times New Roman"/>
          <w:sz w:val="22"/>
        </w:rPr>
      </w:pPr>
      <w:r w:rsidRPr="00A268B1">
        <w:rPr>
          <w:rFonts w:ascii="Times New Roman" w:hAnsi="Times New Roman"/>
          <w:sz w:val="22"/>
        </w:rPr>
        <w:t xml:space="preserve">On the online and community engagement front, </w:t>
      </w:r>
      <w:r w:rsidR="00A268B1" w:rsidRPr="00A268B1">
        <w:rPr>
          <w:rFonts w:ascii="Times New Roman" w:hAnsi="Times New Roman"/>
          <w:sz w:val="22"/>
        </w:rPr>
        <w:t xml:space="preserve">our audience development plan aims to reach more than 1 million readers </w:t>
      </w:r>
      <w:r w:rsidRPr="00A268B1">
        <w:rPr>
          <w:rFonts w:ascii="Times New Roman" w:hAnsi="Times New Roman"/>
          <w:sz w:val="22"/>
        </w:rPr>
        <w:t xml:space="preserve">by </w:t>
      </w:r>
      <w:r w:rsidR="00A268B1" w:rsidRPr="00A268B1">
        <w:rPr>
          <w:rFonts w:ascii="Times New Roman" w:hAnsi="Times New Roman"/>
          <w:sz w:val="22"/>
        </w:rPr>
        <w:t>expanding beyond our core audience to reach and develop new online communities of advocates interested in our areas of coverage, implementing language translation tools grow our number of Asian, Latino and African diasporas readers, strengthening our mobile platform and developing an infrastructure for events that takes the conversation around civic issues offline. We also hope to publish more than 35 years of archived material on New York City’s advocacy history online.</w:t>
      </w:r>
    </w:p>
    <w:p w:rsidR="00BA5526" w:rsidRPr="0050305D" w:rsidRDefault="00BA5526" w:rsidP="00BA5526">
      <w:pPr>
        <w:pStyle w:val="BodyText"/>
        <w:spacing w:after="80"/>
        <w:rPr>
          <w:rFonts w:ascii="Georgia" w:hAnsi="Georgia" w:cs="Verdana"/>
          <w:sz w:val="24"/>
        </w:rPr>
      </w:pPr>
    </w:p>
    <w:p w:rsidR="00194A34" w:rsidRDefault="00194A34" w:rsidP="00A268B1">
      <w:pPr>
        <w:pStyle w:val="BodyText"/>
        <w:numPr>
          <w:ilvl w:val="0"/>
          <w:numId w:val="3"/>
        </w:numPr>
        <w:spacing w:after="80"/>
        <w:rPr>
          <w:rFonts w:ascii="Georgia" w:hAnsi="Georgia" w:cs="Verdana"/>
          <w:b/>
          <w:sz w:val="24"/>
        </w:rPr>
      </w:pPr>
      <w:bookmarkStart w:id="32" w:name="fnfx1"/>
      <w:bookmarkStart w:id="33" w:name="y6cg24"/>
      <w:bookmarkEnd w:id="32"/>
      <w:bookmarkEnd w:id="33"/>
      <w:r w:rsidRPr="00A268B1">
        <w:rPr>
          <w:rFonts w:ascii="Georgia" w:hAnsi="Georgia" w:cs="Verdana"/>
          <w:b/>
          <w:sz w:val="24"/>
        </w:rPr>
        <w:t>Does your organization have any areas of expertise that could be helpful to The Media Consortium and its members?</w:t>
      </w:r>
      <w:bookmarkStart w:id="34" w:name="bbpw"/>
      <w:bookmarkEnd w:id="34"/>
    </w:p>
    <w:p w:rsidR="00A268B1" w:rsidRPr="00612E77" w:rsidRDefault="00A268B1" w:rsidP="00A268B1">
      <w:pPr>
        <w:pStyle w:val="BodyText"/>
        <w:spacing w:after="80"/>
        <w:rPr>
          <w:rFonts w:ascii="Times New Roman" w:hAnsi="Times New Roman"/>
          <w:b/>
          <w:sz w:val="24"/>
        </w:rPr>
      </w:pPr>
      <w:r>
        <w:rPr>
          <w:rFonts w:ascii="Georgia" w:hAnsi="Georgia" w:cs="Verdana"/>
          <w:b/>
          <w:sz w:val="24"/>
        </w:rPr>
        <w:tab/>
      </w:r>
      <w:r w:rsidRPr="00612E77">
        <w:rPr>
          <w:rFonts w:ascii="Times New Roman" w:hAnsi="Times New Roman"/>
          <w:sz w:val="22"/>
        </w:rPr>
        <w:t>Our team includes a group with extensive experience in the nonprofit, journalism, and business sectors. We believe that we could contribute significantly to projects by The Media Consortium in areas related t</w:t>
      </w:r>
      <w:r w:rsidR="00612E77" w:rsidRPr="00612E77">
        <w:rPr>
          <w:rFonts w:ascii="Times New Roman" w:hAnsi="Times New Roman"/>
          <w:sz w:val="22"/>
        </w:rPr>
        <w:t xml:space="preserve">o media branding and re-launching a non-profit news organization, event planning, developing </w:t>
      </w:r>
      <w:r w:rsidR="00612E77">
        <w:rPr>
          <w:rFonts w:ascii="Times New Roman" w:hAnsi="Times New Roman"/>
          <w:sz w:val="22"/>
        </w:rPr>
        <w:t xml:space="preserve">innovative </w:t>
      </w:r>
      <w:r w:rsidR="00612E77" w:rsidRPr="00612E77">
        <w:rPr>
          <w:rFonts w:ascii="Times New Roman" w:hAnsi="Times New Roman"/>
          <w:sz w:val="22"/>
        </w:rPr>
        <w:t>earned revenue strategies, and generating interest and coverage around progressive issues through editorial investigations.</w:t>
      </w:r>
      <w:r w:rsidRPr="00612E77">
        <w:rPr>
          <w:rFonts w:ascii="Times New Roman" w:hAnsi="Times New Roman"/>
          <w:sz w:val="22"/>
        </w:rPr>
        <w:t xml:space="preserve"> </w:t>
      </w:r>
      <w:r w:rsidRPr="00612E77">
        <w:rPr>
          <w:rFonts w:ascii="Times New Roman" w:hAnsi="Times New Roman"/>
          <w:b/>
          <w:sz w:val="24"/>
        </w:rPr>
        <w:tab/>
      </w:r>
    </w:p>
    <w:p w:rsidR="00A268B1" w:rsidRPr="00A268B1" w:rsidRDefault="00A268B1" w:rsidP="00A268B1">
      <w:pPr>
        <w:pStyle w:val="BodyText"/>
        <w:spacing w:after="80"/>
        <w:rPr>
          <w:rFonts w:ascii="Georgia" w:hAnsi="Georgia" w:cs="Verdana"/>
          <w:b/>
          <w:sz w:val="24"/>
        </w:rPr>
      </w:pPr>
    </w:p>
    <w:p w:rsidR="00194A34" w:rsidRDefault="00194A34" w:rsidP="00194A34">
      <w:pPr>
        <w:pStyle w:val="BodyText"/>
        <w:numPr>
          <w:ilvl w:val="0"/>
          <w:numId w:val="3"/>
        </w:numPr>
        <w:tabs>
          <w:tab w:val="left" w:pos="707"/>
        </w:tabs>
        <w:spacing w:after="80"/>
        <w:ind w:left="784" w:hanging="360"/>
        <w:rPr>
          <w:rFonts w:ascii="Georgia" w:hAnsi="Georgia" w:cs="Verdana"/>
          <w:b/>
          <w:sz w:val="24"/>
        </w:rPr>
      </w:pPr>
      <w:bookmarkStart w:id="35" w:name="dqh%3A"/>
      <w:bookmarkStart w:id="36" w:name="y6cg25"/>
      <w:bookmarkEnd w:id="35"/>
      <w:bookmarkEnd w:id="36"/>
      <w:r w:rsidRPr="00612E77">
        <w:rPr>
          <w:rFonts w:ascii="Georgia" w:hAnsi="Georgia" w:cs="Verdana"/>
          <w:b/>
          <w:sz w:val="24"/>
        </w:rPr>
        <w:t xml:space="preserve">How does your organization fit into the progressive media network? (e.g., media producer, distributor, monitor, reform/justice, etc.) </w:t>
      </w:r>
    </w:p>
    <w:p w:rsidR="00612E77" w:rsidRPr="00E91CDE" w:rsidRDefault="00612E77" w:rsidP="00612E77">
      <w:pPr>
        <w:pStyle w:val="BodyText"/>
        <w:spacing w:after="80"/>
        <w:ind w:left="784"/>
        <w:rPr>
          <w:rFonts w:ascii="Times New Roman" w:hAnsi="Times New Roman"/>
          <w:sz w:val="22"/>
        </w:rPr>
      </w:pPr>
      <w:r w:rsidRPr="00E91CDE">
        <w:rPr>
          <w:rFonts w:ascii="Times New Roman" w:hAnsi="Times New Roman"/>
          <w:sz w:val="22"/>
        </w:rPr>
        <w:t>City Limits is an established producer of original content with a track re</w:t>
      </w:r>
      <w:r w:rsidR="00E91CDE" w:rsidRPr="00E91CDE">
        <w:rPr>
          <w:rFonts w:ascii="Times New Roman" w:hAnsi="Times New Roman"/>
          <w:sz w:val="22"/>
        </w:rPr>
        <w:t>cord of award-winning coverage. Our coverage serves as an agent of public policy change, inspires further research and additional coverage in the mainstream media. City Limits also has an infrastructure in place for a community news network that would serve as a distributor of content for community bloggers and smaller news outlets.</w:t>
      </w:r>
    </w:p>
    <w:p w:rsidR="00612E77" w:rsidRDefault="00612E77" w:rsidP="00612E77">
      <w:pPr>
        <w:pStyle w:val="BodyText"/>
        <w:spacing w:after="80"/>
        <w:ind w:left="784"/>
        <w:rPr>
          <w:rFonts w:ascii="Georgia" w:hAnsi="Georgia" w:cs="Verdana"/>
          <w:b/>
          <w:sz w:val="24"/>
        </w:rPr>
      </w:pPr>
    </w:p>
    <w:p w:rsidR="00E91CDE" w:rsidRDefault="00E91CDE" w:rsidP="00612E77">
      <w:pPr>
        <w:pStyle w:val="BodyText"/>
        <w:spacing w:after="80"/>
        <w:ind w:left="784"/>
        <w:rPr>
          <w:rFonts w:ascii="Georgia" w:hAnsi="Georgia" w:cs="Verdana"/>
          <w:b/>
          <w:sz w:val="24"/>
        </w:rPr>
      </w:pPr>
    </w:p>
    <w:p w:rsidR="00E91CDE" w:rsidRPr="00612E77" w:rsidRDefault="00E91CDE" w:rsidP="00612E77">
      <w:pPr>
        <w:pStyle w:val="BodyText"/>
        <w:spacing w:after="80"/>
        <w:ind w:left="784"/>
        <w:rPr>
          <w:rFonts w:ascii="Georgia" w:hAnsi="Georgia" w:cs="Verdana"/>
          <w:b/>
          <w:sz w:val="24"/>
        </w:rPr>
      </w:pPr>
    </w:p>
    <w:p w:rsidR="00E91CDE" w:rsidRDefault="00194A34" w:rsidP="00194A34">
      <w:pPr>
        <w:pStyle w:val="BodyText"/>
        <w:numPr>
          <w:ilvl w:val="0"/>
          <w:numId w:val="3"/>
        </w:numPr>
        <w:tabs>
          <w:tab w:val="left" w:pos="707"/>
        </w:tabs>
        <w:spacing w:after="80"/>
        <w:rPr>
          <w:rFonts w:ascii="Georgia" w:hAnsi="Georgia" w:cs="Verdana"/>
          <w:b/>
          <w:sz w:val="24"/>
        </w:rPr>
      </w:pPr>
      <w:bookmarkStart w:id="37" w:name="y35b"/>
      <w:bookmarkStart w:id="38" w:name="y6cg26"/>
      <w:bookmarkEnd w:id="37"/>
      <w:bookmarkEnd w:id="38"/>
      <w:r w:rsidRPr="00E91CDE">
        <w:rPr>
          <w:rFonts w:ascii="Georgia" w:hAnsi="Georgia" w:cs="Verdana"/>
          <w:b/>
          <w:sz w:val="24"/>
        </w:rPr>
        <w:t>Is your senior management willing and able to contribute to Consortium discussions, meetings, and projects?</w:t>
      </w:r>
    </w:p>
    <w:p w:rsidR="00E91CDE" w:rsidRPr="00E91CDE" w:rsidRDefault="00E91CDE" w:rsidP="00E91CDE">
      <w:pPr>
        <w:pStyle w:val="BodyText"/>
        <w:spacing w:after="80"/>
        <w:ind w:left="707"/>
        <w:rPr>
          <w:rFonts w:ascii="Times New Roman" w:hAnsi="Times New Roman"/>
          <w:sz w:val="22"/>
        </w:rPr>
      </w:pPr>
      <w:r>
        <w:rPr>
          <w:rFonts w:ascii="Times New Roman" w:hAnsi="Times New Roman"/>
          <w:sz w:val="22"/>
        </w:rPr>
        <w:t>As a member of the Consortium, City Limits would be fully committed to contributing and participating in Consortium discussions and meetings. Our management includes staffers who are actively involved in the Online News Association, the New York Society of Professional Journalists, the National Association of Black Journalists, and the Investigative News Network. We would also be eager to propose and develop projects with Consortium members and the larger network itself.</w:t>
      </w:r>
    </w:p>
    <w:p w:rsidR="00194A34" w:rsidRPr="0050305D" w:rsidRDefault="00194A34" w:rsidP="00E91CDE">
      <w:pPr>
        <w:pStyle w:val="BodyText"/>
        <w:spacing w:after="80"/>
        <w:ind w:left="707"/>
        <w:rPr>
          <w:rFonts w:ascii="Georgia" w:hAnsi="Georgia" w:cs="Verdana"/>
          <w:sz w:val="24"/>
        </w:rPr>
      </w:pPr>
      <w:r w:rsidRPr="0050305D">
        <w:rPr>
          <w:rFonts w:ascii="Georgia" w:hAnsi="Georgia" w:cs="Verdana"/>
          <w:sz w:val="24"/>
        </w:rPr>
        <w:t xml:space="preserve"> </w:t>
      </w:r>
    </w:p>
    <w:p w:rsidR="00194A34" w:rsidRDefault="00194A34" w:rsidP="00194A34">
      <w:pPr>
        <w:pStyle w:val="BodyText"/>
        <w:numPr>
          <w:ilvl w:val="0"/>
          <w:numId w:val="3"/>
        </w:numPr>
        <w:tabs>
          <w:tab w:val="left" w:pos="707"/>
        </w:tabs>
        <w:spacing w:after="80"/>
        <w:ind w:left="784" w:hanging="360"/>
        <w:rPr>
          <w:rFonts w:ascii="Georgia" w:hAnsi="Georgia" w:cs="Verdana"/>
          <w:b/>
          <w:sz w:val="24"/>
        </w:rPr>
      </w:pPr>
      <w:bookmarkStart w:id="39" w:name="y35b1"/>
      <w:bookmarkStart w:id="40" w:name="y6cg27"/>
      <w:bookmarkEnd w:id="39"/>
      <w:bookmarkEnd w:id="40"/>
      <w:r w:rsidRPr="00E91CDE">
        <w:rPr>
          <w:rFonts w:ascii="Georgia" w:hAnsi="Georgia" w:cs="Verdana"/>
          <w:b/>
          <w:sz w:val="24"/>
        </w:rPr>
        <w:t xml:space="preserve">Who will be the primary MC contacts for your organization?  (We recommend one editorial contact and one business contact.) These representatives will be expected to attend MC meetings, convey pertinent information regarding our projects to your staff, and ensure that your organization is involved in MC-related projects and conversations. If these contacts are unable to participate, who will serve this role in their place? </w:t>
      </w:r>
    </w:p>
    <w:p w:rsidR="00E91CDE" w:rsidRPr="00E91CDE" w:rsidRDefault="00E91CDE" w:rsidP="00E91CDE">
      <w:pPr>
        <w:pStyle w:val="BodyText"/>
        <w:spacing w:after="80"/>
        <w:ind w:left="784"/>
        <w:rPr>
          <w:rFonts w:ascii="Times New Roman" w:hAnsi="Times New Roman"/>
          <w:sz w:val="22"/>
        </w:rPr>
      </w:pPr>
      <w:r w:rsidRPr="00E91CDE">
        <w:rPr>
          <w:rFonts w:ascii="Times New Roman" w:hAnsi="Times New Roman"/>
          <w:sz w:val="22"/>
        </w:rPr>
        <w:t xml:space="preserve">The primary contact for The Media Consortium will be Nekoro Gomes, the Community Engagement Manager for City Limits. </w:t>
      </w:r>
    </w:p>
    <w:sectPr w:rsidR="00E91CDE" w:rsidRPr="00E91CDE" w:rsidSect="00194A34">
      <w:footnotePr>
        <w:pos w:val="beneathText"/>
        <w:numRestart w:val="eachPage"/>
      </w:footnotePr>
      <w:endnotePr>
        <w:numFmt w:val="decimal"/>
      </w:endnotePr>
      <w:pgSz w:w="12240" w:h="15840"/>
      <w:pgMar w:top="567" w:right="567" w:bottom="567" w:left="1134" w:header="567" w:footer="567"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auto"/>
    <w:pitch w:val="variable"/>
    <w:sig w:usb0="00000003" w:usb1="00000000" w:usb2="00000000" w:usb3="00000000" w:csb0="00000001" w:csb1="00000000"/>
  </w:font>
  <w:font w:name="Albany">
    <w:altName w:val="Arial"/>
    <w:charset w:val="00"/>
    <w:family w:val="swiss"/>
    <w:pitch w:val="variable"/>
    <w:sig w:usb0="00000000" w:usb1="00000000" w:usb2="00000000" w:usb3="00000000" w:csb0="00000000" w:csb1="00000000"/>
  </w:font>
  <w:font w:name="StarSymbol">
    <w:altName w:val="Arial Unicode MS"/>
    <w:charset w:val="00"/>
    <w:family w:val="auto"/>
    <w:pitch w:val="default"/>
    <w:sig w:usb0="00000000" w:usb1="00000000" w:usb2="00000000" w:usb3="00000000" w:csb0="00000000"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Symbol" w:hAnsi="Symbol" w:cs="Wingdings"/>
        <w:sz w:val="18"/>
        <w:szCs w:val="18"/>
      </w:rPr>
    </w:lvl>
    <w:lvl w:ilvl="1">
      <w:start w:val="1"/>
      <w:numFmt w:val="bullet"/>
      <w:lvlText w:val=""/>
      <w:lvlJc w:val="left"/>
      <w:pPr>
        <w:tabs>
          <w:tab w:val="num" w:pos="1414"/>
        </w:tabs>
        <w:ind w:left="1414" w:hanging="283"/>
      </w:pPr>
      <w:rPr>
        <w:rFonts w:ascii="Symbol" w:hAnsi="Symbol" w:cs="Wingdings"/>
        <w:sz w:val="18"/>
        <w:szCs w:val="18"/>
      </w:rPr>
    </w:lvl>
    <w:lvl w:ilvl="2">
      <w:start w:val="1"/>
      <w:numFmt w:val="bullet"/>
      <w:lvlText w:val=""/>
      <w:lvlJc w:val="left"/>
      <w:pPr>
        <w:tabs>
          <w:tab w:val="num" w:pos="2121"/>
        </w:tabs>
        <w:ind w:left="2121" w:hanging="283"/>
      </w:pPr>
      <w:rPr>
        <w:rFonts w:ascii="Symbol" w:hAnsi="Symbol" w:cs="Wingdings"/>
        <w:sz w:val="18"/>
        <w:szCs w:val="18"/>
      </w:rPr>
    </w:lvl>
    <w:lvl w:ilvl="3">
      <w:start w:val="1"/>
      <w:numFmt w:val="bullet"/>
      <w:lvlText w:val=""/>
      <w:lvlJc w:val="left"/>
      <w:pPr>
        <w:tabs>
          <w:tab w:val="num" w:pos="2828"/>
        </w:tabs>
        <w:ind w:left="2828" w:hanging="283"/>
      </w:pPr>
      <w:rPr>
        <w:rFonts w:ascii="Symbol" w:hAnsi="Symbol" w:cs="Wingdings"/>
        <w:sz w:val="18"/>
        <w:szCs w:val="18"/>
      </w:rPr>
    </w:lvl>
    <w:lvl w:ilvl="4">
      <w:start w:val="1"/>
      <w:numFmt w:val="bullet"/>
      <w:lvlText w:val=""/>
      <w:lvlJc w:val="left"/>
      <w:pPr>
        <w:tabs>
          <w:tab w:val="num" w:pos="3535"/>
        </w:tabs>
        <w:ind w:left="3535" w:hanging="283"/>
      </w:pPr>
      <w:rPr>
        <w:rFonts w:ascii="Symbol" w:hAnsi="Symbol" w:cs="Wingdings"/>
        <w:sz w:val="18"/>
        <w:szCs w:val="18"/>
      </w:rPr>
    </w:lvl>
    <w:lvl w:ilvl="5">
      <w:start w:val="1"/>
      <w:numFmt w:val="bullet"/>
      <w:lvlText w:val=""/>
      <w:lvlJc w:val="left"/>
      <w:pPr>
        <w:tabs>
          <w:tab w:val="num" w:pos="4242"/>
        </w:tabs>
        <w:ind w:left="4242" w:hanging="283"/>
      </w:pPr>
      <w:rPr>
        <w:rFonts w:ascii="Symbol" w:hAnsi="Symbol" w:cs="Wingdings"/>
        <w:sz w:val="18"/>
        <w:szCs w:val="18"/>
      </w:rPr>
    </w:lvl>
    <w:lvl w:ilvl="6">
      <w:start w:val="1"/>
      <w:numFmt w:val="bullet"/>
      <w:lvlText w:val=""/>
      <w:lvlJc w:val="left"/>
      <w:pPr>
        <w:tabs>
          <w:tab w:val="num" w:pos="4949"/>
        </w:tabs>
        <w:ind w:left="4949" w:hanging="283"/>
      </w:pPr>
      <w:rPr>
        <w:rFonts w:ascii="Symbol" w:hAnsi="Symbol" w:cs="Wingdings"/>
        <w:sz w:val="18"/>
        <w:szCs w:val="18"/>
      </w:rPr>
    </w:lvl>
    <w:lvl w:ilvl="7">
      <w:start w:val="1"/>
      <w:numFmt w:val="bullet"/>
      <w:lvlText w:val=""/>
      <w:lvlJc w:val="left"/>
      <w:pPr>
        <w:tabs>
          <w:tab w:val="num" w:pos="5656"/>
        </w:tabs>
        <w:ind w:left="5656" w:hanging="283"/>
      </w:pPr>
      <w:rPr>
        <w:rFonts w:ascii="Symbol" w:hAnsi="Symbol" w:cs="Wingdings"/>
        <w:sz w:val="18"/>
        <w:szCs w:val="18"/>
      </w:rPr>
    </w:lvl>
    <w:lvl w:ilvl="8">
      <w:start w:val="1"/>
      <w:numFmt w:val="bullet"/>
      <w:lvlText w:val=""/>
      <w:lvlJc w:val="left"/>
      <w:pPr>
        <w:tabs>
          <w:tab w:val="num" w:pos="6363"/>
        </w:tabs>
        <w:ind w:left="6363" w:hanging="283"/>
      </w:pPr>
      <w:rPr>
        <w:rFonts w:ascii="Symbol" w:hAnsi="Symbol" w:cs="Wingdings"/>
        <w:sz w:val="18"/>
        <w:szCs w:val="18"/>
      </w:rPr>
    </w:lvl>
  </w:abstractNum>
  <w:abstractNum w:abstractNumId="2">
    <w:nsid w:val="00000003"/>
    <w:multiLevelType w:val="multilevel"/>
    <w:tmpl w:val="0000000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4"/>
    <w:multiLevelType w:val="multilevel"/>
    <w:tmpl w:val="0000000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3EAF7895"/>
    <w:multiLevelType w:val="hybridMultilevel"/>
    <w:tmpl w:val="589C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95F60"/>
    <w:multiLevelType w:val="multilevel"/>
    <w:tmpl w:val="3B64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A65263"/>
    <w:multiLevelType w:val="hybridMultilevel"/>
    <w:tmpl w:val="20D048FE"/>
    <w:lvl w:ilvl="0" w:tplc="0409000F">
      <w:start w:val="1"/>
      <w:numFmt w:val="bullet"/>
      <w:lvlText w:val=""/>
      <w:lvlJc w:val="left"/>
      <w:pPr>
        <w:ind w:left="1080" w:hanging="360"/>
      </w:pPr>
      <w:rPr>
        <w:rFonts w:ascii="Symbol" w:hAnsi="Symbo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8E47868"/>
    <w:multiLevelType w:val="hybridMultilevel"/>
    <w:tmpl w:val="20D04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3701"/>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pos w:val="beneathText"/>
    <w:numRestart w:val="eachPage"/>
  </w:footnotePr>
  <w:endnotePr>
    <w:numFmt w:val="decimal"/>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ECC"/>
    <w:rsid w:val="00073496"/>
    <w:rsid w:val="000967B7"/>
    <w:rsid w:val="001341CB"/>
    <w:rsid w:val="00167861"/>
    <w:rsid w:val="00194A34"/>
    <w:rsid w:val="0021693E"/>
    <w:rsid w:val="002E5201"/>
    <w:rsid w:val="00377BB9"/>
    <w:rsid w:val="004054AE"/>
    <w:rsid w:val="00417E8A"/>
    <w:rsid w:val="00427593"/>
    <w:rsid w:val="005A36F9"/>
    <w:rsid w:val="00612E77"/>
    <w:rsid w:val="00677C2E"/>
    <w:rsid w:val="00683ECC"/>
    <w:rsid w:val="008A5891"/>
    <w:rsid w:val="008B2878"/>
    <w:rsid w:val="00940B4F"/>
    <w:rsid w:val="00A268B1"/>
    <w:rsid w:val="00BA4FA6"/>
    <w:rsid w:val="00BA5526"/>
    <w:rsid w:val="00D470D2"/>
    <w:rsid w:val="00E91CDE"/>
    <w:rsid w:val="00F15028"/>
    <w:rsid w:val="00FF7711"/>
  </w:rsids>
  <m:mathPr>
    <m:mathFont m:val="Georgia"/>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rmal (Web)" w:uiPriority="99"/>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1CB"/>
    <w:pPr>
      <w:widowControl w:val="0"/>
      <w:suppressAutoHyphens/>
      <w:spacing w:before="86" w:after="86"/>
      <w:ind w:left="86" w:right="86"/>
    </w:pPr>
    <w:rPr>
      <w:rFonts w:ascii="Verdana" w:eastAsia="Verdana" w:hAnsi="Verdana"/>
    </w:rPr>
  </w:style>
  <w:style w:type="paragraph" w:styleId="Heading1">
    <w:name w:val="heading 1"/>
    <w:basedOn w:val="Heading"/>
    <w:next w:val="BodyText"/>
    <w:qFormat/>
    <w:rsid w:val="001341CB"/>
    <w:pPr>
      <w:numPr>
        <w:numId w:val="4"/>
      </w:numPr>
      <w:outlineLvl w:val="0"/>
    </w:pPr>
    <w:rPr>
      <w:rFonts w:ascii="Thorndale" w:hAnsi="Thorndale"/>
      <w:b/>
      <w:bCs/>
      <w:sz w:val="32"/>
      <w:szCs w:val="32"/>
    </w:rPr>
  </w:style>
  <w:style w:type="paragraph" w:styleId="Heading2">
    <w:name w:val="heading 2"/>
    <w:basedOn w:val="Heading"/>
    <w:next w:val="BodyText"/>
    <w:qFormat/>
    <w:rsid w:val="001341CB"/>
    <w:pPr>
      <w:numPr>
        <w:ilvl w:val="1"/>
        <w:numId w:val="4"/>
      </w:numPr>
      <w:outlineLvl w:val="1"/>
    </w:pPr>
    <w:rPr>
      <w:b/>
      <w:bCs/>
      <w:i/>
      <w:iCs/>
    </w:rPr>
  </w:style>
  <w:style w:type="paragraph" w:styleId="Heading3">
    <w:name w:val="heading 3"/>
    <w:basedOn w:val="Heading"/>
    <w:next w:val="BodyText"/>
    <w:qFormat/>
    <w:rsid w:val="001341CB"/>
    <w:pPr>
      <w:numPr>
        <w:ilvl w:val="2"/>
        <w:numId w:val="4"/>
      </w:numPr>
      <w:outlineLvl w:val="2"/>
    </w:pPr>
    <w:rPr>
      <w:b/>
      <w:bCs/>
      <w:sz w:val="26"/>
      <w:szCs w:val="26"/>
    </w:rPr>
  </w:style>
  <w:style w:type="paragraph" w:styleId="Heading4">
    <w:name w:val="heading 4"/>
    <w:basedOn w:val="Heading"/>
    <w:next w:val="BodyText"/>
    <w:qFormat/>
    <w:rsid w:val="001341CB"/>
    <w:pPr>
      <w:numPr>
        <w:ilvl w:val="3"/>
        <w:numId w:val="4"/>
      </w:numPr>
      <w:outlineLvl w:val="3"/>
    </w:pPr>
    <w:rPr>
      <w:b/>
      <w:bCs/>
      <w:i/>
      <w:iCs/>
      <w:sz w:val="24"/>
      <w:szCs w:val="24"/>
    </w:rPr>
  </w:style>
  <w:style w:type="paragraph" w:styleId="Heading5">
    <w:name w:val="heading 5"/>
    <w:basedOn w:val="Heading"/>
    <w:next w:val="BodyText"/>
    <w:qFormat/>
    <w:rsid w:val="001341CB"/>
    <w:pPr>
      <w:numPr>
        <w:ilvl w:val="4"/>
        <w:numId w:val="4"/>
      </w:numPr>
      <w:outlineLvl w:val="4"/>
    </w:pPr>
    <w:rPr>
      <w:b/>
      <w:bCs/>
      <w:sz w:val="22"/>
      <w:szCs w:val="22"/>
    </w:rPr>
  </w:style>
  <w:style w:type="paragraph" w:styleId="Heading6">
    <w:name w:val="heading 6"/>
    <w:basedOn w:val="Heading"/>
    <w:next w:val="BodyText"/>
    <w:qFormat/>
    <w:rsid w:val="001341CB"/>
    <w:pPr>
      <w:numPr>
        <w:ilvl w:val="5"/>
        <w:numId w:val="4"/>
      </w:numPr>
      <w:outlineLvl w:val="5"/>
    </w:pPr>
    <w:rPr>
      <w:b/>
      <w:bCs/>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FootnoteCharacters">
    <w:name w:val="Footnote Characters"/>
    <w:rsid w:val="001341CB"/>
  </w:style>
  <w:style w:type="character" w:customStyle="1" w:styleId="NumberingSymbols">
    <w:name w:val="Numbering Symbols"/>
    <w:rsid w:val="001341CB"/>
  </w:style>
  <w:style w:type="character" w:customStyle="1" w:styleId="Bullets">
    <w:name w:val="Bullets"/>
    <w:rsid w:val="001341CB"/>
    <w:rPr>
      <w:rFonts w:ascii="StarSymbol" w:eastAsia="StarSymbol" w:hAnsi="StarSymbol" w:cs="StarSymbol"/>
      <w:sz w:val="18"/>
      <w:szCs w:val="18"/>
    </w:rPr>
  </w:style>
  <w:style w:type="character" w:styleId="Hyperlink">
    <w:name w:val="Hyperlink"/>
    <w:rsid w:val="001341CB"/>
    <w:rPr>
      <w:color w:val="000080"/>
      <w:u w:val="single"/>
    </w:rPr>
  </w:style>
  <w:style w:type="character" w:customStyle="1" w:styleId="EndnoteCharacters">
    <w:name w:val="Endnote Characters"/>
    <w:rsid w:val="001341CB"/>
  </w:style>
  <w:style w:type="paragraph" w:styleId="BodyText">
    <w:name w:val="Body Text"/>
    <w:basedOn w:val="Normal"/>
    <w:rsid w:val="001341CB"/>
    <w:pPr>
      <w:spacing w:before="0" w:after="0"/>
      <w:ind w:left="0" w:right="0"/>
    </w:pPr>
  </w:style>
  <w:style w:type="paragraph" w:customStyle="1" w:styleId="Heading">
    <w:name w:val="Heading"/>
    <w:basedOn w:val="Normal"/>
    <w:next w:val="BodyText"/>
    <w:rsid w:val="001341CB"/>
    <w:pPr>
      <w:keepNext/>
      <w:spacing w:before="240" w:after="283"/>
    </w:pPr>
    <w:rPr>
      <w:rFonts w:ascii="Albany" w:eastAsia="HG Mincho Light J" w:hAnsi="Albany" w:cs="Arial Unicode MS"/>
      <w:sz w:val="28"/>
      <w:szCs w:val="28"/>
    </w:rPr>
  </w:style>
  <w:style w:type="paragraph" w:styleId="List">
    <w:name w:val="List"/>
    <w:basedOn w:val="BodyText"/>
    <w:rsid w:val="001341CB"/>
  </w:style>
  <w:style w:type="paragraph" w:styleId="Header">
    <w:name w:val="header"/>
    <w:basedOn w:val="Normal"/>
    <w:rsid w:val="001341CB"/>
    <w:pPr>
      <w:suppressLineNumbers/>
      <w:tabs>
        <w:tab w:val="center" w:pos="4904"/>
        <w:tab w:val="right" w:pos="9723"/>
      </w:tabs>
    </w:pPr>
  </w:style>
  <w:style w:type="paragraph" w:styleId="Footer">
    <w:name w:val="footer"/>
    <w:basedOn w:val="Normal"/>
    <w:rsid w:val="001341CB"/>
    <w:pPr>
      <w:suppressLineNumbers/>
      <w:tabs>
        <w:tab w:val="center" w:pos="4904"/>
        <w:tab w:val="right" w:pos="9723"/>
      </w:tabs>
    </w:pPr>
  </w:style>
  <w:style w:type="paragraph" w:customStyle="1" w:styleId="TableContents">
    <w:name w:val="Table Contents"/>
    <w:basedOn w:val="BodyText"/>
    <w:rsid w:val="001341CB"/>
  </w:style>
  <w:style w:type="paragraph" w:styleId="Caption">
    <w:name w:val="caption"/>
    <w:basedOn w:val="Normal"/>
    <w:qFormat/>
    <w:rsid w:val="001341CB"/>
    <w:pPr>
      <w:suppressLineNumbers/>
      <w:spacing w:before="120" w:after="120"/>
    </w:pPr>
    <w:rPr>
      <w:i/>
      <w:iCs/>
      <w:sz w:val="24"/>
      <w:szCs w:val="24"/>
    </w:rPr>
  </w:style>
  <w:style w:type="paragraph" w:styleId="EnvelopeReturn">
    <w:name w:val="envelope return"/>
    <w:basedOn w:val="Normal"/>
    <w:rsid w:val="001341CB"/>
    <w:pPr>
      <w:spacing w:before="0" w:after="0"/>
    </w:pPr>
    <w:rPr>
      <w:i/>
    </w:rPr>
  </w:style>
  <w:style w:type="paragraph" w:customStyle="1" w:styleId="Index">
    <w:name w:val="Index"/>
    <w:basedOn w:val="Normal"/>
    <w:rsid w:val="001341CB"/>
    <w:pPr>
      <w:suppressLineNumbers/>
    </w:pPr>
  </w:style>
  <w:style w:type="paragraph" w:customStyle="1" w:styleId="Quotations">
    <w:name w:val="Quotations"/>
    <w:basedOn w:val="Normal"/>
    <w:rsid w:val="001341CB"/>
    <w:pPr>
      <w:pBdr>
        <w:top w:val="single" w:sz="1" w:space="7" w:color="C0C0C0"/>
        <w:left w:val="single" w:sz="1" w:space="7" w:color="C0C0C0"/>
        <w:bottom w:val="single" w:sz="1" w:space="7" w:color="C0C0C0"/>
        <w:right w:val="single" w:sz="1" w:space="7" w:color="C0C0C0"/>
      </w:pBdr>
      <w:spacing w:after="283"/>
      <w:ind w:left="567" w:right="567"/>
    </w:pPr>
  </w:style>
  <w:style w:type="paragraph" w:customStyle="1" w:styleId="HorizontalLine">
    <w:name w:val="Horizontal Line"/>
    <w:basedOn w:val="Normal"/>
    <w:next w:val="BodyText"/>
    <w:rsid w:val="001341CB"/>
    <w:pPr>
      <w:pBdr>
        <w:bottom w:val="double" w:sz="1" w:space="0" w:color="808080"/>
      </w:pBdr>
      <w:spacing w:before="0" w:after="283"/>
    </w:pPr>
    <w:rPr>
      <w:sz w:val="12"/>
    </w:rPr>
  </w:style>
  <w:style w:type="paragraph" w:styleId="BalloonText">
    <w:name w:val="Balloon Text"/>
    <w:basedOn w:val="Normal"/>
    <w:link w:val="BalloonTextChar"/>
    <w:uiPriority w:val="99"/>
    <w:semiHidden/>
    <w:unhideWhenUsed/>
    <w:rsid w:val="00FA2958"/>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A2958"/>
    <w:rPr>
      <w:rFonts w:ascii="Lucida Grande" w:eastAsia="Verdana" w:hAnsi="Lucida Grande"/>
      <w:sz w:val="18"/>
      <w:szCs w:val="18"/>
    </w:rPr>
  </w:style>
  <w:style w:type="paragraph" w:customStyle="1" w:styleId="Ul">
    <w:name w:val="Ul"/>
    <w:basedOn w:val="Normal"/>
    <w:rsid w:val="0050305D"/>
    <w:pPr>
      <w:widowControl/>
      <w:shd w:val="solid" w:color="FFFFFF" w:fill="auto"/>
      <w:suppressAutoHyphens w:val="0"/>
      <w:spacing w:before="0" w:after="0"/>
      <w:ind w:left="0" w:right="0"/>
    </w:pPr>
    <w:rPr>
      <w:rFonts w:cs="Verdana"/>
      <w:szCs w:val="24"/>
      <w:shd w:val="solid" w:color="FFFFFF" w:fill="auto"/>
      <w:lang w:val="ru-RU" w:eastAsia="ru-RU"/>
    </w:rPr>
  </w:style>
  <w:style w:type="paragraph" w:customStyle="1" w:styleId="Li">
    <w:name w:val="Li"/>
    <w:basedOn w:val="Normal"/>
    <w:rsid w:val="0050305D"/>
    <w:pPr>
      <w:widowControl/>
      <w:shd w:val="solid" w:color="FFFFFF" w:fill="auto"/>
      <w:suppressAutoHyphens w:val="0"/>
      <w:spacing w:before="0" w:after="0"/>
      <w:ind w:left="0" w:right="0"/>
    </w:pPr>
    <w:rPr>
      <w:rFonts w:cs="Verdana"/>
      <w:szCs w:val="24"/>
      <w:shd w:val="solid" w:color="FFFFFF" w:fill="auto"/>
      <w:lang w:val="ru-RU" w:eastAsia="ru-RU"/>
    </w:rPr>
  </w:style>
  <w:style w:type="paragraph" w:styleId="NormalWeb">
    <w:name w:val="Normal (Web)"/>
    <w:basedOn w:val="Normal"/>
    <w:uiPriority w:val="99"/>
    <w:rsid w:val="00854B50"/>
    <w:pPr>
      <w:widowControl/>
      <w:suppressAutoHyphens w:val="0"/>
      <w:spacing w:beforeLines="1" w:afterLines="1"/>
      <w:ind w:left="0" w:right="0"/>
    </w:pPr>
    <w:rPr>
      <w:rFonts w:ascii="Times" w:eastAsia="Times New Roman" w:hAnsi="Times"/>
    </w:rPr>
  </w:style>
  <w:style w:type="character" w:styleId="Emphasis">
    <w:name w:val="Emphasis"/>
    <w:basedOn w:val="DefaultParagraphFont"/>
    <w:uiPriority w:val="20"/>
    <w:qFormat/>
    <w:rsid w:val="008B2878"/>
    <w:rPr>
      <w:b/>
      <w:bCs/>
      <w:i w:val="0"/>
      <w:iCs w:val="0"/>
    </w:rPr>
  </w:style>
</w:styles>
</file>

<file path=word/webSettings.xml><?xml version="1.0" encoding="utf-8"?>
<w:webSettings xmlns:r="http://schemas.openxmlformats.org/officeDocument/2006/relationships" xmlns:w="http://schemas.openxmlformats.org/wordprocessingml/2006/main">
  <w:divs>
    <w:div w:id="13110103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1268</Words>
  <Characters>6594</Characters>
  <Application>Microsoft Macintosh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Berrett-Koehler Publishers</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Vondeling</dc:creator>
  <cp:keywords/>
  <cp:lastModifiedBy>Erin Polgreen</cp:lastModifiedBy>
  <cp:revision>4</cp:revision>
  <cp:lastPrinted>2113-01-01T04:00:00Z</cp:lastPrinted>
  <dcterms:created xsi:type="dcterms:W3CDTF">2011-08-26T21:35:00Z</dcterms:created>
  <dcterms:modified xsi:type="dcterms:W3CDTF">2011-09-07T18:01:00Z</dcterms:modified>
</cp:coreProperties>
</file>