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May 1, 2018</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Dear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Congratulations! You have been accepted for the </w:t>
      </w:r>
      <w:r w:rsidRPr="00971308">
        <w:rPr>
          <w:rFonts w:ascii="Arial" w:hAnsi="Arial" w:cs="Arial"/>
          <w:b/>
          <w:bCs/>
          <w:color w:val="000000"/>
          <w:sz w:val="22"/>
          <w:szCs w:val="22"/>
        </w:rPr>
        <w:t>2018 Climate Solutions Reporting Fellow</w:t>
      </w:r>
      <w:r w:rsidRPr="00971308">
        <w:rPr>
          <w:rFonts w:ascii="Arial" w:hAnsi="Arial" w:cs="Arial"/>
          <w:color w:val="000000"/>
          <w:sz w:val="22"/>
          <w:szCs w:val="22"/>
        </w:rPr>
        <w:t xml:space="preserve"> as part of the </w:t>
      </w:r>
      <w:hyperlink r:id="rId6" w:history="1">
        <w:r w:rsidRPr="00971308">
          <w:rPr>
            <w:rFonts w:ascii="Arial" w:hAnsi="Arial" w:cs="Arial"/>
            <w:color w:val="1155CC"/>
            <w:sz w:val="22"/>
            <w:szCs w:val="22"/>
            <w:u w:val="single"/>
          </w:rPr>
          <w:t>New Economies Reporting Project</w:t>
        </w:r>
      </w:hyperlink>
      <w:r w:rsidRPr="00971308">
        <w:rPr>
          <w:rFonts w:ascii="Arial" w:hAnsi="Arial" w:cs="Arial"/>
          <w:color w:val="000000"/>
          <w:sz w:val="22"/>
          <w:szCs w:val="22"/>
        </w:rPr>
        <w:t xml:space="preserve">. We received 65 fellowship applications and chose 15 fellows. Our judges </w:t>
      </w:r>
      <w:hyperlink r:id="rId7" w:history="1">
        <w:r w:rsidRPr="00971308">
          <w:rPr>
            <w:rFonts w:ascii="Arial" w:hAnsi="Arial" w:cs="Arial"/>
            <w:color w:val="1155CC"/>
            <w:sz w:val="22"/>
            <w:szCs w:val="22"/>
            <w:u w:val="single"/>
          </w:rPr>
          <w:t>Sarah van Gelder,</w:t>
        </w:r>
      </w:hyperlink>
      <w:r w:rsidRPr="00971308">
        <w:rPr>
          <w:rFonts w:ascii="Arial" w:hAnsi="Arial" w:cs="Arial"/>
          <w:color w:val="000000"/>
          <w:sz w:val="22"/>
          <w:szCs w:val="22"/>
        </w:rPr>
        <w:t xml:space="preserve"> </w:t>
      </w:r>
      <w:hyperlink r:id="rId8" w:history="1">
        <w:r w:rsidRPr="00971308">
          <w:rPr>
            <w:rFonts w:ascii="Arial" w:hAnsi="Arial" w:cs="Arial"/>
            <w:color w:val="1155CC"/>
            <w:sz w:val="22"/>
            <w:szCs w:val="22"/>
            <w:u w:val="single"/>
          </w:rPr>
          <w:t xml:space="preserve">Kate Aronoff </w:t>
        </w:r>
      </w:hyperlink>
      <w:r w:rsidRPr="00971308">
        <w:rPr>
          <w:rFonts w:ascii="Arial" w:hAnsi="Arial" w:cs="Arial"/>
          <w:color w:val="000000"/>
          <w:sz w:val="22"/>
          <w:szCs w:val="22"/>
        </w:rPr>
        <w:t xml:space="preserve">and </w:t>
      </w:r>
      <w:hyperlink r:id="rId9" w:history="1">
        <w:r w:rsidRPr="00971308">
          <w:rPr>
            <w:rFonts w:ascii="Arial" w:hAnsi="Arial" w:cs="Arial"/>
            <w:color w:val="1155CC"/>
            <w:sz w:val="22"/>
            <w:szCs w:val="22"/>
            <w:u w:val="single"/>
          </w:rPr>
          <w:t>Oscar Perry Abello</w:t>
        </w:r>
      </w:hyperlink>
      <w:r w:rsidRPr="00971308">
        <w:rPr>
          <w:rFonts w:ascii="Arial" w:hAnsi="Arial" w:cs="Arial"/>
          <w:color w:val="000000"/>
          <w:sz w:val="22"/>
          <w:szCs w:val="22"/>
        </w:rPr>
        <w:t xml:space="preserve"> remarked that the pool of applicants was unusually broad and deep this year!</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There are a number of next steps for you as we prepare for the CommonBound convening:</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1. Reply with your acceptance of this fellowship to Jo Ellen (</w:t>
      </w:r>
      <w:hyperlink r:id="rId10" w:history="1">
        <w:r w:rsidRPr="00971308">
          <w:rPr>
            <w:rFonts w:ascii="Arial" w:hAnsi="Arial" w:cs="Arial"/>
            <w:color w:val="1155CC"/>
            <w:sz w:val="22"/>
            <w:szCs w:val="22"/>
            <w:u w:val="single"/>
          </w:rPr>
          <w:t>joellen.tmc@gmail.com</w:t>
        </w:r>
      </w:hyperlink>
      <w:r w:rsidRPr="00971308">
        <w:rPr>
          <w:rFonts w:ascii="Arial" w:hAnsi="Arial" w:cs="Arial"/>
          <w:color w:val="000000"/>
          <w:sz w:val="22"/>
          <w:szCs w:val="22"/>
        </w:rPr>
        <w:t>). If you are freelance, we will need you to sign an agreement with us. If you are a staff reporter, we will need your outlet to sign an agreement with us--please let us know who at your outlet should be our contact person. Those agreements will arrive in the next week.</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2. Mark your calendars. The first fellows meeting is taking place: </w:t>
      </w:r>
      <w:r w:rsidRPr="00971308">
        <w:rPr>
          <w:rFonts w:ascii="Arial" w:hAnsi="Arial" w:cs="Arial"/>
          <w:b/>
          <w:bCs/>
          <w:color w:val="000000"/>
          <w:sz w:val="22"/>
          <w:szCs w:val="22"/>
          <w:u w:val="single"/>
        </w:rPr>
        <w:t>May 31, 4:00 - 5:30 pm EST</w:t>
      </w:r>
    </w:p>
    <w:p w:rsidR="00971308" w:rsidRPr="00971308" w:rsidRDefault="00971308" w:rsidP="00971308">
      <w:pPr>
        <w:spacing w:after="240"/>
        <w:rPr>
          <w:rFonts w:ascii="Times" w:eastAsia="Times New Roman" w:hAnsi="Times" w:cs="Times New Roman"/>
          <w:sz w:val="20"/>
          <w:szCs w:val="20"/>
        </w:rPr>
      </w:pPr>
    </w:p>
    <w:p w:rsidR="00971308" w:rsidRPr="00971308" w:rsidRDefault="00971308" w:rsidP="00971308">
      <w:pPr>
        <w:ind w:left="720"/>
        <w:rPr>
          <w:rFonts w:ascii="Times" w:hAnsi="Times" w:cs="Times New Roman"/>
          <w:sz w:val="20"/>
          <w:szCs w:val="20"/>
        </w:rPr>
      </w:pPr>
      <w:r w:rsidRPr="00971308">
        <w:rPr>
          <w:rFonts w:ascii="Arial" w:hAnsi="Arial" w:cs="Arial"/>
          <w:color w:val="000000"/>
          <w:sz w:val="22"/>
          <w:szCs w:val="22"/>
        </w:rPr>
        <w:t>Agenda: Meet and Greet! Review Program</w:t>
      </w:r>
    </w:p>
    <w:p w:rsidR="00971308" w:rsidRPr="00971308" w:rsidRDefault="00971308" w:rsidP="00971308">
      <w:pPr>
        <w:ind w:left="720"/>
        <w:rPr>
          <w:rFonts w:ascii="Times" w:hAnsi="Times" w:cs="Times New Roman"/>
          <w:sz w:val="20"/>
          <w:szCs w:val="20"/>
        </w:rPr>
      </w:pPr>
      <w:r w:rsidRPr="00971308">
        <w:rPr>
          <w:rFonts w:ascii="Arial" w:hAnsi="Arial" w:cs="Arial"/>
          <w:color w:val="000000"/>
          <w:sz w:val="22"/>
          <w:szCs w:val="22"/>
        </w:rPr>
        <w:t>Zoom Video call:</w:t>
      </w:r>
      <w:hyperlink r:id="rId11" w:history="1">
        <w:r w:rsidRPr="00971308">
          <w:rPr>
            <w:rFonts w:ascii="Arial" w:hAnsi="Arial" w:cs="Arial"/>
            <w:color w:val="000000"/>
            <w:sz w:val="22"/>
            <w:szCs w:val="22"/>
            <w:u w:val="single"/>
          </w:rPr>
          <w:t xml:space="preserve"> </w:t>
        </w:r>
        <w:r w:rsidRPr="00971308">
          <w:rPr>
            <w:rFonts w:ascii="Arial" w:hAnsi="Arial" w:cs="Arial"/>
            <w:color w:val="1155CC"/>
            <w:sz w:val="22"/>
            <w:szCs w:val="22"/>
            <w:u w:val="single"/>
          </w:rPr>
          <w:t>https://zoom.us/j/9026104845</w:t>
        </w:r>
      </w:hyperlink>
    </w:p>
    <w:p w:rsidR="00971308" w:rsidRPr="00971308" w:rsidRDefault="00971308" w:rsidP="00971308">
      <w:pPr>
        <w:ind w:left="720"/>
        <w:rPr>
          <w:rFonts w:ascii="Times" w:hAnsi="Times" w:cs="Times New Roman"/>
          <w:sz w:val="20"/>
          <w:szCs w:val="20"/>
        </w:rPr>
      </w:pPr>
      <w:r w:rsidRPr="00971308">
        <w:rPr>
          <w:rFonts w:ascii="Arial" w:hAnsi="Arial" w:cs="Arial"/>
          <w:color w:val="000000"/>
          <w:sz w:val="22"/>
          <w:szCs w:val="22"/>
        </w:rPr>
        <w:t>Meeting ID: 902 610 4845</w:t>
      </w:r>
    </w:p>
    <w:p w:rsidR="00971308" w:rsidRPr="00971308" w:rsidRDefault="00971308" w:rsidP="00971308">
      <w:pPr>
        <w:ind w:left="720"/>
        <w:rPr>
          <w:rFonts w:ascii="Times" w:hAnsi="Times" w:cs="Times New Roman"/>
          <w:sz w:val="20"/>
          <w:szCs w:val="20"/>
        </w:rPr>
      </w:pPr>
      <w:r w:rsidRPr="00971308">
        <w:rPr>
          <w:rFonts w:ascii="Arial" w:hAnsi="Arial" w:cs="Arial"/>
          <w:color w:val="000000"/>
          <w:sz w:val="22"/>
          <w:szCs w:val="22"/>
        </w:rPr>
        <w:t>Phone only: +1 408 638 0968 or +1 646 558 8656 (US Toll)</w:t>
      </w:r>
    </w:p>
    <w:p w:rsidR="00971308" w:rsidRPr="00971308" w:rsidRDefault="00971308" w:rsidP="00971308">
      <w:pPr>
        <w:ind w:left="720"/>
        <w:rPr>
          <w:rFonts w:ascii="Times" w:hAnsi="Times" w:cs="Times New Roman"/>
          <w:sz w:val="20"/>
          <w:szCs w:val="20"/>
        </w:rPr>
      </w:pPr>
      <w:r w:rsidRPr="00971308">
        <w:rPr>
          <w:rFonts w:ascii="Arial" w:hAnsi="Arial" w:cs="Arial"/>
          <w:color w:val="000000"/>
          <w:sz w:val="22"/>
          <w:szCs w:val="22"/>
        </w:rPr>
        <w:t>International numbers available:</w:t>
      </w:r>
      <w:hyperlink r:id="rId12" w:history="1">
        <w:r w:rsidRPr="00971308">
          <w:rPr>
            <w:rFonts w:ascii="Arial" w:hAnsi="Arial" w:cs="Arial"/>
            <w:color w:val="000000"/>
            <w:sz w:val="22"/>
            <w:szCs w:val="22"/>
            <w:u w:val="single"/>
          </w:rPr>
          <w:t xml:space="preserve"> </w:t>
        </w:r>
        <w:r w:rsidRPr="00971308">
          <w:rPr>
            <w:rFonts w:ascii="Arial" w:hAnsi="Arial" w:cs="Arial"/>
            <w:color w:val="1155CC"/>
            <w:sz w:val="22"/>
            <w:szCs w:val="22"/>
            <w:u w:val="single"/>
          </w:rPr>
          <w:t>https://zoom.us/zoomconference?m=ZrR9dstj9zrhRhnNwOi5rTnd9JYqUR_a</w:t>
        </w:r>
      </w:hyperlink>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3. We will be adding you to our </w:t>
      </w:r>
      <w:r w:rsidRPr="00971308">
        <w:rPr>
          <w:rFonts w:ascii="Arial" w:hAnsi="Arial" w:cs="Arial"/>
          <w:b/>
          <w:bCs/>
          <w:color w:val="000000"/>
          <w:sz w:val="22"/>
          <w:szCs w:val="22"/>
        </w:rPr>
        <w:t>New Economies Reporting Project Google Group</w:t>
      </w:r>
      <w:r w:rsidRPr="00971308">
        <w:rPr>
          <w:rFonts w:ascii="Arial" w:hAnsi="Arial" w:cs="Arial"/>
          <w:color w:val="000000"/>
          <w:sz w:val="22"/>
          <w:szCs w:val="22"/>
        </w:rPr>
        <w:t>. We will use the listserv to provide information on briefings, share ideas, etc. Please note: This is the listserv from our program last year. The hope is to grow a cohort of solutions-focused journalists covering the new economy beat!</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 </w:t>
      </w: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4. NEC will be covering your </w:t>
      </w:r>
      <w:hyperlink r:id="rId13" w:history="1">
        <w:r w:rsidRPr="00971308">
          <w:rPr>
            <w:rFonts w:ascii="Arial" w:hAnsi="Arial" w:cs="Arial"/>
            <w:color w:val="1155CC"/>
            <w:sz w:val="22"/>
            <w:szCs w:val="22"/>
            <w:u w:val="single"/>
          </w:rPr>
          <w:t>Commonbound</w:t>
        </w:r>
      </w:hyperlink>
      <w:r w:rsidRPr="00971308">
        <w:rPr>
          <w:rFonts w:ascii="Arial" w:hAnsi="Arial" w:cs="Arial"/>
          <w:color w:val="000000"/>
          <w:sz w:val="22"/>
          <w:szCs w:val="22"/>
        </w:rPr>
        <w:t xml:space="preserve"> travel costs, but you must please send us your details by May 15th. If you are planning on flying to the conference, </w:t>
      </w:r>
      <w:hyperlink r:id="rId14" w:history="1">
        <w:r w:rsidRPr="00971308">
          <w:rPr>
            <w:rFonts w:ascii="Arial" w:hAnsi="Arial" w:cs="Arial"/>
            <w:color w:val="1155CC"/>
            <w:sz w:val="22"/>
            <w:szCs w:val="22"/>
            <w:u w:val="single"/>
          </w:rPr>
          <w:t>fill out this form</w:t>
        </w:r>
      </w:hyperlink>
      <w:r w:rsidRPr="00971308">
        <w:rPr>
          <w:rFonts w:ascii="Arial" w:hAnsi="Arial" w:cs="Arial"/>
          <w:color w:val="000000"/>
          <w:sz w:val="22"/>
          <w:szCs w:val="22"/>
        </w:rPr>
        <w:t xml:space="preserve"> to make your travel arrangements through our travel agent. If you are driving, </w:t>
      </w:r>
      <w:hyperlink r:id="rId15" w:history="1">
        <w:r w:rsidRPr="00971308">
          <w:rPr>
            <w:rFonts w:ascii="Arial" w:hAnsi="Arial" w:cs="Arial"/>
            <w:color w:val="1155CC"/>
            <w:sz w:val="22"/>
            <w:szCs w:val="22"/>
            <w:u w:val="single"/>
          </w:rPr>
          <w:t>fill out this form</w:t>
        </w:r>
      </w:hyperlink>
      <w:r w:rsidRPr="00971308">
        <w:rPr>
          <w:rFonts w:ascii="Arial" w:hAnsi="Arial" w:cs="Arial"/>
          <w:color w:val="000000"/>
          <w:sz w:val="22"/>
          <w:szCs w:val="22"/>
        </w:rPr>
        <w:t xml:space="preserve"> instead. Remember, you have to arrive in St. Louis on  </w:t>
      </w:r>
      <w:r w:rsidRPr="00971308">
        <w:rPr>
          <w:rFonts w:ascii="Arial" w:hAnsi="Arial" w:cs="Arial"/>
          <w:b/>
          <w:bCs/>
          <w:color w:val="000000"/>
          <w:sz w:val="22"/>
          <w:szCs w:val="22"/>
          <w:u w:val="single"/>
        </w:rPr>
        <w:t>Thursday, June 21</w:t>
      </w:r>
      <w:r w:rsidRPr="00971308">
        <w:rPr>
          <w:rFonts w:ascii="Arial" w:hAnsi="Arial" w:cs="Arial"/>
          <w:color w:val="000000"/>
          <w:sz w:val="22"/>
          <w:szCs w:val="22"/>
        </w:rPr>
        <w:t xml:space="preserve">, because our Solutions Journalism workshop starts June 22 in the morning. Please plan on staying at least through breakfast on </w:t>
      </w:r>
      <w:r w:rsidRPr="00971308">
        <w:rPr>
          <w:rFonts w:ascii="Arial" w:hAnsi="Arial" w:cs="Arial"/>
          <w:b/>
          <w:bCs/>
          <w:color w:val="000000"/>
          <w:sz w:val="22"/>
          <w:szCs w:val="22"/>
          <w:u w:val="single"/>
        </w:rPr>
        <w:t>Sunday, June 24</w:t>
      </w:r>
      <w:r w:rsidRPr="00971308">
        <w:rPr>
          <w:rFonts w:ascii="Arial" w:hAnsi="Arial" w:cs="Arial"/>
          <w:color w:val="000000"/>
          <w:sz w:val="22"/>
          <w:szCs w:val="22"/>
        </w:rPr>
        <w:t>. Issues? nati@neweconomy.net</w:t>
      </w:r>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5A. Registering for all elements of New Economy Coalition’s conference, CommonBound, takes a couple of steps. Get registered for the conference itself and dorm housing by June 1st. Here’s how:</w:t>
      </w:r>
    </w:p>
    <w:p w:rsidR="00971308" w:rsidRPr="00971308" w:rsidRDefault="00971308" w:rsidP="00971308">
      <w:pPr>
        <w:numPr>
          <w:ilvl w:val="0"/>
          <w:numId w:val="1"/>
        </w:numPr>
        <w:ind w:left="1440"/>
        <w:textAlignment w:val="baseline"/>
        <w:rPr>
          <w:rFonts w:ascii="Arial" w:hAnsi="Arial" w:cs="Arial"/>
          <w:color w:val="000000"/>
          <w:sz w:val="22"/>
          <w:szCs w:val="22"/>
        </w:rPr>
      </w:pPr>
      <w:hyperlink r:id="rId16" w:anchor="tickets" w:history="1">
        <w:r w:rsidRPr="00971308">
          <w:rPr>
            <w:rFonts w:ascii="Arial" w:hAnsi="Arial" w:cs="Arial"/>
            <w:color w:val="1155CC"/>
            <w:sz w:val="22"/>
            <w:szCs w:val="22"/>
            <w:u w:val="single"/>
          </w:rPr>
          <w:t>Click here</w:t>
        </w:r>
      </w:hyperlink>
      <w:r w:rsidRPr="00971308">
        <w:rPr>
          <w:rFonts w:ascii="Arial" w:hAnsi="Arial" w:cs="Arial"/>
          <w:color w:val="000000"/>
          <w:sz w:val="22"/>
          <w:szCs w:val="22"/>
        </w:rPr>
        <w:t xml:space="preserve">, then hit “Enter Promotional Code” at the top right of the box and enter the code </w:t>
      </w:r>
      <w:r w:rsidRPr="00971308">
        <w:rPr>
          <w:rFonts w:ascii="Arial" w:hAnsi="Arial" w:cs="Arial"/>
          <w:b/>
          <w:bCs/>
          <w:color w:val="000000"/>
          <w:sz w:val="22"/>
          <w:szCs w:val="22"/>
        </w:rPr>
        <w:t xml:space="preserve">NECNERP100. </w:t>
      </w:r>
    </w:p>
    <w:p w:rsidR="00971308" w:rsidRPr="00971308" w:rsidRDefault="00971308" w:rsidP="00971308">
      <w:pPr>
        <w:numPr>
          <w:ilvl w:val="0"/>
          <w:numId w:val="1"/>
        </w:numPr>
        <w:ind w:left="1440"/>
        <w:textAlignment w:val="baseline"/>
        <w:rPr>
          <w:rFonts w:ascii="Arial" w:hAnsi="Arial" w:cs="Arial"/>
          <w:color w:val="000000"/>
          <w:sz w:val="22"/>
          <w:szCs w:val="22"/>
        </w:rPr>
      </w:pPr>
      <w:r w:rsidRPr="00971308">
        <w:rPr>
          <w:rFonts w:ascii="Arial" w:hAnsi="Arial" w:cs="Arial"/>
          <w:color w:val="000000"/>
          <w:sz w:val="22"/>
          <w:szCs w:val="22"/>
        </w:rPr>
        <w:t xml:space="preserve">This will give you a complimentary registration (hit </w:t>
      </w:r>
      <w:r w:rsidRPr="00971308">
        <w:rPr>
          <w:rFonts w:ascii="Arial" w:hAnsi="Arial" w:cs="Arial"/>
          <w:i/>
          <w:iCs/>
          <w:color w:val="000000"/>
          <w:sz w:val="22"/>
          <w:szCs w:val="22"/>
        </w:rPr>
        <w:t>Collaborator</w:t>
      </w:r>
      <w:r w:rsidRPr="00971308">
        <w:rPr>
          <w:rFonts w:ascii="Arial" w:hAnsi="Arial" w:cs="Arial"/>
          <w:color w:val="000000"/>
          <w:sz w:val="22"/>
          <w:szCs w:val="22"/>
        </w:rPr>
        <w:t xml:space="preserve">) and also provide three nights maximum at our dorm housing (hit ADD: </w:t>
      </w:r>
      <w:r w:rsidRPr="00971308">
        <w:rPr>
          <w:rFonts w:ascii="Arial" w:hAnsi="Arial" w:cs="Arial"/>
          <w:i/>
          <w:iCs/>
          <w:color w:val="000000"/>
          <w:sz w:val="22"/>
          <w:szCs w:val="22"/>
          <w:u w:val="single"/>
        </w:rPr>
        <w:t>Dorm Housing 3 Nights</w:t>
      </w:r>
      <w:r w:rsidRPr="00971308">
        <w:rPr>
          <w:rFonts w:ascii="Arial" w:hAnsi="Arial" w:cs="Arial"/>
          <w:color w:val="000000"/>
          <w:sz w:val="22"/>
          <w:szCs w:val="22"/>
        </w:rPr>
        <w:t xml:space="preserve">) at Harris Stowe University where the conference is being held! If you have to leave before Sunday you can select “ADD: </w:t>
      </w:r>
      <w:r w:rsidRPr="00971308">
        <w:rPr>
          <w:rFonts w:ascii="Arial" w:hAnsi="Arial" w:cs="Arial"/>
          <w:color w:val="000000"/>
          <w:sz w:val="22"/>
          <w:szCs w:val="22"/>
        </w:rPr>
        <w:lastRenderedPageBreak/>
        <w:t xml:space="preserve">Dorm Housing 2 Nights,” but please try to stay through Saturday if at all possible. </w:t>
      </w:r>
    </w:p>
    <w:p w:rsidR="00971308" w:rsidRPr="00971308" w:rsidRDefault="00971308" w:rsidP="00971308">
      <w:pPr>
        <w:numPr>
          <w:ilvl w:val="0"/>
          <w:numId w:val="1"/>
        </w:numPr>
        <w:ind w:left="1440"/>
        <w:textAlignment w:val="baseline"/>
        <w:rPr>
          <w:rFonts w:ascii="Arial" w:hAnsi="Arial" w:cs="Arial"/>
          <w:color w:val="000000"/>
          <w:sz w:val="22"/>
          <w:szCs w:val="22"/>
        </w:rPr>
      </w:pPr>
      <w:r w:rsidRPr="00971308">
        <w:rPr>
          <w:rFonts w:ascii="Arial" w:hAnsi="Arial" w:cs="Arial"/>
          <w:color w:val="000000"/>
          <w:sz w:val="22"/>
          <w:szCs w:val="22"/>
        </w:rPr>
        <w:t>Fill out remainder of the form and submit!</w:t>
      </w:r>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5B. After you registered for the conference and your housing, you need to sign up for the Solutions Journalism Training on June 22. Here’s how you do that (Deadline is June 1st):</w:t>
      </w:r>
    </w:p>
    <w:p w:rsidR="00971308" w:rsidRPr="00971308" w:rsidRDefault="00971308" w:rsidP="00971308">
      <w:pPr>
        <w:numPr>
          <w:ilvl w:val="0"/>
          <w:numId w:val="2"/>
        </w:numPr>
        <w:ind w:left="1440"/>
        <w:textAlignment w:val="baseline"/>
        <w:rPr>
          <w:rFonts w:ascii="Arial" w:hAnsi="Arial" w:cs="Arial"/>
          <w:color w:val="000000"/>
          <w:sz w:val="22"/>
          <w:szCs w:val="22"/>
        </w:rPr>
      </w:pPr>
      <w:hyperlink r:id="rId17" w:anchor="tickets" w:history="1">
        <w:r w:rsidRPr="00971308">
          <w:rPr>
            <w:rFonts w:ascii="Arial" w:hAnsi="Arial" w:cs="Arial"/>
            <w:color w:val="1155CC"/>
            <w:sz w:val="22"/>
            <w:szCs w:val="22"/>
            <w:u w:val="single"/>
          </w:rPr>
          <w:t>Click here</w:t>
        </w:r>
      </w:hyperlink>
      <w:r w:rsidRPr="00971308">
        <w:rPr>
          <w:rFonts w:ascii="Arial" w:hAnsi="Arial" w:cs="Arial"/>
          <w:color w:val="000000"/>
          <w:sz w:val="22"/>
          <w:szCs w:val="22"/>
        </w:rPr>
        <w:t xml:space="preserve">, then hit “Enter Promotional Code” at the top right of the box and enter the code </w:t>
      </w:r>
      <w:r w:rsidRPr="00971308">
        <w:rPr>
          <w:rFonts w:ascii="Arial" w:hAnsi="Arial" w:cs="Arial"/>
          <w:b/>
          <w:bCs/>
          <w:color w:val="000000"/>
          <w:sz w:val="22"/>
          <w:szCs w:val="22"/>
        </w:rPr>
        <w:t xml:space="preserve">NECCNG100. </w:t>
      </w:r>
    </w:p>
    <w:p w:rsidR="00971308" w:rsidRPr="00971308" w:rsidRDefault="00971308" w:rsidP="00971308">
      <w:pPr>
        <w:numPr>
          <w:ilvl w:val="0"/>
          <w:numId w:val="2"/>
        </w:numPr>
        <w:ind w:left="1440"/>
        <w:textAlignment w:val="baseline"/>
        <w:rPr>
          <w:rFonts w:ascii="Arial" w:hAnsi="Arial" w:cs="Arial"/>
          <w:color w:val="000000"/>
          <w:sz w:val="22"/>
          <w:szCs w:val="22"/>
        </w:rPr>
      </w:pPr>
      <w:r w:rsidRPr="00971308">
        <w:rPr>
          <w:rFonts w:ascii="Arial" w:hAnsi="Arial" w:cs="Arial"/>
          <w:color w:val="000000"/>
          <w:sz w:val="22"/>
          <w:szCs w:val="22"/>
        </w:rPr>
        <w:t>ADD: Free Closed Network Gathering for our workshop with Solutions Journalism Network on June 22nd</w:t>
      </w:r>
    </w:p>
    <w:p w:rsidR="00971308" w:rsidRPr="00971308" w:rsidRDefault="00971308" w:rsidP="00971308">
      <w:pPr>
        <w:numPr>
          <w:ilvl w:val="0"/>
          <w:numId w:val="2"/>
        </w:numPr>
        <w:ind w:left="1440"/>
        <w:textAlignment w:val="baseline"/>
        <w:rPr>
          <w:rFonts w:ascii="Arial" w:hAnsi="Arial" w:cs="Arial"/>
          <w:color w:val="000000"/>
          <w:sz w:val="22"/>
          <w:szCs w:val="22"/>
        </w:rPr>
      </w:pPr>
      <w:r w:rsidRPr="00971308">
        <w:rPr>
          <w:rFonts w:ascii="Arial" w:hAnsi="Arial" w:cs="Arial"/>
          <w:color w:val="000000"/>
          <w:sz w:val="22"/>
          <w:szCs w:val="22"/>
        </w:rPr>
        <w:t>Hit “Checkout”</w:t>
      </w:r>
    </w:p>
    <w:p w:rsidR="00971308" w:rsidRPr="00971308" w:rsidRDefault="00971308" w:rsidP="00971308">
      <w:pPr>
        <w:numPr>
          <w:ilvl w:val="0"/>
          <w:numId w:val="2"/>
        </w:numPr>
        <w:ind w:left="1440"/>
        <w:textAlignment w:val="baseline"/>
        <w:rPr>
          <w:rFonts w:ascii="Arial" w:hAnsi="Arial" w:cs="Arial"/>
          <w:color w:val="000000"/>
          <w:sz w:val="22"/>
          <w:szCs w:val="22"/>
        </w:rPr>
      </w:pPr>
      <w:r w:rsidRPr="00971308">
        <w:rPr>
          <w:rFonts w:ascii="Arial" w:hAnsi="Arial" w:cs="Arial"/>
          <w:color w:val="000000"/>
          <w:sz w:val="22"/>
          <w:szCs w:val="22"/>
        </w:rPr>
        <w:t>Fill out your information</w:t>
      </w:r>
    </w:p>
    <w:p w:rsidR="00971308" w:rsidRPr="00971308" w:rsidRDefault="00971308" w:rsidP="00971308">
      <w:pPr>
        <w:numPr>
          <w:ilvl w:val="0"/>
          <w:numId w:val="2"/>
        </w:numPr>
        <w:ind w:left="1440"/>
        <w:textAlignment w:val="baseline"/>
        <w:rPr>
          <w:rFonts w:ascii="Arial" w:hAnsi="Arial" w:cs="Arial"/>
          <w:color w:val="000000"/>
          <w:sz w:val="22"/>
          <w:szCs w:val="22"/>
        </w:rPr>
      </w:pPr>
      <w:r w:rsidRPr="00971308">
        <w:rPr>
          <w:rFonts w:ascii="Arial" w:hAnsi="Arial" w:cs="Arial"/>
          <w:color w:val="000000"/>
          <w:sz w:val="22"/>
          <w:szCs w:val="22"/>
        </w:rPr>
        <w:t>“Which closed Network Gathering have you been invited to attend?*”</w:t>
      </w:r>
    </w:p>
    <w:p w:rsidR="00971308" w:rsidRPr="00971308" w:rsidRDefault="00971308" w:rsidP="00971308">
      <w:pPr>
        <w:numPr>
          <w:ilvl w:val="1"/>
          <w:numId w:val="3"/>
        </w:numPr>
        <w:ind w:left="2160"/>
        <w:textAlignment w:val="baseline"/>
        <w:rPr>
          <w:rFonts w:ascii="Arial" w:hAnsi="Arial" w:cs="Arial"/>
          <w:color w:val="000000"/>
          <w:sz w:val="22"/>
          <w:szCs w:val="22"/>
        </w:rPr>
      </w:pPr>
      <w:r w:rsidRPr="00971308">
        <w:rPr>
          <w:rFonts w:ascii="Arial" w:hAnsi="Arial" w:cs="Arial"/>
          <w:color w:val="000000"/>
          <w:sz w:val="22"/>
          <w:szCs w:val="22"/>
        </w:rPr>
        <w:t>Choose: New Economy Reporting Project: Solutions Journalism Training</w:t>
      </w:r>
    </w:p>
    <w:p w:rsidR="00971308" w:rsidRPr="00971308" w:rsidRDefault="00971308" w:rsidP="00971308">
      <w:pPr>
        <w:numPr>
          <w:ilvl w:val="0"/>
          <w:numId w:val="3"/>
        </w:numPr>
        <w:ind w:left="1440"/>
        <w:textAlignment w:val="baseline"/>
        <w:rPr>
          <w:rFonts w:ascii="Arial" w:hAnsi="Arial" w:cs="Arial"/>
          <w:color w:val="000000"/>
          <w:sz w:val="22"/>
          <w:szCs w:val="22"/>
        </w:rPr>
      </w:pPr>
      <w:r w:rsidRPr="00971308">
        <w:rPr>
          <w:rFonts w:ascii="Arial" w:hAnsi="Arial" w:cs="Arial"/>
          <w:color w:val="000000"/>
          <w:sz w:val="22"/>
          <w:szCs w:val="22"/>
        </w:rPr>
        <w:t>Complete registration!</w:t>
      </w:r>
    </w:p>
    <w:p w:rsidR="00971308" w:rsidRPr="00971308" w:rsidRDefault="00971308" w:rsidP="00971308">
      <w:pPr>
        <w:numPr>
          <w:ilvl w:val="0"/>
          <w:numId w:val="3"/>
        </w:numPr>
        <w:ind w:left="1440"/>
        <w:textAlignment w:val="baseline"/>
        <w:rPr>
          <w:rFonts w:ascii="Arial" w:hAnsi="Arial" w:cs="Arial"/>
          <w:color w:val="000000"/>
          <w:sz w:val="22"/>
          <w:szCs w:val="22"/>
        </w:rPr>
      </w:pPr>
      <w:r w:rsidRPr="00971308">
        <w:rPr>
          <w:rFonts w:ascii="Arial" w:hAnsi="Arial" w:cs="Arial"/>
          <w:color w:val="000000"/>
          <w:sz w:val="22"/>
          <w:szCs w:val="22"/>
        </w:rPr>
        <w:t xml:space="preserve">Issues? Contact: </w:t>
      </w:r>
      <w:hyperlink r:id="rId18" w:history="1">
        <w:r w:rsidRPr="00971308">
          <w:rPr>
            <w:rFonts w:ascii="Arial" w:hAnsi="Arial" w:cs="Arial"/>
            <w:color w:val="1155CC"/>
            <w:sz w:val="22"/>
            <w:szCs w:val="22"/>
            <w:u w:val="single"/>
          </w:rPr>
          <w:t>nati@neweconomy.net</w:t>
        </w:r>
      </w:hyperlink>
      <w:r w:rsidRPr="00971308">
        <w:rPr>
          <w:rFonts w:ascii="Arial" w:hAnsi="Arial" w:cs="Arial"/>
          <w:color w:val="000000"/>
          <w:sz w:val="22"/>
          <w:szCs w:val="22"/>
        </w:rPr>
        <w:t xml:space="preserve"> </w:t>
      </w:r>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6. Finally, </w:t>
      </w:r>
      <w:hyperlink r:id="rId19" w:history="1">
        <w:r w:rsidRPr="00971308">
          <w:rPr>
            <w:rFonts w:ascii="Arial" w:hAnsi="Arial" w:cs="Arial"/>
            <w:color w:val="1155CC"/>
            <w:sz w:val="22"/>
            <w:szCs w:val="22"/>
            <w:u w:val="single"/>
          </w:rPr>
          <w:t>fill out this form</w:t>
        </w:r>
      </w:hyperlink>
      <w:r w:rsidRPr="00971308">
        <w:rPr>
          <w:rFonts w:ascii="Arial" w:hAnsi="Arial" w:cs="Arial"/>
          <w:color w:val="000000"/>
          <w:sz w:val="22"/>
          <w:szCs w:val="22"/>
        </w:rPr>
        <w:t xml:space="preserve"> to submit your bio, headshot, and social media handles. </w:t>
      </w:r>
      <w:r w:rsidRPr="00971308">
        <w:rPr>
          <w:rFonts w:ascii="Arial" w:hAnsi="Arial" w:cs="Arial"/>
          <w:i/>
          <w:iCs/>
          <w:color w:val="000000"/>
          <w:sz w:val="22"/>
          <w:szCs w:val="22"/>
          <w:u w:val="single"/>
        </w:rPr>
        <w:t>This is required for program communications and promotions</w:t>
      </w:r>
      <w:r w:rsidRPr="00971308">
        <w:rPr>
          <w:rFonts w:ascii="Arial" w:hAnsi="Arial" w:cs="Arial"/>
          <w:color w:val="000000"/>
          <w:sz w:val="22"/>
          <w:szCs w:val="22"/>
        </w:rPr>
        <w:t xml:space="preserve">. </w:t>
      </w:r>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 xml:space="preserve">7. Read “What is CommonBound?” </w:t>
      </w:r>
      <w:hyperlink r:id="rId20" w:history="1">
        <w:r w:rsidRPr="00971308">
          <w:rPr>
            <w:rFonts w:ascii="Arial" w:hAnsi="Arial" w:cs="Arial"/>
            <w:color w:val="1155CC"/>
            <w:sz w:val="22"/>
            <w:szCs w:val="22"/>
            <w:u w:val="single"/>
          </w:rPr>
          <w:t>HERE</w:t>
        </w:r>
      </w:hyperlink>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Congratulations again. Please let me know if you have any questions!</w:t>
      </w:r>
    </w:p>
    <w:p w:rsidR="00971308" w:rsidRPr="00971308" w:rsidRDefault="00971308" w:rsidP="00971308">
      <w:pPr>
        <w:rPr>
          <w:rFonts w:ascii="Times" w:eastAsia="Times New Roman" w:hAnsi="Times" w:cs="Times New Roman"/>
          <w:sz w:val="20"/>
          <w:szCs w:val="20"/>
        </w:rPr>
      </w:pPr>
    </w:p>
    <w:p w:rsidR="00971308" w:rsidRPr="00971308" w:rsidRDefault="00971308" w:rsidP="00971308">
      <w:pPr>
        <w:rPr>
          <w:rFonts w:ascii="Times" w:hAnsi="Times" w:cs="Times New Roman"/>
          <w:sz w:val="20"/>
          <w:szCs w:val="20"/>
        </w:rPr>
      </w:pPr>
      <w:r w:rsidRPr="00971308">
        <w:rPr>
          <w:rFonts w:ascii="Arial" w:hAnsi="Arial" w:cs="Arial"/>
          <w:color w:val="000000"/>
          <w:sz w:val="22"/>
          <w:szCs w:val="22"/>
        </w:rPr>
        <w:t>Jo Ellen Green Kaiser</w:t>
      </w:r>
    </w:p>
    <w:p w:rsidR="002A29A4" w:rsidRDefault="002A29A4">
      <w:bookmarkStart w:id="0" w:name="_GoBack"/>
      <w:bookmarkEnd w:id="0"/>
    </w:p>
    <w:sectPr w:rsidR="002A29A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891"/>
    <w:multiLevelType w:val="multilevel"/>
    <w:tmpl w:val="36B8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953DF"/>
    <w:multiLevelType w:val="multilevel"/>
    <w:tmpl w:val="964A0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08"/>
    <w:rsid w:val="002A29A4"/>
    <w:rsid w:val="00750173"/>
    <w:rsid w:val="00971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308"/>
    <w:rPr>
      <w:color w:val="0000FF"/>
      <w:u w:val="single"/>
    </w:rPr>
  </w:style>
  <w:style w:type="paragraph" w:styleId="NormalWeb">
    <w:name w:val="Normal (Web)"/>
    <w:basedOn w:val="Normal"/>
    <w:uiPriority w:val="99"/>
    <w:semiHidden/>
    <w:unhideWhenUsed/>
    <w:rsid w:val="009713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308"/>
    <w:rPr>
      <w:color w:val="0000FF"/>
      <w:u w:val="single"/>
    </w:rPr>
  </w:style>
  <w:style w:type="paragraph" w:styleId="NormalWeb">
    <w:name w:val="Normal (Web)"/>
    <w:basedOn w:val="Normal"/>
    <w:uiPriority w:val="99"/>
    <w:semiHidden/>
    <w:unhideWhenUsed/>
    <w:rsid w:val="009713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3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scarperryabello.com/" TargetMode="External"/><Relationship Id="rId20" Type="http://schemas.openxmlformats.org/officeDocument/2006/relationships/hyperlink" Target="http://www.commonbound.org/2016/what-commonbound"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oellen.tmc@gmail.com" TargetMode="External"/><Relationship Id="rId11" Type="http://schemas.openxmlformats.org/officeDocument/2006/relationships/hyperlink" Target="https://zoom.us/j/9026104845" TargetMode="External"/><Relationship Id="rId12" Type="http://schemas.openxmlformats.org/officeDocument/2006/relationships/hyperlink" Target="https://zoom.us/zoomconference?m=ZrR9dstj9zrhRhnNwOi5rTnd9JYqUR_a" TargetMode="External"/><Relationship Id="rId13" Type="http://schemas.openxmlformats.org/officeDocument/2006/relationships/hyperlink" Target="http://www.commonbound.org" TargetMode="External"/><Relationship Id="rId14" Type="http://schemas.openxmlformats.org/officeDocument/2006/relationships/hyperlink" Target="https://docs.google.com/forms/d/e/1FAIpQLSfuNWElQLJzinmG4nlVBBNUmd4kIJkwhnnXyz53nlwC0i-gOQ/viewform" TargetMode="External"/><Relationship Id="rId15" Type="http://schemas.openxmlformats.org/officeDocument/2006/relationships/hyperlink" Target="https://docs.google.com/forms/d/e/1FAIpQLSfZTQuEh2jfqei7rL60RnOXknMlJGqIjQ0J_u3JX6iXOsjG3w/viewform?usp=sf_link" TargetMode="External"/><Relationship Id="rId16" Type="http://schemas.openxmlformats.org/officeDocument/2006/relationships/hyperlink" Target="https://www.eventbrite.com/e/commonbound-2018-owning-our-power-tickets-43443653136" TargetMode="External"/><Relationship Id="rId17" Type="http://schemas.openxmlformats.org/officeDocument/2006/relationships/hyperlink" Target="https://www.eventbrite.com/e/commonbound-2018-owning-our-power-tickets-43443653136" TargetMode="External"/><Relationship Id="rId18" Type="http://schemas.openxmlformats.org/officeDocument/2006/relationships/hyperlink" Target="mailto:nati@neweconomy.net" TargetMode="External"/><Relationship Id="rId19" Type="http://schemas.openxmlformats.org/officeDocument/2006/relationships/hyperlink" Target="https://docs.google.com/forms/d/e/1FAIpQLSfBQQQO-RDnT8ypvDBfkRr5voK91r_m9CCCT9pOURnJUu1NNQ/viewfor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weconomy.net/new-economy-reporting-project" TargetMode="External"/><Relationship Id="rId7" Type="http://schemas.openxmlformats.org/officeDocument/2006/relationships/hyperlink" Target="https://revolutionwhereyoulive.org/about-sarahvangelder/" TargetMode="External"/><Relationship Id="rId8" Type="http://schemas.openxmlformats.org/officeDocument/2006/relationships/hyperlink" Target="https://theintercept.com/staff/kate-aron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3908</Characters>
  <Application>Microsoft Macintosh Word</Application>
  <DocSecurity>0</DocSecurity>
  <Lines>81</Lines>
  <Paragraphs>18</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2018-05-29T19:43:00Z</dcterms:created>
  <dcterms:modified xsi:type="dcterms:W3CDTF">2018-05-29T19:43:00Z</dcterms:modified>
</cp:coreProperties>
</file>