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F7F" w:rsidRPr="00831F7F" w:rsidRDefault="00831F7F" w:rsidP="00831F7F">
      <w:pPr>
        <w:rPr>
          <w:rFonts w:ascii="Times" w:eastAsia="Times New Roman" w:hAnsi="Times" w:cs="Times New Roman"/>
          <w:sz w:val="20"/>
          <w:szCs w:val="20"/>
        </w:rPr>
      </w:pPr>
      <w:r w:rsidRPr="00831F7F">
        <w:rPr>
          <w:rFonts w:ascii="Times" w:eastAsia="Times New Roman" w:hAnsi="Times" w:cs="Times New Roman"/>
          <w:sz w:val="20"/>
          <w:szCs w:val="20"/>
        </w:rPr>
        <w:t xml:space="preserve">Conferences &amp; Training: AAN organizes a number of different events to allow our members to network and get the training they need, including our annual convention, a digitally-focused conference and a leadership conference specifically tailored for publishers and senior managers. We also offer training webinars for both sales and editorial staff. </w:t>
      </w:r>
      <w:r w:rsidRPr="00831F7F">
        <w:rPr>
          <w:rFonts w:ascii="Times" w:eastAsia="Times New Roman" w:hAnsi="Times" w:cs="Times New Roman"/>
          <w:sz w:val="20"/>
          <w:szCs w:val="20"/>
        </w:rPr>
        <w:br w:type="textWrapping" w:clear="all"/>
      </w:r>
    </w:p>
    <w:p w:rsidR="00831F7F" w:rsidRPr="00831F7F" w:rsidRDefault="00831F7F" w:rsidP="00831F7F">
      <w:pPr>
        <w:rPr>
          <w:rFonts w:ascii="Times" w:eastAsia="Times New Roman" w:hAnsi="Times" w:cs="Times New Roman"/>
          <w:sz w:val="20"/>
          <w:szCs w:val="20"/>
        </w:rPr>
      </w:pPr>
    </w:p>
    <w:p w:rsidR="00831F7F" w:rsidRPr="00831F7F" w:rsidRDefault="00831F7F" w:rsidP="00831F7F">
      <w:pPr>
        <w:spacing w:after="240"/>
        <w:rPr>
          <w:rFonts w:ascii="Times" w:eastAsia="Times New Roman" w:hAnsi="Times" w:cs="Times New Roman"/>
          <w:sz w:val="20"/>
          <w:szCs w:val="20"/>
        </w:rPr>
      </w:pPr>
      <w:r w:rsidRPr="00831F7F">
        <w:rPr>
          <w:rFonts w:ascii="Times" w:eastAsia="Times New Roman" w:hAnsi="Times" w:cs="Times New Roman"/>
          <w:sz w:val="20"/>
          <w:szCs w:val="20"/>
        </w:rPr>
        <w:t>Lobbying: AAN serves as a powerful collective voice on the industry’s behalf in Washington, fighting for — or against — legislation and regulations that affect its members' businesses.</w:t>
      </w:r>
      <w:r w:rsidRPr="00831F7F">
        <w:rPr>
          <w:rFonts w:ascii="Times" w:eastAsia="Times New Roman" w:hAnsi="Times" w:cs="Times New Roman"/>
          <w:sz w:val="20"/>
          <w:szCs w:val="20"/>
        </w:rPr>
        <w:br/>
      </w:r>
      <w:r w:rsidRPr="00831F7F">
        <w:rPr>
          <w:rFonts w:ascii="Times" w:eastAsia="Times New Roman" w:hAnsi="Times" w:cs="Times New Roman"/>
          <w:sz w:val="20"/>
          <w:szCs w:val="20"/>
        </w:rPr>
        <w:br/>
        <w:t xml:space="preserve">Public Relations: AAN is the go-to source for information about the alternative news industry and larger trends affecting its members. By conducting interviews for radio shows, newspaper articles, and trade publications, along with speaking at conferences and journalism schools, AAN tells the story of the alternative press. </w:t>
      </w:r>
      <w:r w:rsidRPr="00831F7F">
        <w:rPr>
          <w:rFonts w:ascii="Times" w:eastAsia="Times New Roman" w:hAnsi="Times" w:cs="Times New Roman"/>
          <w:sz w:val="20"/>
          <w:szCs w:val="20"/>
        </w:rPr>
        <w:br/>
      </w:r>
      <w:r w:rsidRPr="00831F7F">
        <w:rPr>
          <w:rFonts w:ascii="Times" w:eastAsia="Times New Roman" w:hAnsi="Times" w:cs="Times New Roman"/>
          <w:sz w:val="20"/>
          <w:szCs w:val="20"/>
        </w:rPr>
        <w:br/>
        <w:t xml:space="preserve">Email Groups: A forum for members to exchange best practices and share ideas with their counterparts in other cities. </w:t>
      </w:r>
    </w:p>
    <w:p w:rsidR="00831F7F" w:rsidRPr="00831F7F" w:rsidRDefault="00831F7F" w:rsidP="00831F7F">
      <w:pPr>
        <w:rPr>
          <w:rFonts w:ascii="Times" w:eastAsia="Times New Roman" w:hAnsi="Times" w:cs="Times New Roman"/>
          <w:sz w:val="20"/>
          <w:szCs w:val="20"/>
        </w:rPr>
      </w:pPr>
      <w:r w:rsidRPr="00831F7F">
        <w:rPr>
          <w:rFonts w:ascii="Times" w:eastAsia="Times New Roman" w:hAnsi="Times" w:cs="Times New Roman"/>
          <w:sz w:val="20"/>
          <w:szCs w:val="20"/>
        </w:rPr>
        <w:t xml:space="preserve">Editorial Awards: A annual recognition of the best journalism and design to appear in alternative publications across the U.S. and Canada. </w:t>
      </w:r>
    </w:p>
    <w:p w:rsidR="00831F7F" w:rsidRPr="00831F7F" w:rsidRDefault="00831F7F" w:rsidP="00831F7F">
      <w:pPr>
        <w:rPr>
          <w:rFonts w:ascii="Times" w:eastAsia="Times New Roman" w:hAnsi="Times" w:cs="Times New Roman"/>
          <w:sz w:val="20"/>
          <w:szCs w:val="20"/>
        </w:rPr>
      </w:pPr>
    </w:p>
    <w:p w:rsidR="00831F7F" w:rsidRPr="00831F7F" w:rsidRDefault="00831F7F" w:rsidP="00831F7F">
      <w:pPr>
        <w:spacing w:after="240"/>
        <w:rPr>
          <w:rFonts w:ascii="Times" w:eastAsia="Times New Roman" w:hAnsi="Times" w:cs="Times New Roman"/>
          <w:sz w:val="20"/>
          <w:szCs w:val="20"/>
        </w:rPr>
      </w:pPr>
      <w:r w:rsidRPr="00831F7F">
        <w:rPr>
          <w:rFonts w:ascii="Times" w:eastAsia="Times New Roman" w:hAnsi="Times" w:cs="Times New Roman"/>
          <w:sz w:val="20"/>
          <w:szCs w:val="20"/>
        </w:rPr>
        <w:t>Legal Hotline: A hotline that allows members to access help on legal topics that impact their business, such as free speech and copyright issues.</w:t>
      </w:r>
    </w:p>
    <w:p w:rsidR="00831F7F" w:rsidRPr="00831F7F" w:rsidRDefault="00831F7F" w:rsidP="00831F7F">
      <w:pPr>
        <w:spacing w:after="240"/>
        <w:rPr>
          <w:rFonts w:ascii="Times" w:eastAsia="Times New Roman" w:hAnsi="Times" w:cs="Times New Roman"/>
          <w:sz w:val="20"/>
          <w:szCs w:val="20"/>
        </w:rPr>
      </w:pPr>
      <w:r w:rsidRPr="00831F7F">
        <w:rPr>
          <w:rFonts w:ascii="Times" w:eastAsia="Times New Roman" w:hAnsi="Times" w:cs="Times New Roman"/>
          <w:sz w:val="20"/>
          <w:szCs w:val="20"/>
        </w:rPr>
        <w:t>Moneyworks: Our solutions center provides tools to increase and maintain profitability, including monetization strategies such as mobile ad networks, vendor vetting and evaluation, member-to-member consultation coordination and leveraged customer service.</w:t>
      </w:r>
    </w:p>
    <w:p w:rsidR="00FE61B4" w:rsidRDefault="00831F7F" w:rsidP="00831F7F">
      <w:r w:rsidRPr="00831F7F">
        <w:rPr>
          <w:rFonts w:ascii="Times" w:eastAsia="Times New Roman" w:hAnsi="Times" w:cs="Times New Roman"/>
          <w:sz w:val="20"/>
          <w:szCs w:val="20"/>
        </w:rPr>
        <w:t>Group Discounts: We provide deals for our members on important industry needs, from group-rate services on touchscreen publishing to liability coverage and circulation audits.</w:t>
      </w:r>
      <w:bookmarkStart w:id="0" w:name="_GoBack"/>
      <w:bookmarkEnd w:id="0"/>
    </w:p>
    <w:sectPr w:rsidR="00FE61B4"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F7F"/>
    <w:rsid w:val="00750173"/>
    <w:rsid w:val="00831F7F"/>
    <w:rsid w:val="00FE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769073">
      <w:bodyDiv w:val="1"/>
      <w:marLeft w:val="0"/>
      <w:marRight w:val="0"/>
      <w:marTop w:val="0"/>
      <w:marBottom w:val="0"/>
      <w:divBdr>
        <w:top w:val="none" w:sz="0" w:space="0" w:color="auto"/>
        <w:left w:val="none" w:sz="0" w:space="0" w:color="auto"/>
        <w:bottom w:val="none" w:sz="0" w:space="0" w:color="auto"/>
        <w:right w:val="none" w:sz="0" w:space="0" w:color="auto"/>
      </w:divBdr>
      <w:divsChild>
        <w:div w:id="1068650400">
          <w:marLeft w:val="0"/>
          <w:marRight w:val="0"/>
          <w:marTop w:val="0"/>
          <w:marBottom w:val="0"/>
          <w:divBdr>
            <w:top w:val="none" w:sz="0" w:space="0" w:color="auto"/>
            <w:left w:val="none" w:sz="0" w:space="0" w:color="auto"/>
            <w:bottom w:val="none" w:sz="0" w:space="0" w:color="auto"/>
            <w:right w:val="none" w:sz="0" w:space="0" w:color="auto"/>
          </w:divBdr>
          <w:divsChild>
            <w:div w:id="1712925557">
              <w:marLeft w:val="0"/>
              <w:marRight w:val="0"/>
              <w:marTop w:val="0"/>
              <w:marBottom w:val="0"/>
              <w:divBdr>
                <w:top w:val="none" w:sz="0" w:space="0" w:color="auto"/>
                <w:left w:val="none" w:sz="0" w:space="0" w:color="auto"/>
                <w:bottom w:val="none" w:sz="0" w:space="0" w:color="auto"/>
                <w:right w:val="none" w:sz="0" w:space="0" w:color="auto"/>
              </w:divBdr>
              <w:divsChild>
                <w:div w:id="1592158242">
                  <w:marLeft w:val="0"/>
                  <w:marRight w:val="0"/>
                  <w:marTop w:val="0"/>
                  <w:marBottom w:val="0"/>
                  <w:divBdr>
                    <w:top w:val="none" w:sz="0" w:space="0" w:color="auto"/>
                    <w:left w:val="none" w:sz="0" w:space="0" w:color="auto"/>
                    <w:bottom w:val="none" w:sz="0" w:space="0" w:color="auto"/>
                    <w:right w:val="none" w:sz="0" w:space="0" w:color="auto"/>
                  </w:divBdr>
                  <w:divsChild>
                    <w:div w:id="330180616">
                      <w:marLeft w:val="0"/>
                      <w:marRight w:val="0"/>
                      <w:marTop w:val="0"/>
                      <w:marBottom w:val="0"/>
                      <w:divBdr>
                        <w:top w:val="none" w:sz="0" w:space="0" w:color="auto"/>
                        <w:left w:val="none" w:sz="0" w:space="0" w:color="auto"/>
                        <w:bottom w:val="none" w:sz="0" w:space="0" w:color="auto"/>
                        <w:right w:val="none" w:sz="0" w:space="0" w:color="auto"/>
                      </w:divBdr>
                    </w:div>
                    <w:div w:id="1204711111">
                      <w:marLeft w:val="0"/>
                      <w:marRight w:val="0"/>
                      <w:marTop w:val="0"/>
                      <w:marBottom w:val="0"/>
                      <w:divBdr>
                        <w:top w:val="none" w:sz="0" w:space="0" w:color="auto"/>
                        <w:left w:val="none" w:sz="0" w:space="0" w:color="auto"/>
                        <w:bottom w:val="none" w:sz="0" w:space="0" w:color="auto"/>
                        <w:right w:val="none" w:sz="0" w:space="0" w:color="auto"/>
                      </w:divBdr>
                    </w:div>
                  </w:divsChild>
                </w:div>
                <w:div w:id="104886572">
                  <w:marLeft w:val="0"/>
                  <w:marRight w:val="0"/>
                  <w:marTop w:val="0"/>
                  <w:marBottom w:val="0"/>
                  <w:divBdr>
                    <w:top w:val="none" w:sz="0" w:space="0" w:color="auto"/>
                    <w:left w:val="none" w:sz="0" w:space="0" w:color="auto"/>
                    <w:bottom w:val="none" w:sz="0" w:space="0" w:color="auto"/>
                    <w:right w:val="none" w:sz="0" w:space="0" w:color="auto"/>
                  </w:divBdr>
                </w:div>
                <w:div w:id="10034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1450</Characters>
  <Application>Microsoft Macintosh Word</Application>
  <DocSecurity>0</DocSecurity>
  <Lines>12</Lines>
  <Paragraphs>3</Paragraphs>
  <ScaleCrop>false</ScaleCrop>
  <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2015-04-23T18:07:00Z</dcterms:created>
  <dcterms:modified xsi:type="dcterms:W3CDTF">2015-04-23T18:09:00Z</dcterms:modified>
</cp:coreProperties>
</file>