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8D" w:rsidRDefault="00052E8D" w:rsidP="00052E8D">
      <w:pPr>
        <w:rPr>
          <w:rFonts w:ascii="Arial" w:hAnsi="Arial"/>
          <w:color w:val="000000"/>
          <w:sz w:val="17"/>
        </w:rPr>
      </w:pPr>
      <w:proofErr w:type="spellStart"/>
      <w:r>
        <w:rPr>
          <w:rFonts w:ascii="Arial" w:hAnsi="Arial"/>
          <w:color w:val="000000"/>
          <w:sz w:val="17"/>
        </w:rPr>
        <w:t>Truthout</w:t>
      </w:r>
      <w:proofErr w:type="spellEnd"/>
      <w:r>
        <w:rPr>
          <w:rFonts w:ascii="Arial" w:hAnsi="Arial"/>
          <w:color w:val="000000"/>
          <w:sz w:val="17"/>
        </w:rPr>
        <w:t xml:space="preserve"> tracking info from July 2010 ONLY</w:t>
      </w:r>
    </w:p>
    <w:p w:rsidR="00052E8D" w:rsidRDefault="00052E8D" w:rsidP="00052E8D">
      <w:pPr>
        <w:rPr>
          <w:rFonts w:ascii="Arial" w:hAnsi="Arial"/>
          <w:color w:val="000000"/>
          <w:sz w:val="17"/>
        </w:rPr>
      </w:pPr>
    </w:p>
    <w:p w:rsidR="00052E8D" w:rsidRPr="00052E8D" w:rsidRDefault="00052E8D" w:rsidP="00052E8D">
      <w:pPr>
        <w:rPr>
          <w:rFonts w:ascii="Times" w:hAnsi="Times"/>
          <w:sz w:val="20"/>
          <w:szCs w:val="20"/>
        </w:rPr>
      </w:pPr>
      <w:r w:rsidRPr="00052E8D">
        <w:rPr>
          <w:rFonts w:ascii="Arial" w:hAnsi="Arial"/>
          <w:color w:val="000000"/>
          <w:sz w:val="17"/>
        </w:rPr>
        <w:t>When Will America Be Free From BP? </w:t>
      </w:r>
      <w:r w:rsidRPr="00052E8D">
        <w:rPr>
          <w:rFonts w:ascii="Arial" w:hAnsi="Arial"/>
          <w:color w:val="000000"/>
          <w:sz w:val="17"/>
          <w:szCs w:val="17"/>
        </w:rPr>
        <w:br/>
      </w:r>
      <w:r w:rsidRPr="00052E8D">
        <w:rPr>
          <w:rFonts w:ascii="Arial" w:hAnsi="Arial"/>
          <w:color w:val="000000"/>
          <w:sz w:val="17"/>
        </w:rPr>
        <w:t>913 visits</w:t>
      </w:r>
      <w:r w:rsidRPr="00052E8D">
        <w:rPr>
          <w:rFonts w:ascii="Arial" w:hAnsi="Arial"/>
          <w:color w:val="000000"/>
          <w:sz w:val="17"/>
          <w:szCs w:val="17"/>
        </w:rPr>
        <w:br/>
      </w:r>
      <w:r w:rsidRPr="00052E8D">
        <w:rPr>
          <w:rFonts w:ascii="Arial" w:hAnsi="Arial"/>
          <w:color w:val="000000"/>
          <w:sz w:val="17"/>
        </w:rPr>
        <w:t> </w:t>
      </w:r>
      <w:r w:rsidRPr="00052E8D">
        <w:rPr>
          <w:rFonts w:ascii="Arial" w:hAnsi="Arial"/>
          <w:color w:val="000000"/>
          <w:sz w:val="17"/>
          <w:szCs w:val="17"/>
        </w:rPr>
        <w:br/>
      </w:r>
      <w:r w:rsidRPr="00052E8D">
        <w:rPr>
          <w:rFonts w:ascii="Arial" w:hAnsi="Arial"/>
          <w:color w:val="000000"/>
          <w:sz w:val="17"/>
        </w:rPr>
        <w:t>Politics, Power, and the Environment Beyond BP</w:t>
      </w:r>
      <w:r w:rsidRPr="00052E8D">
        <w:rPr>
          <w:rFonts w:ascii="Arial" w:hAnsi="Arial"/>
          <w:color w:val="000000"/>
          <w:sz w:val="17"/>
          <w:szCs w:val="17"/>
        </w:rPr>
        <w:br/>
      </w:r>
      <w:r w:rsidRPr="00052E8D">
        <w:rPr>
          <w:rFonts w:ascii="Arial" w:hAnsi="Arial"/>
          <w:color w:val="000000"/>
          <w:sz w:val="17"/>
        </w:rPr>
        <w:t>320 visits</w:t>
      </w:r>
      <w:r w:rsidRPr="00052E8D">
        <w:rPr>
          <w:rFonts w:ascii="Arial" w:hAnsi="Arial"/>
          <w:color w:val="000000"/>
          <w:sz w:val="17"/>
          <w:szCs w:val="17"/>
        </w:rPr>
        <w:br/>
      </w:r>
      <w:r w:rsidRPr="00052E8D">
        <w:rPr>
          <w:rFonts w:ascii="Arial" w:hAnsi="Arial"/>
          <w:color w:val="000000"/>
          <w:sz w:val="17"/>
        </w:rPr>
        <w:t> </w:t>
      </w:r>
      <w:r w:rsidRPr="00052E8D">
        <w:rPr>
          <w:rFonts w:ascii="Arial" w:hAnsi="Arial"/>
          <w:color w:val="000000"/>
          <w:sz w:val="17"/>
          <w:szCs w:val="17"/>
        </w:rPr>
        <w:br/>
      </w:r>
      <w:r w:rsidRPr="00052E8D">
        <w:rPr>
          <w:rFonts w:ascii="Arial" w:hAnsi="Arial"/>
          <w:color w:val="000000"/>
          <w:sz w:val="17"/>
        </w:rPr>
        <w:t>The Hidden Casualties of the Great Recession</w:t>
      </w:r>
      <w:r w:rsidRPr="00052E8D">
        <w:rPr>
          <w:rFonts w:ascii="Arial" w:hAnsi="Arial"/>
          <w:color w:val="000000"/>
          <w:sz w:val="17"/>
          <w:szCs w:val="17"/>
        </w:rPr>
        <w:br/>
      </w:r>
      <w:r w:rsidRPr="00052E8D">
        <w:rPr>
          <w:rFonts w:ascii="Arial" w:hAnsi="Arial"/>
          <w:color w:val="000000"/>
          <w:sz w:val="17"/>
        </w:rPr>
        <w:t>1,268 visits</w:t>
      </w:r>
      <w:r w:rsidRPr="00052E8D">
        <w:rPr>
          <w:rFonts w:ascii="Arial" w:hAnsi="Arial"/>
          <w:color w:val="000000"/>
          <w:sz w:val="17"/>
          <w:szCs w:val="17"/>
        </w:rPr>
        <w:br/>
      </w:r>
      <w:r w:rsidRPr="00052E8D">
        <w:rPr>
          <w:rFonts w:ascii="Arial" w:hAnsi="Arial"/>
          <w:color w:val="000000"/>
          <w:sz w:val="17"/>
        </w:rPr>
        <w:t> </w:t>
      </w:r>
      <w:r w:rsidRPr="00052E8D">
        <w:rPr>
          <w:rFonts w:ascii="Arial" w:hAnsi="Arial"/>
          <w:color w:val="000000"/>
          <w:sz w:val="17"/>
          <w:szCs w:val="17"/>
        </w:rPr>
        <w:br/>
      </w:r>
      <w:r w:rsidRPr="00052E8D">
        <w:rPr>
          <w:rFonts w:ascii="Arial" w:hAnsi="Arial"/>
          <w:color w:val="000000"/>
          <w:sz w:val="17"/>
        </w:rPr>
        <w:t>The Religious Right vs. Birth Control</w:t>
      </w:r>
      <w:r w:rsidRPr="00052E8D">
        <w:rPr>
          <w:rFonts w:ascii="Arial" w:hAnsi="Arial"/>
          <w:color w:val="000000"/>
          <w:sz w:val="17"/>
          <w:szCs w:val="17"/>
        </w:rPr>
        <w:br/>
      </w:r>
      <w:r w:rsidRPr="00052E8D">
        <w:rPr>
          <w:rFonts w:ascii="Arial" w:hAnsi="Arial"/>
          <w:color w:val="000000"/>
          <w:sz w:val="17"/>
        </w:rPr>
        <w:t>1,160 visits</w:t>
      </w:r>
      <w:r w:rsidRPr="00052E8D">
        <w:rPr>
          <w:rFonts w:ascii="Arial" w:hAnsi="Arial"/>
          <w:color w:val="000000"/>
          <w:sz w:val="17"/>
          <w:szCs w:val="17"/>
        </w:rPr>
        <w:br/>
      </w:r>
      <w:r w:rsidRPr="00052E8D">
        <w:rPr>
          <w:rFonts w:ascii="Arial" w:hAnsi="Arial"/>
          <w:color w:val="000000"/>
          <w:sz w:val="17"/>
        </w:rPr>
        <w:t> </w:t>
      </w:r>
      <w:r w:rsidRPr="00052E8D">
        <w:rPr>
          <w:rFonts w:ascii="Arial" w:hAnsi="Arial"/>
          <w:color w:val="000000"/>
          <w:sz w:val="17"/>
          <w:szCs w:val="17"/>
        </w:rPr>
        <w:br/>
      </w:r>
      <w:r w:rsidRPr="00052E8D">
        <w:rPr>
          <w:rFonts w:ascii="Arial" w:hAnsi="Arial"/>
          <w:color w:val="000000"/>
          <w:sz w:val="17"/>
        </w:rPr>
        <w:t>Suing, Protesting, and Boycotting Arizona over SB 1070</w:t>
      </w:r>
      <w:r w:rsidRPr="00052E8D">
        <w:rPr>
          <w:rFonts w:ascii="Arial" w:hAnsi="Arial"/>
          <w:color w:val="000000"/>
          <w:sz w:val="17"/>
          <w:szCs w:val="17"/>
        </w:rPr>
        <w:br/>
      </w:r>
      <w:r w:rsidRPr="00052E8D">
        <w:rPr>
          <w:rFonts w:ascii="Arial" w:hAnsi="Arial"/>
          <w:color w:val="000000"/>
          <w:sz w:val="17"/>
        </w:rPr>
        <w:t>163 visits</w:t>
      </w:r>
      <w:r w:rsidRPr="00052E8D">
        <w:rPr>
          <w:rFonts w:ascii="Arial" w:hAnsi="Arial"/>
          <w:color w:val="000000"/>
          <w:sz w:val="17"/>
          <w:szCs w:val="17"/>
        </w:rPr>
        <w:br/>
      </w:r>
      <w:r w:rsidRPr="00052E8D">
        <w:rPr>
          <w:rFonts w:ascii="Arial" w:hAnsi="Arial"/>
          <w:color w:val="000000"/>
          <w:sz w:val="17"/>
        </w:rPr>
        <w:t> </w:t>
      </w:r>
      <w:r w:rsidRPr="00052E8D">
        <w:rPr>
          <w:rFonts w:ascii="Arial" w:hAnsi="Arial"/>
          <w:color w:val="000000"/>
          <w:sz w:val="17"/>
          <w:szCs w:val="17"/>
        </w:rPr>
        <w:br/>
      </w:r>
      <w:r w:rsidRPr="00052E8D">
        <w:rPr>
          <w:rFonts w:ascii="Arial" w:hAnsi="Arial"/>
          <w:color w:val="000000"/>
          <w:sz w:val="17"/>
        </w:rPr>
        <w:t xml:space="preserve">Kicking Our Addiction to AC - Why DC Needs to Step </w:t>
      </w:r>
      <w:proofErr w:type="gramStart"/>
      <w:r w:rsidRPr="00052E8D">
        <w:rPr>
          <w:rFonts w:ascii="Arial" w:hAnsi="Arial"/>
          <w:color w:val="000000"/>
          <w:sz w:val="17"/>
        </w:rPr>
        <w:t>Up  </w:t>
      </w:r>
      <w:proofErr w:type="gramEnd"/>
      <w:r w:rsidRPr="00052E8D">
        <w:rPr>
          <w:rFonts w:ascii="Arial" w:hAnsi="Arial"/>
          <w:color w:val="000000"/>
          <w:sz w:val="17"/>
          <w:szCs w:val="17"/>
        </w:rPr>
        <w:br/>
      </w:r>
      <w:r w:rsidRPr="00052E8D">
        <w:rPr>
          <w:rFonts w:ascii="Arial" w:hAnsi="Arial"/>
          <w:color w:val="000000"/>
          <w:sz w:val="17"/>
        </w:rPr>
        <w:t>1,458visits</w:t>
      </w:r>
      <w:r w:rsidRPr="00052E8D">
        <w:rPr>
          <w:rFonts w:ascii="Arial" w:hAnsi="Arial"/>
          <w:color w:val="000000"/>
          <w:sz w:val="17"/>
          <w:szCs w:val="17"/>
        </w:rPr>
        <w:br/>
      </w:r>
      <w:r w:rsidRPr="00052E8D">
        <w:rPr>
          <w:rFonts w:ascii="Arial" w:hAnsi="Arial"/>
          <w:color w:val="000000"/>
          <w:sz w:val="17"/>
        </w:rPr>
        <w:t> </w:t>
      </w:r>
      <w:r w:rsidRPr="00052E8D">
        <w:rPr>
          <w:rFonts w:ascii="Arial" w:hAnsi="Arial"/>
          <w:color w:val="000000"/>
          <w:sz w:val="17"/>
          <w:szCs w:val="17"/>
        </w:rPr>
        <w:br/>
      </w:r>
      <w:r w:rsidRPr="00052E8D">
        <w:rPr>
          <w:rFonts w:ascii="Arial" w:hAnsi="Arial"/>
          <w:color w:val="000000"/>
          <w:sz w:val="17"/>
        </w:rPr>
        <w:t>Why Elizabeth Warren Should Head New Consumer Financial Protection Bureau</w:t>
      </w:r>
      <w:r w:rsidRPr="00052E8D">
        <w:rPr>
          <w:rFonts w:ascii="Arial" w:hAnsi="Arial"/>
          <w:color w:val="000000"/>
          <w:sz w:val="17"/>
          <w:szCs w:val="17"/>
        </w:rPr>
        <w:br/>
      </w:r>
      <w:r w:rsidRPr="00052E8D">
        <w:rPr>
          <w:rFonts w:ascii="Arial" w:hAnsi="Arial"/>
          <w:color w:val="000000"/>
          <w:sz w:val="17"/>
        </w:rPr>
        <w:t>969 visits</w:t>
      </w:r>
      <w:r w:rsidRPr="00052E8D">
        <w:rPr>
          <w:rFonts w:ascii="Arial" w:hAnsi="Arial"/>
          <w:color w:val="000000"/>
          <w:sz w:val="17"/>
          <w:szCs w:val="17"/>
        </w:rPr>
        <w:br/>
      </w:r>
      <w:r w:rsidRPr="00052E8D">
        <w:rPr>
          <w:rFonts w:ascii="Arial" w:hAnsi="Arial"/>
          <w:color w:val="000000"/>
          <w:sz w:val="17"/>
        </w:rPr>
        <w:t> </w:t>
      </w:r>
      <w:r w:rsidRPr="00052E8D">
        <w:rPr>
          <w:rFonts w:ascii="Arial" w:hAnsi="Arial"/>
          <w:color w:val="000000"/>
          <w:sz w:val="17"/>
          <w:szCs w:val="17"/>
        </w:rPr>
        <w:br/>
      </w:r>
      <w:r w:rsidRPr="00052E8D">
        <w:rPr>
          <w:rFonts w:ascii="Arial" w:hAnsi="Arial"/>
          <w:color w:val="000000"/>
          <w:sz w:val="17"/>
        </w:rPr>
        <w:t>Uncovered Abortions, Toxic Mani-</w:t>
      </w:r>
      <w:proofErr w:type="spellStart"/>
      <w:r w:rsidRPr="00052E8D">
        <w:rPr>
          <w:rFonts w:ascii="Arial" w:hAnsi="Arial"/>
          <w:color w:val="000000"/>
          <w:sz w:val="17"/>
        </w:rPr>
        <w:t>Pedis</w:t>
      </w:r>
      <w:proofErr w:type="spellEnd"/>
      <w:r w:rsidRPr="00052E8D">
        <w:rPr>
          <w:rFonts w:ascii="Arial" w:hAnsi="Arial"/>
          <w:color w:val="000000"/>
          <w:sz w:val="17"/>
        </w:rPr>
        <w:t xml:space="preserve"> and </w:t>
      </w:r>
      <w:proofErr w:type="spellStart"/>
      <w:r w:rsidRPr="00052E8D">
        <w:rPr>
          <w:rFonts w:ascii="Arial" w:hAnsi="Arial"/>
          <w:color w:val="000000"/>
          <w:sz w:val="17"/>
        </w:rPr>
        <w:t>Kagan's</w:t>
      </w:r>
      <w:proofErr w:type="spellEnd"/>
      <w:r w:rsidRPr="00052E8D">
        <w:rPr>
          <w:rFonts w:ascii="Arial" w:hAnsi="Arial"/>
          <w:color w:val="000000"/>
          <w:sz w:val="17"/>
        </w:rPr>
        <w:t xml:space="preserve"> a Go</w:t>
      </w:r>
      <w:r w:rsidRPr="00052E8D">
        <w:rPr>
          <w:rFonts w:ascii="Arial" w:hAnsi="Arial"/>
          <w:color w:val="000000"/>
          <w:sz w:val="17"/>
          <w:szCs w:val="17"/>
        </w:rPr>
        <w:br/>
      </w:r>
      <w:r w:rsidRPr="00052E8D">
        <w:rPr>
          <w:rFonts w:ascii="Arial" w:hAnsi="Arial"/>
          <w:color w:val="000000"/>
          <w:sz w:val="17"/>
        </w:rPr>
        <w:t>621 visits</w:t>
      </w:r>
      <w:r w:rsidRPr="00052E8D">
        <w:rPr>
          <w:rFonts w:ascii="Arial" w:hAnsi="Arial"/>
          <w:color w:val="000000"/>
          <w:sz w:val="17"/>
          <w:szCs w:val="17"/>
        </w:rPr>
        <w:br/>
      </w:r>
      <w:r w:rsidRPr="00052E8D">
        <w:rPr>
          <w:rFonts w:ascii="Arial" w:hAnsi="Arial"/>
          <w:color w:val="000000"/>
          <w:sz w:val="17"/>
        </w:rPr>
        <w:t> </w:t>
      </w:r>
      <w:r w:rsidRPr="00052E8D">
        <w:rPr>
          <w:rFonts w:ascii="Arial" w:hAnsi="Arial"/>
          <w:color w:val="000000"/>
          <w:sz w:val="17"/>
          <w:szCs w:val="17"/>
        </w:rPr>
        <w:br/>
      </w:r>
      <w:r w:rsidRPr="00052E8D">
        <w:rPr>
          <w:rFonts w:ascii="Arial" w:hAnsi="Arial"/>
          <w:color w:val="000000"/>
          <w:sz w:val="17"/>
        </w:rPr>
        <w:t>Evangelicals Unexpected Allies for Immigration Reform</w:t>
      </w:r>
      <w:r w:rsidRPr="00052E8D">
        <w:rPr>
          <w:rFonts w:ascii="Arial" w:hAnsi="Arial"/>
          <w:color w:val="000000"/>
          <w:sz w:val="17"/>
          <w:szCs w:val="17"/>
        </w:rPr>
        <w:br/>
      </w:r>
      <w:r w:rsidRPr="00052E8D">
        <w:rPr>
          <w:rFonts w:ascii="Arial" w:hAnsi="Arial"/>
          <w:color w:val="000000"/>
          <w:sz w:val="17"/>
        </w:rPr>
        <w:t>441 visits</w:t>
      </w:r>
      <w:r w:rsidRPr="00052E8D">
        <w:rPr>
          <w:rFonts w:ascii="Arial" w:hAnsi="Arial"/>
          <w:color w:val="000000"/>
          <w:sz w:val="17"/>
          <w:szCs w:val="17"/>
        </w:rPr>
        <w:br/>
      </w:r>
      <w:r w:rsidRPr="00052E8D">
        <w:rPr>
          <w:rFonts w:ascii="Arial" w:hAnsi="Arial"/>
          <w:color w:val="000000"/>
          <w:sz w:val="17"/>
        </w:rPr>
        <w:t> </w:t>
      </w:r>
      <w:r w:rsidRPr="00052E8D">
        <w:rPr>
          <w:rFonts w:ascii="Arial" w:hAnsi="Arial"/>
          <w:color w:val="000000"/>
          <w:sz w:val="17"/>
          <w:szCs w:val="17"/>
        </w:rPr>
        <w:br/>
      </w:r>
      <w:r w:rsidRPr="00052E8D">
        <w:rPr>
          <w:rFonts w:ascii="Arial" w:hAnsi="Arial"/>
          <w:color w:val="000000"/>
          <w:sz w:val="17"/>
        </w:rPr>
        <w:t>How Reid's Energy Bill Undermines Senate Climate Efforts</w:t>
      </w:r>
      <w:r w:rsidRPr="00052E8D">
        <w:rPr>
          <w:rFonts w:ascii="Arial" w:hAnsi="Arial"/>
          <w:color w:val="000000"/>
          <w:sz w:val="17"/>
          <w:szCs w:val="17"/>
        </w:rPr>
        <w:br/>
      </w:r>
      <w:r w:rsidRPr="00052E8D">
        <w:rPr>
          <w:rFonts w:ascii="Arial" w:hAnsi="Arial"/>
          <w:color w:val="000000"/>
          <w:sz w:val="17"/>
        </w:rPr>
        <w:t>382 visits</w:t>
      </w:r>
      <w:r w:rsidRPr="00052E8D">
        <w:rPr>
          <w:rFonts w:ascii="Arial" w:hAnsi="Arial"/>
          <w:color w:val="000000"/>
          <w:sz w:val="17"/>
          <w:szCs w:val="17"/>
        </w:rPr>
        <w:br/>
      </w:r>
      <w:r w:rsidRPr="00052E8D">
        <w:rPr>
          <w:rFonts w:ascii="Arial" w:hAnsi="Arial"/>
          <w:color w:val="000000"/>
          <w:sz w:val="17"/>
          <w:szCs w:val="17"/>
        </w:rPr>
        <w:br/>
      </w:r>
      <w:r w:rsidRPr="00052E8D">
        <w:rPr>
          <w:rFonts w:ascii="Arial" w:hAnsi="Arial"/>
          <w:color w:val="000000"/>
          <w:sz w:val="17"/>
        </w:rPr>
        <w:t>Zach Carter | Why Are Unemployment Benefits a Major Political Fight?</w:t>
      </w:r>
      <w:r w:rsidRPr="00052E8D">
        <w:rPr>
          <w:rFonts w:ascii="Arial" w:hAnsi="Arial"/>
          <w:color w:val="000000"/>
          <w:sz w:val="17"/>
          <w:szCs w:val="17"/>
        </w:rPr>
        <w:br/>
      </w:r>
      <w:r w:rsidRPr="00052E8D">
        <w:rPr>
          <w:rFonts w:ascii="Arial" w:hAnsi="Arial"/>
          <w:color w:val="000000"/>
          <w:sz w:val="17"/>
        </w:rPr>
        <w:t>454 visits</w:t>
      </w:r>
    </w:p>
    <w:p w:rsidR="009143D9" w:rsidRDefault="00052E8D"/>
    <w:sectPr w:rsidR="009143D9" w:rsidSect="009143D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52E8D"/>
    <w:rsid w:val="00052E8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1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style-span">
    <w:name w:val="apple-style-span"/>
    <w:basedOn w:val="DefaultParagraphFont"/>
    <w:rsid w:val="00052E8D"/>
  </w:style>
  <w:style w:type="character" w:customStyle="1" w:styleId="apple-converted-space">
    <w:name w:val="apple-converted-space"/>
    <w:basedOn w:val="DefaultParagraphFont"/>
    <w:rsid w:val="00052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5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The Media Consortium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Polgreen</dc:creator>
  <cp:keywords/>
  <cp:lastModifiedBy>Erin Polgreen</cp:lastModifiedBy>
  <cp:revision>1</cp:revision>
  <dcterms:created xsi:type="dcterms:W3CDTF">2010-08-26T15:23:00Z</dcterms:created>
  <dcterms:modified xsi:type="dcterms:W3CDTF">2010-08-26T15:24:00Z</dcterms:modified>
</cp:coreProperties>
</file>