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E8" w:rsidRDefault="00D96865">
      <w:pPr>
        <w:rPr>
          <w:b/>
        </w:rPr>
      </w:pPr>
      <w:r>
        <w:rPr>
          <w:b/>
        </w:rPr>
        <w:t>The Media Consortium</w:t>
      </w:r>
    </w:p>
    <w:p w:rsidR="00D96865" w:rsidRPr="00D96865" w:rsidRDefault="00D96865">
      <w:pPr>
        <w:rPr>
          <w:b/>
        </w:rPr>
      </w:pPr>
      <w:hyperlink r:id="rId5" w:history="1">
        <w:r w:rsidRPr="00533199">
          <w:rPr>
            <w:rStyle w:val="Hyperlink"/>
            <w:b/>
          </w:rPr>
          <w:t>www.themediaconsortium.org</w:t>
        </w:r>
      </w:hyperlink>
      <w:r>
        <w:rPr>
          <w:b/>
        </w:rPr>
        <w:t>; @</w:t>
      </w:r>
      <w:proofErr w:type="spellStart"/>
      <w:r>
        <w:rPr>
          <w:b/>
        </w:rPr>
        <w:t>tmcmedia</w:t>
      </w:r>
      <w:proofErr w:type="spellEnd"/>
    </w:p>
    <w:p w:rsidR="00D96865" w:rsidRDefault="00D96865"/>
    <w:p w:rsidR="00D96865" w:rsidRDefault="00D96865">
      <w:r>
        <w:t xml:space="preserve">The Media Consortium is </w:t>
      </w:r>
      <w:proofErr w:type="gramStart"/>
      <w:r>
        <w:t>well-known</w:t>
      </w:r>
      <w:proofErr w:type="gramEnd"/>
      <w:r>
        <w:t xml:space="preserve"> for its highly selective membership criteria. Though in existence for over eight years, the Media Consortium currently only has 64 members—by choice. Every year, we turn away almost as many members as we bring on.</w:t>
      </w:r>
    </w:p>
    <w:p w:rsidR="00D96865" w:rsidRDefault="00D96865"/>
    <w:p w:rsidR="00D96865" w:rsidRPr="00D96865" w:rsidRDefault="00D96865">
      <w:pPr>
        <w:rPr>
          <w:b/>
        </w:rPr>
      </w:pPr>
      <w:r w:rsidRPr="00D96865">
        <w:rPr>
          <w:b/>
        </w:rPr>
        <w:t>Criteria</w:t>
      </w:r>
    </w:p>
    <w:p w:rsidR="00D96865" w:rsidRDefault="00D96865">
      <w:proofErr w:type="gramStart"/>
      <w:r>
        <w:t>Criteria for Media Consortium membership is</w:t>
      </w:r>
      <w:proofErr w:type="gramEnd"/>
      <w:r>
        <w:t xml:space="preserve"> contained in our Membership Questionnaire. Outlets must have at least two paid staff and produce original content that is reviewed for editorial and factual accuracy by staff before publication.</w:t>
      </w:r>
    </w:p>
    <w:p w:rsidR="00D96865" w:rsidRDefault="00D96865"/>
    <w:p w:rsidR="00D96865" w:rsidRDefault="00D96865">
      <w:r>
        <w:t>In addition, we require that member organizations have a history of collaborating with other media organizations; promote social, racial and economic justice</w:t>
      </w:r>
      <w:proofErr w:type="gramStart"/>
      <w:r>
        <w:t>;  and</w:t>
      </w:r>
      <w:proofErr w:type="gramEnd"/>
      <w:r>
        <w:t xml:space="preserve"> be willing to participate fully in our organization.</w:t>
      </w:r>
    </w:p>
    <w:p w:rsidR="00D96865" w:rsidRPr="00D96865" w:rsidRDefault="00D96865">
      <w:pPr>
        <w:rPr>
          <w:b/>
        </w:rPr>
      </w:pPr>
    </w:p>
    <w:p w:rsidR="00D96865" w:rsidRPr="00D96865" w:rsidRDefault="00D96865">
      <w:pPr>
        <w:rPr>
          <w:b/>
        </w:rPr>
      </w:pPr>
      <w:r w:rsidRPr="00D96865">
        <w:rPr>
          <w:b/>
        </w:rPr>
        <w:t>Selection Process</w:t>
      </w:r>
    </w:p>
    <w:p w:rsidR="00D96865" w:rsidRDefault="00D96865">
      <w:r>
        <w:t xml:space="preserve">Potential members must first speak with the Media Consortium’s staff, </w:t>
      </w:r>
      <w:proofErr w:type="gramStart"/>
      <w:r>
        <w:t>who</w:t>
      </w:r>
      <w:proofErr w:type="gramEnd"/>
      <w:r>
        <w:t xml:space="preserve"> evaluate their suitability as members. If suitable, potential members are asked to complete our lengthy intake questionnaire. That questionnaire then goes to our Membership Committee, comprised of at least 5 Media Consortium members in good standing. This group of peers must approve membership by a majority vote. Once approved, a new member must pay dues and join our listserv. </w:t>
      </w:r>
    </w:p>
    <w:p w:rsidR="00D96865" w:rsidRDefault="00D96865"/>
    <w:p w:rsidR="00D96865" w:rsidRDefault="00D96865">
      <w:r>
        <w:t xml:space="preserve">In 2012, the Media Consortium put in place a policy to eject outlets from membership. Members can be ejected for a variety of reasons, including non-payment of dues or no longer meeting our criteria. </w:t>
      </w:r>
    </w:p>
    <w:p w:rsidR="00D96865" w:rsidRDefault="00D96865"/>
    <w:p w:rsidR="00D96865" w:rsidRPr="00D96865" w:rsidRDefault="00D96865">
      <w:pPr>
        <w:rPr>
          <w:b/>
        </w:rPr>
      </w:pPr>
      <w:r w:rsidRPr="00D96865">
        <w:rPr>
          <w:b/>
        </w:rPr>
        <w:t>Current Members</w:t>
      </w:r>
    </w:p>
    <w:p w:rsidR="00D96865" w:rsidRDefault="00D96865">
      <w:r>
        <w:t xml:space="preserve">A complete list of current members may be found at </w:t>
      </w:r>
      <w:hyperlink r:id="rId6" w:history="1">
        <w:r w:rsidRPr="00D96865">
          <w:rPr>
            <w:rStyle w:val="Hyperlink"/>
          </w:rPr>
          <w:t>http://www.themediaconsortium.org/our-members/</w:t>
        </w:r>
      </w:hyperlink>
    </w:p>
    <w:p w:rsidR="00D96865" w:rsidRDefault="00D96865"/>
    <w:p w:rsidR="00D96865" w:rsidRPr="00D96865" w:rsidRDefault="00D96865">
      <w:pPr>
        <w:rPr>
          <w:b/>
        </w:rPr>
      </w:pPr>
      <w:r w:rsidRPr="00D96865">
        <w:rPr>
          <w:b/>
        </w:rPr>
        <w:t>Current Media Consortium Staff</w:t>
      </w:r>
    </w:p>
    <w:p w:rsidR="00D96865" w:rsidRDefault="00D96865">
      <w:bookmarkStart w:id="0" w:name="_GoBack"/>
      <w:bookmarkEnd w:id="0"/>
    </w:p>
    <w:p w:rsidR="00D96865" w:rsidRDefault="00D96865">
      <w:r>
        <w:t>Jo Ellen Green Kaiser, Executive Director</w:t>
      </w:r>
    </w:p>
    <w:p w:rsidR="00D96865" w:rsidRDefault="00D96865">
      <w:r>
        <w:t>415-878-3862; @</w:t>
      </w:r>
      <w:proofErr w:type="spellStart"/>
      <w:r>
        <w:t>jgksf</w:t>
      </w:r>
      <w:proofErr w:type="spellEnd"/>
    </w:p>
    <w:p w:rsidR="00D96865" w:rsidRDefault="00D96865">
      <w:hyperlink r:id="rId7" w:history="1">
        <w:r w:rsidRPr="00533199">
          <w:rPr>
            <w:rStyle w:val="Hyperlink"/>
          </w:rPr>
          <w:t>joellen@themediaconsortium.com</w:t>
        </w:r>
      </w:hyperlink>
    </w:p>
    <w:p w:rsidR="00D96865" w:rsidRDefault="00D96865" w:rsidP="00D96865">
      <w:pPr>
        <w:pStyle w:val="NormalWeb"/>
      </w:pPr>
      <w:r>
        <w:t xml:space="preserve">Passionate about mission-driven </w:t>
      </w:r>
      <w:r>
        <w:t xml:space="preserve">independent media, Jo Ellen </w:t>
      </w:r>
      <w:r>
        <w:t>worked for a succession of independent magazines</w:t>
      </w:r>
      <w:r>
        <w:t xml:space="preserve"> before arriving at the Media Consortium</w:t>
      </w:r>
      <w:r>
        <w:t xml:space="preserve">, including stints as Managing Editor and Associate Publisher of </w:t>
      </w:r>
      <w:proofErr w:type="spellStart"/>
      <w:r>
        <w:t>Tikkun</w:t>
      </w:r>
      <w:proofErr w:type="spellEnd"/>
      <w:r>
        <w:t xml:space="preserve">, Publisher of </w:t>
      </w:r>
      <w:proofErr w:type="spellStart"/>
      <w:r>
        <w:t>LiP</w:t>
      </w:r>
      <w:proofErr w:type="spellEnd"/>
      <w:r>
        <w:t xml:space="preserve">: Informed Revolt, and Executive Director and Editor-in-Chief of </w:t>
      </w:r>
      <w:proofErr w:type="spellStart"/>
      <w:r>
        <w:t>Zeek</w:t>
      </w:r>
      <w:proofErr w:type="spellEnd"/>
      <w:r>
        <w:t>. She is driven by a belief that democratic societies thrive only when their members have access to accurate information and informed opinion.</w:t>
      </w:r>
    </w:p>
    <w:sectPr w:rsidR="00D9686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65"/>
    <w:rsid w:val="006054E8"/>
    <w:rsid w:val="00750173"/>
    <w:rsid w:val="00D96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865"/>
    <w:rPr>
      <w:color w:val="0000FF" w:themeColor="hyperlink"/>
      <w:u w:val="single"/>
    </w:rPr>
  </w:style>
  <w:style w:type="paragraph" w:styleId="NormalWeb">
    <w:name w:val="Normal (Web)"/>
    <w:basedOn w:val="Normal"/>
    <w:uiPriority w:val="99"/>
    <w:unhideWhenUsed/>
    <w:rsid w:val="00D9686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865"/>
    <w:rPr>
      <w:color w:val="0000FF" w:themeColor="hyperlink"/>
      <w:u w:val="single"/>
    </w:rPr>
  </w:style>
  <w:style w:type="paragraph" w:styleId="NormalWeb">
    <w:name w:val="Normal (Web)"/>
    <w:basedOn w:val="Normal"/>
    <w:uiPriority w:val="99"/>
    <w:unhideWhenUsed/>
    <w:rsid w:val="00D9686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6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mediaconsortium.org" TargetMode="External"/><Relationship Id="rId6" Type="http://schemas.openxmlformats.org/officeDocument/2006/relationships/hyperlink" Target="http://www.themediaconsortium.org/our-members/" TargetMode="External"/><Relationship Id="rId7" Type="http://schemas.openxmlformats.org/officeDocument/2006/relationships/hyperlink" Target="mailto:joellen@themediaconsortium.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1967</Characters>
  <Application>Microsoft Macintosh Word</Application>
  <DocSecurity>0</DocSecurity>
  <Lines>16</Lines>
  <Paragraphs>4</Paragraphs>
  <ScaleCrop>false</ScaleCrop>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2013-03-11T19:53:00Z</dcterms:created>
  <dcterms:modified xsi:type="dcterms:W3CDTF">2013-03-11T20:05:00Z</dcterms:modified>
</cp:coreProperties>
</file>