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A114EE" w14:textId="77777777" w:rsidR="00FC2DD4" w:rsidRDefault="003F5403">
      <w:pPr>
        <w:pStyle w:val="Default"/>
        <w:rPr>
          <w:rFonts w:ascii="Arial" w:eastAsia="Arial" w:hAnsi="Arial" w:cs="Arial"/>
          <w:b/>
          <w:bCs/>
          <w:color w:val="2E2E2E"/>
          <w:sz w:val="24"/>
          <w:szCs w:val="24"/>
        </w:rPr>
      </w:pPr>
      <w:r>
        <w:rPr>
          <w:rFonts w:ascii="Arial" w:hAnsi="Arial"/>
          <w:b/>
          <w:bCs/>
          <w:color w:val="2E2E2E"/>
          <w:sz w:val="24"/>
          <w:szCs w:val="24"/>
        </w:rPr>
        <w:t>Who Counts? A Reporting Project by The Media Consortium</w:t>
      </w:r>
    </w:p>
    <w:p w14:paraId="6FACD94E" w14:textId="77777777" w:rsidR="00FC2DD4" w:rsidRDefault="00FC2DD4">
      <w:pPr>
        <w:pStyle w:val="Default"/>
        <w:rPr>
          <w:rFonts w:ascii="Arial" w:eastAsia="Arial" w:hAnsi="Arial" w:cs="Arial"/>
          <w:color w:val="2E2E2E"/>
          <w:sz w:val="24"/>
          <w:szCs w:val="24"/>
        </w:rPr>
      </w:pPr>
    </w:p>
    <w:p w14:paraId="55198649" w14:textId="77777777" w:rsidR="00FC2DD4" w:rsidRDefault="003F5403">
      <w:pPr>
        <w:pStyle w:val="Default"/>
        <w:rPr>
          <w:rFonts w:ascii="Arial" w:eastAsia="Arial" w:hAnsi="Arial" w:cs="Arial"/>
          <w:color w:val="2E2E2E"/>
          <w:sz w:val="24"/>
          <w:szCs w:val="24"/>
        </w:rPr>
      </w:pPr>
      <w:r>
        <w:rPr>
          <w:rFonts w:ascii="Arial" w:hAnsi="Arial"/>
          <w:color w:val="2E2E2E"/>
          <w:sz w:val="24"/>
          <w:szCs w:val="24"/>
        </w:rPr>
        <w:t>The Media Consortium, a network of 80</w:t>
      </w:r>
      <w:r>
        <w:rPr>
          <w:rFonts w:ascii="Arial" w:hAnsi="Arial"/>
          <w:color w:val="2E2E2E"/>
          <w:sz w:val="24"/>
          <w:szCs w:val="24"/>
        </w:rPr>
        <w:t xml:space="preserve"> independent media </w:t>
      </w:r>
      <w:r>
        <w:rPr>
          <w:rFonts w:ascii="Arial" w:hAnsi="Arial"/>
          <w:color w:val="2E2E2E"/>
          <w:sz w:val="24"/>
          <w:szCs w:val="24"/>
        </w:rPr>
        <w:t>outlets has launched</w:t>
      </w:r>
      <w:r>
        <w:rPr>
          <w:rFonts w:ascii="Arial" w:hAnsi="Arial"/>
          <w:color w:val="2E2E2E"/>
          <w:sz w:val="24"/>
          <w:szCs w:val="24"/>
        </w:rPr>
        <w:t xml:space="preserve"> </w:t>
      </w:r>
      <w:r>
        <w:rPr>
          <w:rFonts w:ascii="Arial" w:hAnsi="Arial"/>
          <w:b/>
          <w:bCs/>
          <w:i/>
          <w:iCs/>
          <w:color w:val="2E2E2E"/>
          <w:sz w:val="24"/>
          <w:szCs w:val="24"/>
        </w:rPr>
        <w:t>Who Counts?</w:t>
      </w:r>
      <w:r>
        <w:rPr>
          <w:rFonts w:ascii="Arial" w:hAnsi="Arial"/>
          <w:color w:val="2E2E2E"/>
          <w:sz w:val="24"/>
          <w:szCs w:val="24"/>
        </w:rPr>
        <w:t xml:space="preserve"> – </w:t>
      </w:r>
      <w:r>
        <w:rPr>
          <w:rFonts w:ascii="Arial" w:hAnsi="Arial"/>
          <w:color w:val="2E2E2E"/>
          <w:sz w:val="24"/>
          <w:szCs w:val="24"/>
        </w:rPr>
        <w:t xml:space="preserve">a project that centers the voices of marginalized immigrant communities who seek the same rights as all </w:t>
      </w:r>
      <w:r>
        <w:rPr>
          <w:rFonts w:ascii="Arial" w:hAnsi="Arial"/>
          <w:color w:val="2E2E2E"/>
          <w:sz w:val="24"/>
          <w:szCs w:val="24"/>
        </w:rPr>
        <w:t>other U.S. citizens. The project will focus on these fundamental questions:</w:t>
      </w:r>
    </w:p>
    <w:p w14:paraId="4F418F96" w14:textId="77777777" w:rsidR="00FC2DD4" w:rsidRDefault="00FC2DD4">
      <w:pPr>
        <w:pStyle w:val="Default"/>
        <w:rPr>
          <w:rFonts w:ascii="Arial" w:eastAsia="Arial" w:hAnsi="Arial" w:cs="Arial"/>
          <w:color w:val="2E2E2E"/>
          <w:sz w:val="24"/>
          <w:szCs w:val="24"/>
        </w:rPr>
      </w:pPr>
    </w:p>
    <w:p w14:paraId="212E4B01" w14:textId="77777777" w:rsidR="00FC2DD4" w:rsidRDefault="003F5403">
      <w:pPr>
        <w:pStyle w:val="Default"/>
        <w:rPr>
          <w:rFonts w:ascii="Times" w:eastAsia="Times" w:hAnsi="Times" w:cs="Times"/>
          <w:color w:val="2E2E2E"/>
          <w:sz w:val="24"/>
          <w:szCs w:val="24"/>
        </w:rPr>
      </w:pPr>
      <w:r>
        <w:rPr>
          <w:rFonts w:ascii="Arial Unicode MS" w:hAnsi="Arial Unicode MS"/>
          <w:color w:val="2E2E2E"/>
          <w:sz w:val="24"/>
          <w:szCs w:val="24"/>
        </w:rPr>
        <w:t>-</w:t>
      </w:r>
      <w:r>
        <w:rPr>
          <w:rFonts w:ascii="Symbol" w:hAnsi="Symbol"/>
          <w:color w:val="2E2E2E"/>
          <w:sz w:val="24"/>
          <w:szCs w:val="24"/>
        </w:rPr>
        <w:t></w:t>
      </w:r>
      <w:r>
        <w:rPr>
          <w:rFonts w:ascii="Arial" w:hAnsi="Arial"/>
          <w:color w:val="2E2E2E"/>
          <w:sz w:val="24"/>
          <w:szCs w:val="24"/>
        </w:rPr>
        <w:t>Who counts as an American?</w:t>
      </w:r>
    </w:p>
    <w:p w14:paraId="08003338" w14:textId="77777777" w:rsidR="00FC2DD4" w:rsidRDefault="003F5403">
      <w:pPr>
        <w:pStyle w:val="Default"/>
        <w:rPr>
          <w:rFonts w:ascii="Times" w:eastAsia="Times" w:hAnsi="Times" w:cs="Times"/>
          <w:color w:val="2E2E2E"/>
          <w:sz w:val="24"/>
          <w:szCs w:val="24"/>
        </w:rPr>
      </w:pPr>
      <w:r>
        <w:rPr>
          <w:rFonts w:ascii="Arial Unicode MS" w:hAnsi="Arial Unicode MS"/>
          <w:color w:val="2E2E2E"/>
          <w:sz w:val="24"/>
          <w:szCs w:val="24"/>
        </w:rPr>
        <w:t>-</w:t>
      </w:r>
      <w:r>
        <w:rPr>
          <w:rFonts w:ascii="Symbol" w:hAnsi="Symbol"/>
          <w:color w:val="2E2E2E"/>
          <w:sz w:val="24"/>
          <w:szCs w:val="24"/>
        </w:rPr>
        <w:t></w:t>
      </w:r>
      <w:r>
        <w:rPr>
          <w:rFonts w:ascii="Arial" w:hAnsi="Arial"/>
          <w:color w:val="2E2E2E"/>
          <w:sz w:val="24"/>
          <w:szCs w:val="24"/>
        </w:rPr>
        <w:t>Whose vote counts?</w:t>
      </w:r>
    </w:p>
    <w:p w14:paraId="0AB99442" w14:textId="77777777" w:rsidR="00FC2DD4" w:rsidRDefault="003F5403">
      <w:pPr>
        <w:pStyle w:val="Default"/>
        <w:rPr>
          <w:rFonts w:ascii="Times" w:eastAsia="Times" w:hAnsi="Times" w:cs="Times"/>
          <w:color w:val="2E2E2E"/>
          <w:sz w:val="24"/>
          <w:szCs w:val="24"/>
        </w:rPr>
      </w:pPr>
      <w:r>
        <w:rPr>
          <w:rFonts w:ascii="Arial Unicode MS" w:hAnsi="Arial Unicode MS"/>
          <w:color w:val="2E2E2E"/>
          <w:sz w:val="24"/>
          <w:szCs w:val="24"/>
        </w:rPr>
        <w:t>-</w:t>
      </w:r>
      <w:r>
        <w:rPr>
          <w:rFonts w:ascii="Symbol" w:hAnsi="Symbol"/>
          <w:color w:val="2E2E2E"/>
          <w:sz w:val="24"/>
          <w:szCs w:val="24"/>
        </w:rPr>
        <w:t></w:t>
      </w:r>
      <w:r>
        <w:rPr>
          <w:rFonts w:ascii="Arial" w:hAnsi="Arial"/>
          <w:color w:val="2E2E2E"/>
          <w:sz w:val="24"/>
          <w:szCs w:val="24"/>
        </w:rPr>
        <w:t xml:space="preserve">And just as important, </w:t>
      </w:r>
      <w:proofErr w:type="gramStart"/>
      <w:r>
        <w:rPr>
          <w:rFonts w:ascii="Arial" w:hAnsi="Arial"/>
          <w:i/>
          <w:iCs/>
          <w:color w:val="2E2E2E"/>
          <w:sz w:val="24"/>
          <w:szCs w:val="24"/>
        </w:rPr>
        <w:t>Who</w:t>
      </w:r>
      <w:proofErr w:type="gramEnd"/>
      <w:r>
        <w:rPr>
          <w:rFonts w:ascii="Arial" w:hAnsi="Arial"/>
          <w:color w:val="2E2E2E"/>
          <w:sz w:val="24"/>
          <w:szCs w:val="24"/>
        </w:rPr>
        <w:t xml:space="preserve"> is doing the counting?</w:t>
      </w:r>
    </w:p>
    <w:p w14:paraId="0C796233" w14:textId="77777777" w:rsidR="00FC2DD4" w:rsidRDefault="003F5403">
      <w:pPr>
        <w:pStyle w:val="Default"/>
        <w:rPr>
          <w:rFonts w:ascii="Arial" w:eastAsia="Arial" w:hAnsi="Arial" w:cs="Arial"/>
          <w:color w:val="2E2E2E"/>
          <w:sz w:val="24"/>
          <w:szCs w:val="24"/>
        </w:rPr>
      </w:pPr>
      <w:r>
        <w:rPr>
          <w:rFonts w:ascii="Arial" w:hAnsi="Arial"/>
          <w:color w:val="2E2E2E"/>
          <w:sz w:val="24"/>
          <w:szCs w:val="24"/>
        </w:rPr>
        <w:t> </w:t>
      </w:r>
    </w:p>
    <w:p w14:paraId="27B8F72D" w14:textId="77777777" w:rsidR="00FC2DD4" w:rsidRDefault="003F5403">
      <w:pPr>
        <w:pStyle w:val="Default"/>
        <w:rPr>
          <w:rFonts w:ascii="Arial" w:eastAsia="Arial" w:hAnsi="Arial" w:cs="Arial"/>
          <w:color w:val="2E2E2E"/>
          <w:sz w:val="24"/>
          <w:szCs w:val="24"/>
        </w:rPr>
      </w:pPr>
      <w:r>
        <w:rPr>
          <w:rFonts w:ascii="Arial" w:hAnsi="Arial"/>
          <w:color w:val="2E2E2E"/>
          <w:sz w:val="24"/>
          <w:szCs w:val="24"/>
        </w:rPr>
        <w:t xml:space="preserve">While the dominant media narrative has amplified the voices that inflame </w:t>
      </w:r>
      <w:r>
        <w:rPr>
          <w:rFonts w:ascii="Arial" w:hAnsi="Arial"/>
          <w:color w:val="2E2E2E"/>
          <w:sz w:val="24"/>
          <w:szCs w:val="24"/>
        </w:rPr>
        <w:t>nativism and racism during this charged election season, independent media is harnessing the transformative power of journalism to tell stories by the people most directly impacted by the political debate on immigration. By centering the voices of new Amer</w:t>
      </w:r>
      <w:r>
        <w:rPr>
          <w:rFonts w:ascii="Arial" w:hAnsi="Arial"/>
          <w:color w:val="2E2E2E"/>
          <w:sz w:val="24"/>
          <w:szCs w:val="24"/>
        </w:rPr>
        <w:t>icans, we aim to shift the conversation towards communities seeking to fully participate in U.S. political life.</w:t>
      </w:r>
    </w:p>
    <w:p w14:paraId="7DEF391C" w14:textId="77777777" w:rsidR="00FC2DD4" w:rsidRDefault="00FC2DD4">
      <w:pPr>
        <w:pStyle w:val="Default"/>
        <w:rPr>
          <w:color w:val="2E2E2E"/>
          <w:sz w:val="24"/>
          <w:szCs w:val="24"/>
        </w:rPr>
      </w:pPr>
    </w:p>
    <w:p w14:paraId="5D6ED71D" w14:textId="1C828915" w:rsidR="00FC2DD4" w:rsidRDefault="004764EA">
      <w:pPr>
        <w:pStyle w:val="Default"/>
        <w:rPr>
          <w:b/>
          <w:bCs/>
          <w:color w:val="2E2E2E"/>
          <w:sz w:val="24"/>
          <w:szCs w:val="24"/>
        </w:rPr>
      </w:pPr>
      <w:r>
        <w:rPr>
          <w:b/>
          <w:bCs/>
          <w:color w:val="2E2E2E"/>
          <w:sz w:val="24"/>
          <w:szCs w:val="24"/>
        </w:rPr>
        <w:t>Who Counts a</w:t>
      </w:r>
      <w:r w:rsidR="003F5403">
        <w:rPr>
          <w:b/>
          <w:bCs/>
          <w:color w:val="2E2E2E"/>
          <w:sz w:val="24"/>
          <w:szCs w:val="24"/>
        </w:rPr>
        <w:t>s an American Voter?</w:t>
      </w:r>
    </w:p>
    <w:p w14:paraId="003F5BC4" w14:textId="77777777" w:rsidR="00FC2DD4" w:rsidRDefault="00FC2DD4">
      <w:pPr>
        <w:pStyle w:val="Default"/>
        <w:rPr>
          <w:color w:val="2E2E2E"/>
          <w:sz w:val="24"/>
          <w:szCs w:val="24"/>
        </w:rPr>
      </w:pPr>
    </w:p>
    <w:p w14:paraId="021CA5B2" w14:textId="77777777" w:rsidR="004A4944" w:rsidRDefault="003F5403">
      <w:pPr>
        <w:pStyle w:val="Default"/>
        <w:rPr>
          <w:color w:val="2E2E2E"/>
          <w:sz w:val="24"/>
          <w:szCs w:val="24"/>
        </w:rPr>
      </w:pPr>
      <w:r>
        <w:rPr>
          <w:color w:val="2E2E2E"/>
          <w:sz w:val="24"/>
          <w:szCs w:val="24"/>
        </w:rPr>
        <w:t>As part of this project, T</w:t>
      </w:r>
      <w:r>
        <w:rPr>
          <w:color w:val="2E2E2E"/>
          <w:sz w:val="24"/>
          <w:szCs w:val="24"/>
          <w:lang w:val="it-IT"/>
        </w:rPr>
        <w:t xml:space="preserve">he Media </w:t>
      </w:r>
      <w:proofErr w:type="spellStart"/>
      <w:r>
        <w:rPr>
          <w:color w:val="2E2E2E"/>
          <w:sz w:val="24"/>
          <w:szCs w:val="24"/>
          <w:lang w:val="it-IT"/>
        </w:rPr>
        <w:t>Consortium</w:t>
      </w:r>
      <w:proofErr w:type="spellEnd"/>
      <w:r>
        <w:rPr>
          <w:color w:val="2E2E2E"/>
          <w:sz w:val="24"/>
          <w:szCs w:val="24"/>
        </w:rPr>
        <w:t xml:space="preserve"> (TMC) will hold a series of community events that put journali</w:t>
      </w:r>
      <w:r>
        <w:rPr>
          <w:color w:val="2E2E2E"/>
          <w:sz w:val="24"/>
          <w:szCs w:val="24"/>
        </w:rPr>
        <w:t>sts from our network in conversation with</w:t>
      </w:r>
      <w:r>
        <w:rPr>
          <w:color w:val="2E2E2E"/>
          <w:sz w:val="24"/>
          <w:szCs w:val="24"/>
        </w:rPr>
        <w:t xml:space="preserve"> immigrant advocates, local leaders in voting access and racial justice, and the media that serve immigrant communities. </w:t>
      </w:r>
    </w:p>
    <w:p w14:paraId="3B3EF49F" w14:textId="77777777" w:rsidR="004A4944" w:rsidRDefault="004A4944">
      <w:pPr>
        <w:pStyle w:val="Default"/>
        <w:rPr>
          <w:color w:val="2E2E2E"/>
          <w:sz w:val="24"/>
          <w:szCs w:val="24"/>
        </w:rPr>
      </w:pPr>
    </w:p>
    <w:p w14:paraId="2074A2EB" w14:textId="034C73B3" w:rsidR="00B87645" w:rsidRDefault="003F5403">
      <w:pPr>
        <w:pStyle w:val="Default"/>
        <w:rPr>
          <w:color w:val="2E2E2E"/>
          <w:sz w:val="24"/>
          <w:szCs w:val="24"/>
        </w:rPr>
      </w:pPr>
      <w:r>
        <w:rPr>
          <w:color w:val="2E2E2E"/>
          <w:sz w:val="24"/>
          <w:szCs w:val="24"/>
        </w:rPr>
        <w:t xml:space="preserve">This fall we will host a two-part Chicago media convening with our members, </w:t>
      </w:r>
      <w:r>
        <w:rPr>
          <w:i/>
          <w:iCs/>
          <w:color w:val="2E2E2E"/>
          <w:sz w:val="24"/>
          <w:szCs w:val="24"/>
        </w:rPr>
        <w:t>In These Times</w:t>
      </w:r>
      <w:r w:rsidR="004764EA">
        <w:rPr>
          <w:color w:val="2E2E2E"/>
          <w:sz w:val="24"/>
          <w:szCs w:val="24"/>
        </w:rPr>
        <w:t xml:space="preserve">, </w:t>
      </w:r>
      <w:r>
        <w:rPr>
          <w:i/>
          <w:iCs/>
          <w:color w:val="2E2E2E"/>
          <w:sz w:val="24"/>
          <w:szCs w:val="24"/>
        </w:rPr>
        <w:t>Chicago Reporter</w:t>
      </w:r>
      <w:r>
        <w:rPr>
          <w:color w:val="2E2E2E"/>
          <w:sz w:val="24"/>
          <w:szCs w:val="24"/>
        </w:rPr>
        <w:t>,</w:t>
      </w:r>
      <w:r w:rsidR="004764EA">
        <w:rPr>
          <w:color w:val="2E2E2E"/>
          <w:sz w:val="24"/>
          <w:szCs w:val="24"/>
        </w:rPr>
        <w:t xml:space="preserve"> and </w:t>
      </w:r>
      <w:proofErr w:type="spellStart"/>
      <w:r w:rsidR="004764EA" w:rsidRPr="004764EA">
        <w:rPr>
          <w:i/>
          <w:color w:val="2E2E2E"/>
          <w:sz w:val="24"/>
          <w:szCs w:val="24"/>
        </w:rPr>
        <w:t>Truthout</w:t>
      </w:r>
      <w:proofErr w:type="spellEnd"/>
      <w:r w:rsidR="004764EA" w:rsidRPr="004764EA">
        <w:rPr>
          <w:i/>
          <w:color w:val="2E2E2E"/>
          <w:sz w:val="24"/>
          <w:szCs w:val="24"/>
        </w:rPr>
        <w:t>,</w:t>
      </w:r>
      <w:r>
        <w:rPr>
          <w:color w:val="2E2E2E"/>
          <w:sz w:val="24"/>
          <w:szCs w:val="24"/>
        </w:rPr>
        <w:t xml:space="preserve"> to bring together immigrant advocates and service providers with diverse media that serve the South Asian, East Asian, Latino, African and Caribbean communities. </w:t>
      </w:r>
      <w:r>
        <w:rPr>
          <w:color w:val="2E2E2E"/>
          <w:sz w:val="24"/>
          <w:szCs w:val="24"/>
        </w:rPr>
        <w:t>TMC</w:t>
      </w:r>
      <w:r w:rsidR="004764EA">
        <w:rPr>
          <w:color w:val="2E2E2E"/>
          <w:sz w:val="24"/>
          <w:szCs w:val="24"/>
        </w:rPr>
        <w:t xml:space="preserve"> has</w:t>
      </w:r>
      <w:r>
        <w:rPr>
          <w:color w:val="2E2E2E"/>
          <w:sz w:val="24"/>
          <w:szCs w:val="24"/>
        </w:rPr>
        <w:t xml:space="preserve"> conn</w:t>
      </w:r>
      <w:r w:rsidR="004764EA">
        <w:rPr>
          <w:color w:val="2E2E2E"/>
          <w:sz w:val="24"/>
          <w:szCs w:val="24"/>
        </w:rPr>
        <w:t>ected with several community</w:t>
      </w:r>
      <w:r>
        <w:rPr>
          <w:color w:val="2E2E2E"/>
          <w:sz w:val="24"/>
          <w:szCs w:val="24"/>
        </w:rPr>
        <w:t xml:space="preserve"> media organizations to assess how a collaborative effort can work to bring information to diverse immigrant communities.</w:t>
      </w:r>
      <w:r w:rsidR="004A4944">
        <w:rPr>
          <w:color w:val="2E2E2E"/>
          <w:sz w:val="24"/>
          <w:szCs w:val="24"/>
        </w:rPr>
        <w:t xml:space="preserve"> </w:t>
      </w:r>
      <w:r>
        <w:rPr>
          <w:color w:val="2E2E2E"/>
          <w:sz w:val="24"/>
          <w:szCs w:val="24"/>
        </w:rPr>
        <w:t>Too often, these disparate stakeholders don’t have the opportunity to be i</w:t>
      </w:r>
      <w:r>
        <w:rPr>
          <w:color w:val="2E2E2E"/>
          <w:sz w:val="24"/>
          <w:szCs w:val="24"/>
        </w:rPr>
        <w:t xml:space="preserve">n dialogue and learn from each other. </w:t>
      </w:r>
    </w:p>
    <w:p w14:paraId="11C8991B" w14:textId="77777777" w:rsidR="00B87645" w:rsidRDefault="00B87645">
      <w:pPr>
        <w:pStyle w:val="Default"/>
        <w:rPr>
          <w:color w:val="2E2E2E"/>
          <w:sz w:val="24"/>
          <w:szCs w:val="24"/>
        </w:rPr>
      </w:pPr>
    </w:p>
    <w:p w14:paraId="54925971" w14:textId="7A2A0D97" w:rsidR="00FC2DD4" w:rsidRPr="004764EA" w:rsidRDefault="00B87645">
      <w:pPr>
        <w:pStyle w:val="Default"/>
        <w:rPr>
          <w:b/>
          <w:bCs/>
          <w:color w:val="2E2E2E"/>
          <w:sz w:val="24"/>
          <w:szCs w:val="24"/>
        </w:rPr>
      </w:pPr>
      <w:r w:rsidRPr="00B90BBE">
        <w:rPr>
          <w:b/>
          <w:color w:val="2E2E2E"/>
          <w:sz w:val="24"/>
          <w:szCs w:val="24"/>
        </w:rPr>
        <w:t>Project Goal</w:t>
      </w:r>
      <w:r>
        <w:rPr>
          <w:color w:val="2E2E2E"/>
          <w:sz w:val="24"/>
          <w:szCs w:val="24"/>
        </w:rPr>
        <w:t xml:space="preserve">: </w:t>
      </w:r>
      <w:r w:rsidR="003F5403" w:rsidRPr="00B87645">
        <w:rPr>
          <w:color w:val="2E2E2E"/>
          <w:sz w:val="24"/>
          <w:szCs w:val="24"/>
        </w:rPr>
        <w:t>T</w:t>
      </w:r>
      <w:r w:rsidR="003F5403" w:rsidRPr="00B87645">
        <w:rPr>
          <w:bCs/>
          <w:color w:val="2E2E2E"/>
          <w:sz w:val="24"/>
          <w:szCs w:val="24"/>
        </w:rPr>
        <w:t>he goal of this effort is to establish qualitative relationships between independent media with national reach, an</w:t>
      </w:r>
      <w:bookmarkStart w:id="0" w:name="_GoBack"/>
      <w:bookmarkEnd w:id="0"/>
      <w:r w:rsidR="003F5403" w:rsidRPr="00B87645">
        <w:rPr>
          <w:bCs/>
          <w:color w:val="2E2E2E"/>
          <w:sz w:val="24"/>
          <w:szCs w:val="24"/>
        </w:rPr>
        <w:t>d local ethnic media, to produce stories that have a comprehensive approach to informing immigrant vote</w:t>
      </w:r>
      <w:r w:rsidR="003F5403" w:rsidRPr="00B87645">
        <w:rPr>
          <w:bCs/>
          <w:color w:val="2E2E2E"/>
          <w:sz w:val="24"/>
          <w:szCs w:val="24"/>
        </w:rPr>
        <w:t>rs about the 2016 election</w:t>
      </w:r>
      <w:r w:rsidR="004764EA">
        <w:rPr>
          <w:bCs/>
          <w:color w:val="2E2E2E"/>
          <w:sz w:val="24"/>
          <w:szCs w:val="24"/>
        </w:rPr>
        <w:t xml:space="preserve"> and beyond</w:t>
      </w:r>
      <w:r w:rsidR="003F5403" w:rsidRPr="00B87645">
        <w:rPr>
          <w:bCs/>
          <w:color w:val="2E2E2E"/>
          <w:sz w:val="24"/>
          <w:szCs w:val="24"/>
        </w:rPr>
        <w:t>.</w:t>
      </w:r>
    </w:p>
    <w:p w14:paraId="0D7E2E01" w14:textId="77777777" w:rsidR="00FC2DD4" w:rsidRDefault="00FC2DD4">
      <w:pPr>
        <w:pStyle w:val="Default"/>
        <w:rPr>
          <w:color w:val="2E2E2E"/>
          <w:sz w:val="24"/>
          <w:szCs w:val="24"/>
        </w:rPr>
      </w:pPr>
    </w:p>
    <w:p w14:paraId="3CB789B2" w14:textId="77777777" w:rsidR="00FC2DD4" w:rsidRDefault="003F5403">
      <w:pPr>
        <w:pStyle w:val="Default"/>
        <w:rPr>
          <w:color w:val="2E2E2E"/>
          <w:sz w:val="24"/>
          <w:szCs w:val="24"/>
        </w:rPr>
      </w:pPr>
      <w:r>
        <w:rPr>
          <w:color w:val="2E2E2E"/>
          <w:sz w:val="24"/>
          <w:szCs w:val="24"/>
        </w:rPr>
        <w:t>Part I</w:t>
      </w:r>
    </w:p>
    <w:p w14:paraId="682A4761" w14:textId="77777777" w:rsidR="00FC2DD4" w:rsidRDefault="00FC2DD4">
      <w:pPr>
        <w:pStyle w:val="Default"/>
        <w:rPr>
          <w:color w:val="2E2E2E"/>
          <w:sz w:val="24"/>
          <w:szCs w:val="24"/>
        </w:rPr>
      </w:pPr>
    </w:p>
    <w:p w14:paraId="1E4A5886" w14:textId="2532CF85" w:rsidR="00B90BBE" w:rsidRDefault="003F5403" w:rsidP="00B90BBE">
      <w:pPr>
        <w:pStyle w:val="Default"/>
        <w:rPr>
          <w:color w:val="2E2E2E"/>
          <w:sz w:val="24"/>
          <w:szCs w:val="24"/>
        </w:rPr>
      </w:pPr>
      <w:r>
        <w:rPr>
          <w:color w:val="2E2E2E"/>
          <w:sz w:val="24"/>
          <w:szCs w:val="24"/>
        </w:rPr>
        <w:t xml:space="preserve">In September we will host a tele-briefing with our independent media members, ethnic media, immigrant and voting rights advocates. </w:t>
      </w:r>
      <w:r w:rsidR="00B90BBE">
        <w:rPr>
          <w:color w:val="2E2E2E"/>
          <w:sz w:val="24"/>
          <w:szCs w:val="24"/>
        </w:rPr>
        <w:t xml:space="preserve">The aim of this briefing is to center the voices of immigrant media partners to help us frame the program for the October media gathering. The experts invited to this briefing will support ethnic media in tackling stories on election access, voting guidelines, comprehensive immigration reform, and the </w:t>
      </w:r>
      <w:r w:rsidR="00B90BBE">
        <w:rPr>
          <w:color w:val="2E2E2E"/>
          <w:sz w:val="24"/>
          <w:szCs w:val="24"/>
        </w:rPr>
        <w:lastRenderedPageBreak/>
        <w:t xml:space="preserve">economy. We have found these types of tele-briefings to be effective in building relationships among journalists and between journalists and experts. </w:t>
      </w:r>
    </w:p>
    <w:p w14:paraId="0AE2A1CC" w14:textId="77777777" w:rsidR="00CD6653" w:rsidRDefault="00CD6653" w:rsidP="008742A7">
      <w:pPr>
        <w:pStyle w:val="Default"/>
        <w:spacing w:after="240"/>
        <w:rPr>
          <w:sz w:val="24"/>
          <w:szCs w:val="24"/>
        </w:rPr>
      </w:pPr>
    </w:p>
    <w:p w14:paraId="7BEB41F7" w14:textId="77777777" w:rsidR="008742A7" w:rsidRDefault="008742A7" w:rsidP="008742A7">
      <w:pPr>
        <w:pStyle w:val="Default"/>
        <w:spacing w:after="240"/>
        <w:rPr>
          <w:sz w:val="24"/>
          <w:szCs w:val="24"/>
        </w:rPr>
      </w:pPr>
      <w:r>
        <w:rPr>
          <w:sz w:val="24"/>
          <w:szCs w:val="24"/>
        </w:rPr>
        <w:t>INVITED MEDIA PARTNERS</w:t>
      </w:r>
    </w:p>
    <w:p w14:paraId="0B4E94BA" w14:textId="77777777" w:rsidR="008742A7" w:rsidRDefault="008742A7" w:rsidP="008742A7">
      <w:pPr>
        <w:pStyle w:val="Default"/>
        <w:spacing w:after="240"/>
        <w:rPr>
          <w:sz w:val="24"/>
          <w:szCs w:val="24"/>
        </w:rPr>
      </w:pPr>
      <w:r>
        <w:rPr>
          <w:sz w:val="24"/>
          <w:szCs w:val="24"/>
        </w:rPr>
        <w:t>Muslim Observer</w:t>
      </w:r>
    </w:p>
    <w:p w14:paraId="60AC4EA7" w14:textId="3D901A0C" w:rsidR="008742A7" w:rsidRDefault="00CD6653" w:rsidP="008742A7">
      <w:pPr>
        <w:pStyle w:val="Default"/>
        <w:spacing w:after="240"/>
        <w:rPr>
          <w:sz w:val="24"/>
          <w:szCs w:val="24"/>
        </w:rPr>
      </w:pPr>
      <w:r>
        <w:rPr>
          <w:sz w:val="24"/>
          <w:szCs w:val="24"/>
        </w:rPr>
        <w:t>High India</w:t>
      </w:r>
    </w:p>
    <w:p w14:paraId="5C441D5E" w14:textId="10042A97" w:rsidR="00CD6653" w:rsidRDefault="00CD6653" w:rsidP="008742A7">
      <w:pPr>
        <w:pStyle w:val="Default"/>
        <w:spacing w:after="240"/>
        <w:rPr>
          <w:sz w:val="24"/>
          <w:szCs w:val="24"/>
        </w:rPr>
      </w:pPr>
      <w:r>
        <w:rPr>
          <w:sz w:val="24"/>
          <w:szCs w:val="24"/>
        </w:rPr>
        <w:t>DESI TALK Chicago</w:t>
      </w:r>
    </w:p>
    <w:p w14:paraId="26FF45B6" w14:textId="7C24B688" w:rsidR="004A4944" w:rsidRDefault="004A4944" w:rsidP="008742A7">
      <w:pPr>
        <w:pStyle w:val="Default"/>
        <w:spacing w:after="240"/>
        <w:rPr>
          <w:sz w:val="24"/>
          <w:szCs w:val="24"/>
        </w:rPr>
      </w:pPr>
      <w:proofErr w:type="spellStart"/>
      <w:r>
        <w:rPr>
          <w:sz w:val="24"/>
          <w:szCs w:val="24"/>
        </w:rPr>
        <w:t>Gozamos</w:t>
      </w:r>
      <w:proofErr w:type="spellEnd"/>
    </w:p>
    <w:p w14:paraId="2A222CFD" w14:textId="44AAFA26" w:rsidR="004A4944" w:rsidRDefault="004A4944" w:rsidP="008742A7">
      <w:pPr>
        <w:pStyle w:val="Default"/>
        <w:spacing w:after="240"/>
        <w:rPr>
          <w:sz w:val="24"/>
          <w:szCs w:val="24"/>
        </w:rPr>
      </w:pPr>
      <w:proofErr w:type="spellStart"/>
      <w:r>
        <w:rPr>
          <w:sz w:val="24"/>
          <w:szCs w:val="24"/>
        </w:rPr>
        <w:t>Vívelo</w:t>
      </w:r>
      <w:proofErr w:type="spellEnd"/>
      <w:r>
        <w:rPr>
          <w:sz w:val="24"/>
          <w:szCs w:val="24"/>
        </w:rPr>
        <w:t xml:space="preserve"> Hoy</w:t>
      </w:r>
    </w:p>
    <w:p w14:paraId="277B6A55" w14:textId="5A7A09F3" w:rsidR="004A4944" w:rsidRDefault="004A4944" w:rsidP="008742A7">
      <w:pPr>
        <w:pStyle w:val="Default"/>
        <w:spacing w:after="240"/>
        <w:rPr>
          <w:sz w:val="24"/>
          <w:szCs w:val="24"/>
        </w:rPr>
      </w:pPr>
      <w:proofErr w:type="spellStart"/>
      <w:r>
        <w:rPr>
          <w:sz w:val="24"/>
          <w:szCs w:val="24"/>
        </w:rPr>
        <w:t>Telemundo</w:t>
      </w:r>
      <w:proofErr w:type="spellEnd"/>
      <w:r>
        <w:rPr>
          <w:sz w:val="24"/>
          <w:szCs w:val="24"/>
        </w:rPr>
        <w:t xml:space="preserve"> Chicago</w:t>
      </w:r>
    </w:p>
    <w:p w14:paraId="6E4B5147" w14:textId="29A1263D" w:rsidR="004A4944" w:rsidRDefault="004A4944" w:rsidP="008742A7">
      <w:pPr>
        <w:pStyle w:val="Default"/>
        <w:spacing w:after="240"/>
        <w:rPr>
          <w:sz w:val="24"/>
          <w:szCs w:val="24"/>
        </w:rPr>
      </w:pPr>
      <w:r>
        <w:rPr>
          <w:sz w:val="24"/>
          <w:szCs w:val="24"/>
        </w:rPr>
        <w:t xml:space="preserve">Nueva </w:t>
      </w:r>
      <w:proofErr w:type="spellStart"/>
      <w:r>
        <w:rPr>
          <w:sz w:val="24"/>
          <w:szCs w:val="24"/>
        </w:rPr>
        <w:t>Semana</w:t>
      </w:r>
      <w:proofErr w:type="spellEnd"/>
    </w:p>
    <w:p w14:paraId="16DCA48B" w14:textId="65399FE2" w:rsidR="004A4944" w:rsidRDefault="00CD6653" w:rsidP="008742A7">
      <w:pPr>
        <w:pStyle w:val="Default"/>
        <w:spacing w:after="240"/>
        <w:rPr>
          <w:sz w:val="24"/>
          <w:szCs w:val="24"/>
        </w:rPr>
      </w:pPr>
      <w:r>
        <w:rPr>
          <w:sz w:val="24"/>
          <w:szCs w:val="24"/>
        </w:rPr>
        <w:t>WVON</w:t>
      </w:r>
    </w:p>
    <w:p w14:paraId="3365D8C4" w14:textId="110DF48D" w:rsidR="00CD6653" w:rsidRDefault="00CD6653" w:rsidP="008742A7">
      <w:pPr>
        <w:pStyle w:val="Default"/>
        <w:spacing w:after="240"/>
        <w:rPr>
          <w:sz w:val="24"/>
          <w:szCs w:val="24"/>
        </w:rPr>
      </w:pPr>
      <w:r>
        <w:rPr>
          <w:sz w:val="24"/>
          <w:szCs w:val="24"/>
        </w:rPr>
        <w:t>Chicago Defender</w:t>
      </w:r>
    </w:p>
    <w:p w14:paraId="5F6B8A61" w14:textId="13755EF4" w:rsidR="00CD6653" w:rsidRDefault="00CD6653" w:rsidP="008742A7">
      <w:pPr>
        <w:pStyle w:val="Default"/>
        <w:spacing w:after="240"/>
        <w:rPr>
          <w:sz w:val="24"/>
          <w:szCs w:val="24"/>
        </w:rPr>
      </w:pPr>
      <w:r>
        <w:rPr>
          <w:sz w:val="24"/>
          <w:szCs w:val="24"/>
        </w:rPr>
        <w:t>Chicago Crusader</w:t>
      </w:r>
    </w:p>
    <w:p w14:paraId="4EC9169D" w14:textId="2DB4405C" w:rsidR="00CD6653" w:rsidRDefault="00BB75E2" w:rsidP="008742A7">
      <w:pPr>
        <w:pStyle w:val="Default"/>
        <w:spacing w:after="240"/>
        <w:rPr>
          <w:sz w:val="24"/>
          <w:szCs w:val="24"/>
        </w:rPr>
      </w:pPr>
      <w:r>
        <w:rPr>
          <w:sz w:val="24"/>
          <w:szCs w:val="24"/>
        </w:rPr>
        <w:t>Radio La Difference</w:t>
      </w:r>
    </w:p>
    <w:p w14:paraId="3D4FA071" w14:textId="2CA8CC43" w:rsidR="00E125BB" w:rsidRDefault="00E125BB" w:rsidP="008742A7">
      <w:pPr>
        <w:pStyle w:val="Default"/>
        <w:spacing w:after="240"/>
        <w:rPr>
          <w:sz w:val="24"/>
          <w:szCs w:val="24"/>
        </w:rPr>
      </w:pPr>
      <w:r>
        <w:rPr>
          <w:sz w:val="24"/>
          <w:szCs w:val="24"/>
        </w:rPr>
        <w:t>CAN TV</w:t>
      </w:r>
    </w:p>
    <w:p w14:paraId="32CAE465" w14:textId="32C61E2E" w:rsidR="00E125BB" w:rsidRDefault="005E16E2" w:rsidP="008742A7">
      <w:pPr>
        <w:pStyle w:val="Default"/>
        <w:spacing w:after="240"/>
        <w:rPr>
          <w:sz w:val="24"/>
          <w:szCs w:val="24"/>
        </w:rPr>
      </w:pPr>
      <w:proofErr w:type="spellStart"/>
      <w:r>
        <w:rPr>
          <w:sz w:val="24"/>
          <w:szCs w:val="24"/>
        </w:rPr>
        <w:t>Vocalo</w:t>
      </w:r>
      <w:proofErr w:type="spellEnd"/>
    </w:p>
    <w:p w14:paraId="128927BC" w14:textId="351FA866" w:rsidR="005E16E2" w:rsidRDefault="00182B08" w:rsidP="008742A7">
      <w:pPr>
        <w:pStyle w:val="Default"/>
        <w:spacing w:after="240"/>
        <w:rPr>
          <w:sz w:val="24"/>
          <w:szCs w:val="24"/>
        </w:rPr>
      </w:pPr>
      <w:r>
        <w:rPr>
          <w:sz w:val="24"/>
          <w:szCs w:val="24"/>
        </w:rPr>
        <w:t>WHPK</w:t>
      </w:r>
      <w:r w:rsidR="00F3769D">
        <w:rPr>
          <w:sz w:val="24"/>
          <w:szCs w:val="24"/>
        </w:rPr>
        <w:t xml:space="preserve"> (Caribbean radio programs)</w:t>
      </w:r>
    </w:p>
    <w:p w14:paraId="48C2FE39" w14:textId="7B9F9B8F" w:rsidR="00F3769D" w:rsidRPr="008742A7" w:rsidRDefault="00F3769D" w:rsidP="008742A7">
      <w:pPr>
        <w:pStyle w:val="Default"/>
        <w:spacing w:after="240"/>
        <w:rPr>
          <w:sz w:val="24"/>
          <w:szCs w:val="24"/>
        </w:rPr>
      </w:pPr>
      <w:r>
        <w:rPr>
          <w:sz w:val="24"/>
          <w:szCs w:val="24"/>
        </w:rPr>
        <w:t>South Shore Currant</w:t>
      </w:r>
    </w:p>
    <w:p w14:paraId="3B0D3820" w14:textId="77777777" w:rsidR="008742A7" w:rsidRDefault="008742A7">
      <w:pPr>
        <w:pStyle w:val="Default"/>
        <w:rPr>
          <w:color w:val="2E2E2E"/>
          <w:sz w:val="24"/>
          <w:szCs w:val="24"/>
        </w:rPr>
      </w:pPr>
    </w:p>
    <w:p w14:paraId="052EFA2C" w14:textId="77777777" w:rsidR="00FC2DD4" w:rsidRDefault="00FC2DD4">
      <w:pPr>
        <w:pStyle w:val="Default"/>
        <w:rPr>
          <w:color w:val="2E2E2E"/>
          <w:sz w:val="24"/>
          <w:szCs w:val="24"/>
        </w:rPr>
      </w:pPr>
    </w:p>
    <w:p w14:paraId="76401597" w14:textId="77777777" w:rsidR="00FC2DD4" w:rsidRDefault="003F5403">
      <w:pPr>
        <w:pStyle w:val="Default"/>
        <w:rPr>
          <w:color w:val="2E2E2E"/>
          <w:sz w:val="24"/>
          <w:szCs w:val="24"/>
        </w:rPr>
      </w:pPr>
      <w:r>
        <w:rPr>
          <w:color w:val="2E2E2E"/>
          <w:sz w:val="24"/>
          <w:szCs w:val="24"/>
        </w:rPr>
        <w:t>Part II</w:t>
      </w:r>
    </w:p>
    <w:p w14:paraId="1389371F" w14:textId="77777777" w:rsidR="00FC2DD4" w:rsidRDefault="00FC2DD4">
      <w:pPr>
        <w:pStyle w:val="Default"/>
        <w:rPr>
          <w:color w:val="2E2E2E"/>
          <w:sz w:val="24"/>
          <w:szCs w:val="24"/>
        </w:rPr>
      </w:pPr>
    </w:p>
    <w:p w14:paraId="12145E15" w14:textId="5351D23B" w:rsidR="008742A7" w:rsidRDefault="003F5403">
      <w:pPr>
        <w:pStyle w:val="Default"/>
        <w:rPr>
          <w:color w:val="2E2E2E"/>
          <w:sz w:val="24"/>
          <w:szCs w:val="24"/>
        </w:rPr>
      </w:pPr>
      <w:r>
        <w:rPr>
          <w:color w:val="2E2E2E"/>
          <w:sz w:val="24"/>
          <w:szCs w:val="24"/>
        </w:rPr>
        <w:t xml:space="preserve">During the first week in October, we will host a community media gathering at the </w:t>
      </w:r>
      <w:proofErr w:type="gramStart"/>
      <w:r w:rsidRPr="00E76221">
        <w:rPr>
          <w:i/>
          <w:color w:val="2E2E2E"/>
          <w:sz w:val="24"/>
          <w:szCs w:val="24"/>
        </w:rPr>
        <w:t>In</w:t>
      </w:r>
      <w:proofErr w:type="gramEnd"/>
      <w:r w:rsidRPr="00E76221">
        <w:rPr>
          <w:i/>
          <w:color w:val="2E2E2E"/>
          <w:sz w:val="24"/>
          <w:szCs w:val="24"/>
        </w:rPr>
        <w:t xml:space="preserve"> These Times </w:t>
      </w:r>
      <w:r>
        <w:rPr>
          <w:color w:val="2E2E2E"/>
          <w:sz w:val="24"/>
          <w:szCs w:val="24"/>
        </w:rPr>
        <w:t xml:space="preserve">offices </w:t>
      </w:r>
      <w:r w:rsidR="008742A7">
        <w:rPr>
          <w:color w:val="2E2E2E"/>
          <w:sz w:val="24"/>
          <w:szCs w:val="24"/>
        </w:rPr>
        <w:t xml:space="preserve">that builds on the September tele-briefing. After a </w:t>
      </w:r>
      <w:r w:rsidR="00E76221">
        <w:rPr>
          <w:color w:val="2E2E2E"/>
          <w:sz w:val="24"/>
          <w:szCs w:val="24"/>
        </w:rPr>
        <w:t xml:space="preserve">panel discussion between ethnic media, </w:t>
      </w:r>
      <w:r w:rsidR="00B87645">
        <w:rPr>
          <w:color w:val="2E2E2E"/>
          <w:sz w:val="24"/>
          <w:szCs w:val="24"/>
        </w:rPr>
        <w:t xml:space="preserve">independent journalists, </w:t>
      </w:r>
      <w:r w:rsidR="00E76221">
        <w:rPr>
          <w:color w:val="2E2E2E"/>
          <w:sz w:val="24"/>
          <w:szCs w:val="24"/>
        </w:rPr>
        <w:t>immigrant advocates and voting rights experts, we</w:t>
      </w:r>
      <w:r w:rsidR="00B87645">
        <w:rPr>
          <w:color w:val="2E2E2E"/>
          <w:sz w:val="24"/>
          <w:szCs w:val="24"/>
        </w:rPr>
        <w:t xml:space="preserve"> will</w:t>
      </w:r>
      <w:r w:rsidR="00E76221">
        <w:rPr>
          <w:color w:val="2E2E2E"/>
          <w:sz w:val="24"/>
          <w:szCs w:val="24"/>
        </w:rPr>
        <w:t xml:space="preserve"> move to a series of breakout conversations</w:t>
      </w:r>
      <w:r w:rsidR="00B87645">
        <w:rPr>
          <w:color w:val="2E2E2E"/>
          <w:sz w:val="24"/>
          <w:szCs w:val="24"/>
        </w:rPr>
        <w:t xml:space="preserve"> powered by open space technology. Once again, </w:t>
      </w:r>
      <w:r w:rsidR="00B87645" w:rsidRPr="00B90BBE">
        <w:rPr>
          <w:color w:val="2E2E2E"/>
          <w:sz w:val="24"/>
          <w:szCs w:val="24"/>
        </w:rPr>
        <w:t>the aim of this gathering is to center the voices of community media journalists and to connect them with independent journalists and immigrant advocates.</w:t>
      </w:r>
    </w:p>
    <w:p w14:paraId="3269F97C" w14:textId="77777777" w:rsidR="008742A7" w:rsidRDefault="008742A7">
      <w:pPr>
        <w:pStyle w:val="Default"/>
        <w:rPr>
          <w:color w:val="2E2E2E"/>
          <w:sz w:val="24"/>
          <w:szCs w:val="24"/>
        </w:rPr>
      </w:pPr>
    </w:p>
    <w:p w14:paraId="39E8C246" w14:textId="294FD5B1" w:rsidR="002377A5" w:rsidRDefault="00B87645" w:rsidP="00B90BBE">
      <w:pPr>
        <w:pStyle w:val="Default"/>
        <w:rPr>
          <w:color w:val="2E2E2E"/>
          <w:sz w:val="24"/>
          <w:szCs w:val="24"/>
        </w:rPr>
      </w:pPr>
      <w:r w:rsidRPr="00B90BBE">
        <w:rPr>
          <w:b/>
          <w:bCs/>
          <w:color w:val="2E2E2E"/>
          <w:sz w:val="24"/>
          <w:szCs w:val="24"/>
        </w:rPr>
        <w:t>Program Goal</w:t>
      </w:r>
      <w:r w:rsidRPr="00B87645">
        <w:rPr>
          <w:bCs/>
          <w:color w:val="2E2E2E"/>
          <w:sz w:val="24"/>
          <w:szCs w:val="24"/>
        </w:rPr>
        <w:t xml:space="preserve">: </w:t>
      </w:r>
      <w:r w:rsidR="003F5403" w:rsidRPr="00B87645">
        <w:rPr>
          <w:bCs/>
          <w:color w:val="2E2E2E"/>
          <w:sz w:val="24"/>
          <w:szCs w:val="24"/>
        </w:rPr>
        <w:t xml:space="preserve">Our goal for this convening is to develop </w:t>
      </w:r>
      <w:r>
        <w:rPr>
          <w:bCs/>
          <w:color w:val="2E2E2E"/>
          <w:sz w:val="24"/>
          <w:szCs w:val="24"/>
        </w:rPr>
        <w:t xml:space="preserve">a </w:t>
      </w:r>
      <w:r w:rsidR="003F5403" w:rsidRPr="00B87645">
        <w:rPr>
          <w:bCs/>
          <w:color w:val="2E2E2E"/>
          <w:sz w:val="24"/>
          <w:szCs w:val="24"/>
        </w:rPr>
        <w:t>strategic framework an</w:t>
      </w:r>
      <w:r w:rsidR="003F5403" w:rsidRPr="00B87645">
        <w:rPr>
          <w:bCs/>
          <w:color w:val="2E2E2E"/>
          <w:sz w:val="24"/>
          <w:szCs w:val="24"/>
        </w:rPr>
        <w:t>d editorial plan for an electio</w:t>
      </w:r>
      <w:r>
        <w:rPr>
          <w:bCs/>
          <w:color w:val="2E2E2E"/>
          <w:sz w:val="24"/>
          <w:szCs w:val="24"/>
        </w:rPr>
        <w:t>n story series with</w:t>
      </w:r>
      <w:r w:rsidR="003F5403" w:rsidRPr="00B87645">
        <w:rPr>
          <w:bCs/>
          <w:color w:val="2E2E2E"/>
          <w:sz w:val="24"/>
          <w:szCs w:val="24"/>
        </w:rPr>
        <w:t xml:space="preserve"> </w:t>
      </w:r>
      <w:r w:rsidRPr="00B87645">
        <w:rPr>
          <w:bCs/>
          <w:color w:val="2E2E2E"/>
          <w:sz w:val="24"/>
          <w:szCs w:val="24"/>
        </w:rPr>
        <w:t xml:space="preserve">community and independent </w:t>
      </w:r>
      <w:r w:rsidR="003F5403" w:rsidRPr="00B87645">
        <w:rPr>
          <w:bCs/>
          <w:color w:val="2E2E2E"/>
          <w:sz w:val="24"/>
          <w:szCs w:val="24"/>
        </w:rPr>
        <w:t>media outlets.</w:t>
      </w:r>
    </w:p>
    <w:p w14:paraId="76C5BFDD" w14:textId="77777777" w:rsidR="00B90BBE" w:rsidRPr="00B90BBE" w:rsidRDefault="00B90BBE" w:rsidP="00B90BBE">
      <w:pPr>
        <w:pStyle w:val="Default"/>
        <w:rPr>
          <w:color w:val="2E2E2E"/>
          <w:sz w:val="24"/>
          <w:szCs w:val="24"/>
        </w:rPr>
      </w:pPr>
    </w:p>
    <w:p w14:paraId="3171CFEC" w14:textId="77777777" w:rsidR="00FC2DD4" w:rsidRDefault="003F5403">
      <w:pPr>
        <w:pStyle w:val="Default"/>
        <w:spacing w:after="240" w:line="380" w:lineRule="atLeast"/>
        <w:rPr>
          <w:b/>
          <w:bCs/>
          <w:sz w:val="24"/>
          <w:szCs w:val="24"/>
        </w:rPr>
      </w:pPr>
      <w:r>
        <w:rPr>
          <w:b/>
          <w:bCs/>
          <w:sz w:val="24"/>
          <w:szCs w:val="24"/>
        </w:rPr>
        <w:t>Key Partners</w:t>
      </w:r>
    </w:p>
    <w:p w14:paraId="76425810" w14:textId="77777777" w:rsidR="00FC2DD4" w:rsidRDefault="003F5403">
      <w:pPr>
        <w:pStyle w:val="Default"/>
        <w:spacing w:after="240"/>
        <w:rPr>
          <w:sz w:val="24"/>
          <w:szCs w:val="24"/>
        </w:rPr>
      </w:pPr>
      <w:r>
        <w:rPr>
          <w:sz w:val="24"/>
          <w:szCs w:val="24"/>
        </w:rPr>
        <w:t>In These Times</w:t>
      </w:r>
    </w:p>
    <w:p w14:paraId="6A395B04" w14:textId="77777777" w:rsidR="00FC2DD4" w:rsidRDefault="003F5403">
      <w:pPr>
        <w:pStyle w:val="Default"/>
        <w:spacing w:after="240"/>
        <w:rPr>
          <w:sz w:val="24"/>
          <w:szCs w:val="24"/>
        </w:rPr>
      </w:pPr>
      <w:r>
        <w:rPr>
          <w:sz w:val="24"/>
          <w:szCs w:val="24"/>
        </w:rPr>
        <w:t>Chicago Reporter</w:t>
      </w:r>
    </w:p>
    <w:p w14:paraId="3A584F6B" w14:textId="68EB958F" w:rsidR="004764EA" w:rsidRDefault="004764EA">
      <w:pPr>
        <w:pStyle w:val="Default"/>
        <w:spacing w:after="240"/>
        <w:rPr>
          <w:sz w:val="24"/>
          <w:szCs w:val="24"/>
        </w:rPr>
      </w:pPr>
      <w:proofErr w:type="spellStart"/>
      <w:r>
        <w:rPr>
          <w:sz w:val="24"/>
          <w:szCs w:val="24"/>
        </w:rPr>
        <w:t>Truthout</w:t>
      </w:r>
      <w:proofErr w:type="spellEnd"/>
    </w:p>
    <w:p w14:paraId="35659660" w14:textId="77777777" w:rsidR="00FC2DD4" w:rsidRDefault="003F5403">
      <w:pPr>
        <w:pStyle w:val="Default"/>
        <w:spacing w:after="240"/>
        <w:rPr>
          <w:sz w:val="24"/>
          <w:szCs w:val="24"/>
        </w:rPr>
      </w:pPr>
      <w:r>
        <w:rPr>
          <w:sz w:val="24"/>
          <w:szCs w:val="24"/>
        </w:rPr>
        <w:t>Illinois Campaign for Political Reform</w:t>
      </w:r>
    </w:p>
    <w:p w14:paraId="1546A643" w14:textId="77777777" w:rsidR="00FC2DD4" w:rsidRDefault="003F5403">
      <w:pPr>
        <w:pStyle w:val="Default"/>
        <w:spacing w:after="240"/>
        <w:rPr>
          <w:sz w:val="24"/>
          <w:szCs w:val="24"/>
        </w:rPr>
      </w:pPr>
      <w:r>
        <w:rPr>
          <w:sz w:val="24"/>
          <w:szCs w:val="24"/>
        </w:rPr>
        <w:t>CHANGE Illinois</w:t>
      </w:r>
    </w:p>
    <w:p w14:paraId="52651375" w14:textId="77777777" w:rsidR="00FC2DD4" w:rsidRDefault="003F5403">
      <w:pPr>
        <w:pStyle w:val="Default"/>
        <w:spacing w:after="240"/>
        <w:rPr>
          <w:sz w:val="24"/>
          <w:szCs w:val="24"/>
        </w:rPr>
      </w:pPr>
      <w:r>
        <w:rPr>
          <w:sz w:val="24"/>
          <w:szCs w:val="24"/>
        </w:rPr>
        <w:t>Asian Americans Advancing Justice</w:t>
      </w:r>
    </w:p>
    <w:p w14:paraId="76E151D1" w14:textId="77777777" w:rsidR="002377A5" w:rsidRPr="002377A5" w:rsidRDefault="002377A5">
      <w:pPr>
        <w:pStyle w:val="Default"/>
        <w:spacing w:after="240"/>
        <w:rPr>
          <w:sz w:val="24"/>
          <w:szCs w:val="24"/>
        </w:rPr>
      </w:pPr>
    </w:p>
    <w:sectPr w:rsidR="002377A5" w:rsidRPr="002377A5">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04FA3" w14:textId="77777777" w:rsidR="003F5403" w:rsidRDefault="003F5403">
      <w:r>
        <w:separator/>
      </w:r>
    </w:p>
  </w:endnote>
  <w:endnote w:type="continuationSeparator" w:id="0">
    <w:p w14:paraId="1DA24EDE" w14:textId="77777777" w:rsidR="003F5403" w:rsidRDefault="003F5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BAC9C" w14:textId="77777777" w:rsidR="00FC2DD4" w:rsidRDefault="00FC2DD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EE893" w14:textId="77777777" w:rsidR="003F5403" w:rsidRDefault="003F5403">
      <w:r>
        <w:separator/>
      </w:r>
    </w:p>
  </w:footnote>
  <w:footnote w:type="continuationSeparator" w:id="0">
    <w:p w14:paraId="2C5E1C19" w14:textId="77777777" w:rsidR="003F5403" w:rsidRDefault="003F54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36FEF" w14:textId="77777777" w:rsidR="00FC2DD4" w:rsidRDefault="00FC2DD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DD4"/>
    <w:rsid w:val="00182B08"/>
    <w:rsid w:val="00232313"/>
    <w:rsid w:val="002377A5"/>
    <w:rsid w:val="003F5403"/>
    <w:rsid w:val="004764EA"/>
    <w:rsid w:val="004A4944"/>
    <w:rsid w:val="005E16E2"/>
    <w:rsid w:val="00602CC2"/>
    <w:rsid w:val="008742A7"/>
    <w:rsid w:val="00B87645"/>
    <w:rsid w:val="00B90BBE"/>
    <w:rsid w:val="00BB75E2"/>
    <w:rsid w:val="00C813FA"/>
    <w:rsid w:val="00CD6653"/>
    <w:rsid w:val="00E125BB"/>
    <w:rsid w:val="00E76221"/>
    <w:rsid w:val="00F3769D"/>
    <w:rsid w:val="00FC2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0A97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552</Words>
  <Characters>3150</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2016-08-12T18:48:00Z</dcterms:created>
  <dcterms:modified xsi:type="dcterms:W3CDTF">2016-08-12T20:16:00Z</dcterms:modified>
</cp:coreProperties>
</file>