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58299" w14:textId="77777777" w:rsidR="00B0716C" w:rsidRPr="00D9277A" w:rsidRDefault="00B0716C">
      <w:pPr>
        <w:rPr>
          <w:rFonts w:asciiTheme="majorHAnsi" w:hAnsiTheme="majorHAnsi"/>
          <w:b/>
          <w:sz w:val="22"/>
          <w:szCs w:val="22"/>
        </w:rPr>
      </w:pPr>
      <w:bookmarkStart w:id="0" w:name="_GoBack"/>
      <w:r w:rsidRPr="00D9277A">
        <w:rPr>
          <w:rFonts w:asciiTheme="majorHAnsi" w:hAnsiTheme="majorHAnsi"/>
          <w:b/>
          <w:sz w:val="22"/>
          <w:szCs w:val="22"/>
        </w:rPr>
        <w:t>Head/Title:  Cafeteria Man</w:t>
      </w:r>
      <w:r w:rsidRPr="00D9277A">
        <w:rPr>
          <w:rFonts w:asciiTheme="majorHAnsi" w:hAnsiTheme="majorHAnsi"/>
          <w:b/>
          <w:sz w:val="22"/>
          <w:szCs w:val="22"/>
        </w:rPr>
        <w:br/>
      </w:r>
      <w:r w:rsidRPr="00D9277A">
        <w:rPr>
          <w:rFonts w:asciiTheme="majorHAnsi" w:hAnsiTheme="majorHAnsi"/>
          <w:sz w:val="22"/>
          <w:szCs w:val="22"/>
        </w:rPr>
        <w:br/>
      </w:r>
      <w:r w:rsidRPr="00D9277A">
        <w:rPr>
          <w:rFonts w:asciiTheme="majorHAnsi" w:hAnsiTheme="majorHAnsi"/>
          <w:b/>
          <w:sz w:val="22"/>
          <w:szCs w:val="22"/>
        </w:rPr>
        <w:t>Outlet Name: Specialty Studios</w:t>
      </w:r>
      <w:r w:rsidRPr="00D9277A">
        <w:rPr>
          <w:rFonts w:asciiTheme="majorHAnsi" w:hAnsiTheme="majorHAnsi"/>
          <w:b/>
          <w:sz w:val="22"/>
          <w:szCs w:val="22"/>
        </w:rPr>
        <w:br/>
      </w:r>
      <w:r w:rsidRPr="00D9277A">
        <w:rPr>
          <w:rFonts w:asciiTheme="majorHAnsi" w:hAnsiTheme="majorHAnsi"/>
          <w:sz w:val="22"/>
          <w:szCs w:val="22"/>
        </w:rPr>
        <w:br/>
      </w:r>
      <w:r w:rsidRPr="00D9277A">
        <w:rPr>
          <w:rFonts w:asciiTheme="majorHAnsi" w:hAnsiTheme="majorHAnsi"/>
          <w:b/>
          <w:sz w:val="22"/>
          <w:szCs w:val="22"/>
        </w:rPr>
        <w:t>Contact name and email: Steve Michelson steve@specialtystudios.com</w:t>
      </w:r>
      <w:r w:rsidRPr="00D9277A">
        <w:rPr>
          <w:rFonts w:asciiTheme="majorHAnsi" w:hAnsiTheme="majorHAnsi"/>
          <w:b/>
          <w:sz w:val="22"/>
          <w:szCs w:val="22"/>
        </w:rPr>
        <w:br/>
      </w:r>
      <w:r w:rsidRPr="00D9277A">
        <w:rPr>
          <w:rFonts w:asciiTheme="majorHAnsi" w:hAnsiTheme="majorHAnsi"/>
          <w:sz w:val="22"/>
          <w:szCs w:val="22"/>
        </w:rPr>
        <w:br/>
      </w:r>
      <w:r w:rsidRPr="00D9277A">
        <w:rPr>
          <w:rFonts w:asciiTheme="majorHAnsi" w:hAnsiTheme="majorHAnsi"/>
          <w:b/>
          <w:sz w:val="22"/>
          <w:szCs w:val="22"/>
        </w:rPr>
        <w:t>250 words max on how your story made an impact</w:t>
      </w:r>
    </w:p>
    <w:p w14:paraId="70300FBB" w14:textId="77777777" w:rsidR="00B0716C" w:rsidRPr="00D9277A" w:rsidRDefault="00B0716C">
      <w:pPr>
        <w:rPr>
          <w:rFonts w:asciiTheme="majorHAnsi" w:hAnsiTheme="majorHAnsi"/>
          <w:b/>
          <w:sz w:val="22"/>
          <w:szCs w:val="22"/>
        </w:rPr>
      </w:pPr>
    </w:p>
    <w:p w14:paraId="7ED8655A" w14:textId="77777777" w:rsidR="00B0716C" w:rsidRPr="00D9277A" w:rsidRDefault="00B0716C" w:rsidP="00B0716C">
      <w:pPr>
        <w:ind w:left="720" w:right="-180"/>
        <w:rPr>
          <w:rFonts w:asciiTheme="majorHAnsi" w:eastAsia="Arial" w:hAnsiTheme="majorHAnsi" w:cs="Arial"/>
          <w:sz w:val="22"/>
          <w:szCs w:val="28"/>
        </w:rPr>
      </w:pPr>
      <w:r w:rsidRPr="00D9277A">
        <w:rPr>
          <w:rFonts w:asciiTheme="majorHAnsi" w:eastAsia="Arial" w:hAnsiTheme="majorHAnsi" w:cs="Arial"/>
          <w:sz w:val="22"/>
          <w:szCs w:val="28"/>
        </w:rPr>
        <w:t>Cafeteria Man, a one hour documentary, was used to spark dialogue and action to help improve school food programs in schools and districts by:</w:t>
      </w:r>
    </w:p>
    <w:p w14:paraId="4EB5279A" w14:textId="77777777" w:rsidR="00B0716C" w:rsidRPr="00D9277A" w:rsidRDefault="00B0716C" w:rsidP="00B0716C">
      <w:pPr>
        <w:ind w:left="720" w:right="-180"/>
        <w:rPr>
          <w:rFonts w:asciiTheme="majorHAnsi" w:eastAsia="Arial" w:hAnsiTheme="majorHAnsi" w:cs="Arial"/>
          <w:sz w:val="22"/>
          <w:szCs w:val="28"/>
        </w:rPr>
      </w:pPr>
    </w:p>
    <w:p w14:paraId="16BD2D2B" w14:textId="77777777" w:rsidR="00B0716C" w:rsidRPr="00D9277A" w:rsidRDefault="00B0716C" w:rsidP="00B0716C">
      <w:pPr>
        <w:numPr>
          <w:ilvl w:val="0"/>
          <w:numId w:val="1"/>
        </w:numPr>
        <w:ind w:right="-180"/>
        <w:rPr>
          <w:rFonts w:asciiTheme="majorHAnsi" w:eastAsia="Arial" w:hAnsiTheme="majorHAnsi" w:cs="Arial"/>
          <w:sz w:val="22"/>
          <w:szCs w:val="28"/>
        </w:rPr>
      </w:pPr>
      <w:proofErr w:type="gramStart"/>
      <w:r w:rsidRPr="00D9277A">
        <w:rPr>
          <w:rFonts w:asciiTheme="majorHAnsi" w:eastAsia="Arial" w:hAnsiTheme="majorHAnsi" w:cs="Arial"/>
          <w:sz w:val="22"/>
          <w:szCs w:val="28"/>
        </w:rPr>
        <w:t>targeting</w:t>
      </w:r>
      <w:proofErr w:type="gramEnd"/>
      <w:r w:rsidRPr="00D9277A">
        <w:rPr>
          <w:rFonts w:asciiTheme="majorHAnsi" w:eastAsia="Arial" w:hAnsiTheme="majorHAnsi" w:cs="Arial"/>
          <w:sz w:val="22"/>
          <w:szCs w:val="28"/>
        </w:rPr>
        <w:t xml:space="preserve"> 3-4 urban school districts with large under-served populations for special supported screening events with Tony </w:t>
      </w:r>
      <w:proofErr w:type="spellStart"/>
      <w:r w:rsidRPr="00D9277A">
        <w:rPr>
          <w:rFonts w:asciiTheme="majorHAnsi" w:eastAsia="Arial" w:hAnsiTheme="majorHAnsi" w:cs="Arial"/>
          <w:sz w:val="22"/>
          <w:szCs w:val="28"/>
        </w:rPr>
        <w:t>Geraci</w:t>
      </w:r>
      <w:proofErr w:type="spellEnd"/>
      <w:r w:rsidRPr="00D9277A">
        <w:rPr>
          <w:rFonts w:asciiTheme="majorHAnsi" w:eastAsia="Arial" w:hAnsiTheme="majorHAnsi" w:cs="Arial"/>
          <w:sz w:val="22"/>
          <w:szCs w:val="28"/>
        </w:rPr>
        <w:t xml:space="preserve"> and filmmakers;</w:t>
      </w:r>
      <w:r w:rsidRPr="00D9277A">
        <w:rPr>
          <w:rFonts w:asciiTheme="majorHAnsi" w:eastAsia="Arial" w:hAnsiTheme="majorHAnsi" w:cs="Arial"/>
          <w:sz w:val="22"/>
          <w:szCs w:val="28"/>
        </w:rPr>
        <w:br/>
      </w:r>
    </w:p>
    <w:p w14:paraId="727A8583" w14:textId="77777777" w:rsidR="00B0716C" w:rsidRPr="00D9277A" w:rsidRDefault="00B0716C" w:rsidP="00B0716C">
      <w:pPr>
        <w:numPr>
          <w:ilvl w:val="0"/>
          <w:numId w:val="1"/>
        </w:numPr>
        <w:ind w:right="-180"/>
        <w:rPr>
          <w:rFonts w:asciiTheme="majorHAnsi" w:eastAsia="Arial" w:hAnsiTheme="majorHAnsi" w:cs="Arial"/>
          <w:sz w:val="22"/>
          <w:szCs w:val="28"/>
        </w:rPr>
      </w:pPr>
      <w:proofErr w:type="gramStart"/>
      <w:r w:rsidRPr="00D9277A">
        <w:rPr>
          <w:rFonts w:asciiTheme="majorHAnsi" w:eastAsia="Arial" w:hAnsiTheme="majorHAnsi" w:cs="Arial"/>
          <w:sz w:val="22"/>
          <w:szCs w:val="28"/>
        </w:rPr>
        <w:t>promoting</w:t>
      </w:r>
      <w:proofErr w:type="gramEnd"/>
      <w:r w:rsidRPr="00D9277A">
        <w:rPr>
          <w:rFonts w:asciiTheme="majorHAnsi" w:eastAsia="Arial" w:hAnsiTheme="majorHAnsi" w:cs="Arial"/>
          <w:sz w:val="22"/>
          <w:szCs w:val="28"/>
        </w:rPr>
        <w:t xml:space="preserve"> the film to other schools and organizations that may wish to use it to inspire local action;</w:t>
      </w:r>
      <w:r w:rsidRPr="00D9277A">
        <w:rPr>
          <w:rFonts w:asciiTheme="majorHAnsi" w:eastAsia="Arial" w:hAnsiTheme="majorHAnsi" w:cs="Arial"/>
          <w:sz w:val="22"/>
          <w:szCs w:val="28"/>
        </w:rPr>
        <w:br/>
      </w:r>
    </w:p>
    <w:p w14:paraId="6160E9F3" w14:textId="77777777" w:rsidR="00B0716C" w:rsidRPr="00D9277A" w:rsidRDefault="00B0716C" w:rsidP="00B0716C">
      <w:pPr>
        <w:numPr>
          <w:ilvl w:val="0"/>
          <w:numId w:val="1"/>
        </w:numPr>
        <w:ind w:right="-180"/>
        <w:rPr>
          <w:rFonts w:asciiTheme="majorHAnsi" w:eastAsia="Arial" w:hAnsiTheme="majorHAnsi" w:cs="Arial"/>
          <w:sz w:val="22"/>
          <w:szCs w:val="28"/>
        </w:rPr>
      </w:pPr>
      <w:proofErr w:type="gramStart"/>
      <w:r w:rsidRPr="00D9277A">
        <w:rPr>
          <w:rFonts w:asciiTheme="majorHAnsi" w:eastAsia="Arial" w:hAnsiTheme="majorHAnsi" w:cs="Arial"/>
          <w:sz w:val="22"/>
          <w:szCs w:val="28"/>
        </w:rPr>
        <w:t>developing</w:t>
      </w:r>
      <w:proofErr w:type="gramEnd"/>
      <w:r w:rsidRPr="00D9277A">
        <w:rPr>
          <w:rFonts w:asciiTheme="majorHAnsi" w:eastAsia="Arial" w:hAnsiTheme="majorHAnsi" w:cs="Arial"/>
          <w:sz w:val="22"/>
          <w:szCs w:val="28"/>
        </w:rPr>
        <w:t xml:space="preserve"> online resources and upgrading the film’s website to help support community screenings and follow up action. </w:t>
      </w:r>
    </w:p>
    <w:p w14:paraId="5DFBF6C0" w14:textId="77777777" w:rsidR="00B0716C" w:rsidRPr="00D9277A" w:rsidRDefault="00B0716C" w:rsidP="00B0716C">
      <w:pPr>
        <w:ind w:left="360" w:right="-180"/>
        <w:rPr>
          <w:rFonts w:asciiTheme="majorHAnsi" w:eastAsia="Arial" w:hAnsiTheme="majorHAnsi" w:cs="Arial"/>
          <w:sz w:val="22"/>
          <w:szCs w:val="28"/>
        </w:rPr>
      </w:pPr>
    </w:p>
    <w:p w14:paraId="26361E09" w14:textId="77777777" w:rsidR="00B0716C" w:rsidRPr="00D9277A" w:rsidRDefault="00B0716C" w:rsidP="00B0716C">
      <w:pPr>
        <w:numPr>
          <w:ilvl w:val="0"/>
          <w:numId w:val="2"/>
        </w:numPr>
        <w:ind w:right="-180"/>
        <w:rPr>
          <w:rFonts w:asciiTheme="majorHAnsi" w:eastAsia="Arial" w:hAnsiTheme="majorHAnsi" w:cs="Arial"/>
          <w:sz w:val="22"/>
          <w:szCs w:val="28"/>
        </w:rPr>
      </w:pPr>
      <w:r w:rsidRPr="00D9277A">
        <w:rPr>
          <w:rFonts w:asciiTheme="majorHAnsi" w:eastAsia="Arial" w:hAnsiTheme="majorHAnsi" w:cs="Arial"/>
          <w:sz w:val="22"/>
          <w:szCs w:val="28"/>
        </w:rPr>
        <w:t>Developed a 17 page Community Screening Action Guide, written by an experienced film guide writer, which included Tony’s Tips for Improving School Food page:</w:t>
      </w:r>
      <w:r w:rsidRPr="00D9277A">
        <w:rPr>
          <w:rFonts w:asciiTheme="majorHAnsi" w:eastAsia="Arial" w:hAnsiTheme="majorHAnsi" w:cs="Arial"/>
          <w:sz w:val="22"/>
          <w:szCs w:val="28"/>
        </w:rPr>
        <w:br/>
      </w:r>
      <w:hyperlink r:id="rId6" w:history="1">
        <w:r w:rsidRPr="00D9277A">
          <w:rPr>
            <w:rStyle w:val="Hyperlink"/>
            <w:rFonts w:asciiTheme="majorHAnsi" w:eastAsia="Arial" w:hAnsiTheme="majorHAnsi" w:cs="Arial"/>
            <w:color w:val="auto"/>
            <w:sz w:val="22"/>
            <w:szCs w:val="28"/>
          </w:rPr>
          <w:t>http://cafeteriaman.com/screening-organizing-guide</w:t>
        </w:r>
      </w:hyperlink>
      <w:r w:rsidRPr="00D9277A">
        <w:rPr>
          <w:rFonts w:asciiTheme="majorHAnsi" w:eastAsia="Arial" w:hAnsiTheme="majorHAnsi" w:cs="Arial"/>
          <w:sz w:val="22"/>
          <w:szCs w:val="28"/>
        </w:rPr>
        <w:br/>
      </w:r>
    </w:p>
    <w:p w14:paraId="052B0388" w14:textId="77777777" w:rsidR="00B0716C" w:rsidRPr="00D9277A" w:rsidRDefault="00B0716C" w:rsidP="00B0716C">
      <w:pPr>
        <w:numPr>
          <w:ilvl w:val="0"/>
          <w:numId w:val="2"/>
        </w:numPr>
        <w:ind w:right="-180"/>
        <w:rPr>
          <w:rFonts w:asciiTheme="majorHAnsi" w:eastAsia="Arial" w:hAnsiTheme="majorHAnsi" w:cs="Arial"/>
          <w:sz w:val="22"/>
          <w:szCs w:val="28"/>
        </w:rPr>
      </w:pPr>
      <w:r w:rsidRPr="00D9277A">
        <w:rPr>
          <w:rFonts w:asciiTheme="majorHAnsi" w:eastAsia="Arial" w:hAnsiTheme="majorHAnsi" w:cs="Arial"/>
          <w:sz w:val="22"/>
          <w:szCs w:val="28"/>
        </w:rPr>
        <w:t xml:space="preserve">Developed </w:t>
      </w:r>
      <w:proofErr w:type="spellStart"/>
      <w:r w:rsidRPr="00D9277A">
        <w:rPr>
          <w:rFonts w:asciiTheme="majorHAnsi" w:eastAsia="Arial" w:hAnsiTheme="majorHAnsi" w:cs="Arial"/>
          <w:sz w:val="22"/>
          <w:szCs w:val="28"/>
        </w:rPr>
        <w:t>templated</w:t>
      </w:r>
      <w:proofErr w:type="spellEnd"/>
      <w:r w:rsidRPr="00D9277A">
        <w:rPr>
          <w:rFonts w:asciiTheme="majorHAnsi" w:eastAsia="Arial" w:hAnsiTheme="majorHAnsi" w:cs="Arial"/>
          <w:sz w:val="22"/>
          <w:szCs w:val="28"/>
        </w:rPr>
        <w:t xml:space="preserve"> publicity materials and a ½ page local action flier to handout to screening attendees;</w:t>
      </w:r>
    </w:p>
    <w:p w14:paraId="5E333E17" w14:textId="77777777" w:rsidR="00B0716C" w:rsidRPr="00D9277A" w:rsidRDefault="00D9277A" w:rsidP="00B0716C">
      <w:pPr>
        <w:ind w:left="990" w:right="-180"/>
        <w:rPr>
          <w:rFonts w:asciiTheme="majorHAnsi" w:eastAsia="Arial" w:hAnsiTheme="majorHAnsi" w:cs="Arial"/>
          <w:sz w:val="22"/>
          <w:szCs w:val="28"/>
        </w:rPr>
      </w:pPr>
      <w:hyperlink r:id="rId7" w:history="1">
        <w:r w:rsidR="00B0716C" w:rsidRPr="00D9277A">
          <w:rPr>
            <w:rStyle w:val="Hyperlink"/>
            <w:rFonts w:asciiTheme="majorHAnsi" w:eastAsia="Arial" w:hAnsiTheme="majorHAnsi" w:cs="Arial"/>
            <w:color w:val="auto"/>
            <w:sz w:val="22"/>
            <w:szCs w:val="28"/>
          </w:rPr>
          <w:t>http://cafeteriaman.com/publicity-resources</w:t>
        </w:r>
      </w:hyperlink>
      <w:r w:rsidR="00B0716C" w:rsidRPr="00D9277A">
        <w:rPr>
          <w:rFonts w:asciiTheme="majorHAnsi" w:eastAsia="Arial" w:hAnsiTheme="majorHAnsi" w:cs="Arial"/>
          <w:sz w:val="22"/>
          <w:szCs w:val="28"/>
        </w:rPr>
        <w:br/>
      </w:r>
    </w:p>
    <w:p w14:paraId="6EE1CF58" w14:textId="77777777" w:rsidR="00B0716C" w:rsidRPr="00D9277A" w:rsidRDefault="00B0716C" w:rsidP="00B0716C">
      <w:pPr>
        <w:numPr>
          <w:ilvl w:val="0"/>
          <w:numId w:val="2"/>
        </w:numPr>
        <w:ind w:right="-180"/>
        <w:rPr>
          <w:rFonts w:asciiTheme="majorHAnsi" w:eastAsia="Arial" w:hAnsiTheme="majorHAnsi" w:cs="Arial"/>
          <w:sz w:val="22"/>
          <w:szCs w:val="28"/>
        </w:rPr>
      </w:pPr>
      <w:r w:rsidRPr="00D9277A">
        <w:rPr>
          <w:rFonts w:asciiTheme="majorHAnsi" w:eastAsia="Arial" w:hAnsiTheme="majorHAnsi" w:cs="Arial"/>
          <w:sz w:val="22"/>
          <w:szCs w:val="28"/>
        </w:rPr>
        <w:t>Upgraded the film website with new information and resources to help support and promote local screenings, and follow up action:</w:t>
      </w:r>
      <w:r w:rsidRPr="00D9277A">
        <w:rPr>
          <w:rFonts w:asciiTheme="majorHAnsi" w:eastAsia="Arial" w:hAnsiTheme="majorHAnsi" w:cs="Arial"/>
          <w:sz w:val="22"/>
          <w:szCs w:val="28"/>
        </w:rPr>
        <w:br/>
      </w:r>
    </w:p>
    <w:p w14:paraId="67DC5EC0" w14:textId="77777777" w:rsidR="00B0716C" w:rsidRPr="00D9277A" w:rsidRDefault="00B0716C" w:rsidP="00B0716C">
      <w:pPr>
        <w:numPr>
          <w:ilvl w:val="0"/>
          <w:numId w:val="2"/>
        </w:numPr>
        <w:ind w:right="-180"/>
        <w:rPr>
          <w:rFonts w:asciiTheme="majorHAnsi" w:eastAsia="Arial" w:hAnsiTheme="majorHAnsi" w:cs="Arial"/>
          <w:sz w:val="22"/>
          <w:szCs w:val="28"/>
        </w:rPr>
      </w:pPr>
      <w:r w:rsidRPr="00D9277A">
        <w:rPr>
          <w:rFonts w:asciiTheme="majorHAnsi" w:eastAsia="Arial" w:hAnsiTheme="majorHAnsi" w:cs="Arial"/>
          <w:sz w:val="22"/>
          <w:szCs w:val="28"/>
        </w:rPr>
        <w:t>Targeted large urban districts including: Dallas, San Francisco, Atlanta, Washington DC and Berkeley for special screening events with the film presenters, along with local panelists, providing ongoing support and guidance to local organizers, and printed action handouts with local action ideas, groups to get involved with, and other resources:</w:t>
      </w:r>
    </w:p>
    <w:p w14:paraId="0C2BC84A" w14:textId="77777777" w:rsidR="00B0716C" w:rsidRPr="00D9277A" w:rsidRDefault="00B0716C" w:rsidP="00B0716C">
      <w:pPr>
        <w:ind w:right="-180"/>
        <w:rPr>
          <w:rFonts w:asciiTheme="majorHAnsi" w:eastAsia="Arial" w:hAnsiTheme="majorHAnsi" w:cs="Arial"/>
          <w:sz w:val="22"/>
          <w:szCs w:val="28"/>
        </w:rPr>
      </w:pPr>
    </w:p>
    <w:p w14:paraId="06AF7EE0" w14:textId="77777777" w:rsidR="00B0716C" w:rsidRPr="00D9277A" w:rsidRDefault="00B0716C">
      <w:pPr>
        <w:rPr>
          <w:rFonts w:asciiTheme="majorHAnsi" w:hAnsiTheme="majorHAnsi"/>
          <w:sz w:val="22"/>
        </w:rPr>
      </w:pPr>
      <w:r w:rsidRPr="00D9277A">
        <w:rPr>
          <w:rFonts w:asciiTheme="majorHAnsi" w:hAnsiTheme="majorHAnsi"/>
          <w:b/>
          <w:sz w:val="22"/>
          <w:szCs w:val="22"/>
        </w:rPr>
        <w:br/>
      </w:r>
      <w:r w:rsidRPr="00D9277A">
        <w:rPr>
          <w:rFonts w:asciiTheme="majorHAnsi" w:hAnsiTheme="majorHAnsi"/>
          <w:sz w:val="22"/>
          <w:szCs w:val="22"/>
        </w:rPr>
        <w:br/>
      </w:r>
      <w:r w:rsidRPr="00D9277A">
        <w:rPr>
          <w:rFonts w:asciiTheme="majorHAnsi" w:hAnsiTheme="majorHAnsi"/>
          <w:b/>
          <w:sz w:val="22"/>
          <w:szCs w:val="22"/>
        </w:rPr>
        <w:t xml:space="preserve">Optional: Video (up to 4 min), Audio (up to 5 min), </w:t>
      </w:r>
      <w:proofErr w:type="spellStart"/>
      <w:r w:rsidRPr="00D9277A">
        <w:rPr>
          <w:rFonts w:asciiTheme="majorHAnsi" w:hAnsiTheme="majorHAnsi"/>
          <w:b/>
          <w:sz w:val="22"/>
          <w:szCs w:val="22"/>
        </w:rPr>
        <w:t>infographic</w:t>
      </w:r>
      <w:proofErr w:type="spellEnd"/>
      <w:r w:rsidRPr="00D9277A">
        <w:rPr>
          <w:rFonts w:asciiTheme="majorHAnsi" w:hAnsiTheme="majorHAnsi"/>
          <w:b/>
          <w:sz w:val="22"/>
          <w:szCs w:val="22"/>
        </w:rPr>
        <w:t xml:space="preserve">, </w:t>
      </w:r>
      <w:proofErr w:type="gramStart"/>
      <w:r w:rsidRPr="00D9277A">
        <w:rPr>
          <w:rFonts w:asciiTheme="majorHAnsi" w:hAnsiTheme="majorHAnsi"/>
          <w:b/>
          <w:sz w:val="22"/>
          <w:szCs w:val="22"/>
        </w:rPr>
        <w:t>other</w:t>
      </w:r>
      <w:proofErr w:type="gramEnd"/>
      <w:r w:rsidRPr="00D9277A">
        <w:rPr>
          <w:rFonts w:asciiTheme="majorHAnsi" w:hAnsiTheme="majorHAnsi"/>
          <w:b/>
          <w:sz w:val="22"/>
          <w:szCs w:val="22"/>
        </w:rPr>
        <w:t xml:space="preserve"> interactive digital</w:t>
      </w:r>
      <w:r w:rsidRPr="00D9277A">
        <w:rPr>
          <w:rFonts w:asciiTheme="majorHAnsi" w:hAnsiTheme="majorHAnsi"/>
          <w:sz w:val="22"/>
        </w:rPr>
        <w:t xml:space="preserve"> </w:t>
      </w:r>
    </w:p>
    <w:p w14:paraId="15A30F80" w14:textId="77777777" w:rsidR="00B0716C" w:rsidRPr="00D9277A" w:rsidRDefault="00B0716C">
      <w:pPr>
        <w:rPr>
          <w:rFonts w:asciiTheme="majorHAnsi" w:hAnsiTheme="majorHAnsi"/>
          <w:sz w:val="22"/>
        </w:rPr>
      </w:pPr>
    </w:p>
    <w:p w14:paraId="2B9656DA" w14:textId="77777777" w:rsidR="00CD41D6" w:rsidRPr="00D9277A" w:rsidRDefault="00B0716C">
      <w:pPr>
        <w:rPr>
          <w:rFonts w:asciiTheme="majorHAnsi" w:hAnsiTheme="majorHAnsi"/>
          <w:sz w:val="22"/>
        </w:rPr>
      </w:pPr>
      <w:r w:rsidRPr="00D9277A">
        <w:rPr>
          <w:rFonts w:asciiTheme="majorHAnsi" w:hAnsiTheme="majorHAnsi"/>
          <w:sz w:val="22"/>
        </w:rPr>
        <w:t>Film Trailer: http://cafeteriaman.com/viewtrailer</w:t>
      </w:r>
    </w:p>
    <w:bookmarkEnd w:id="0"/>
    <w:sectPr w:rsidR="00CD41D6" w:rsidRPr="00D9277A" w:rsidSect="00737CD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6B61"/>
    <w:multiLevelType w:val="hybridMultilevel"/>
    <w:tmpl w:val="08B20B36"/>
    <w:lvl w:ilvl="0" w:tplc="EEBE6D36">
      <w:start w:val="15"/>
      <w:numFmt w:val="bullet"/>
      <w:lvlText w:val="-"/>
      <w:lvlJc w:val="left"/>
      <w:pPr>
        <w:ind w:left="1080" w:hanging="360"/>
      </w:pPr>
      <w:rPr>
        <w:rFonts w:ascii="Calibri" w:eastAsia="Arial" w:hAnsi="Calibri"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177D11"/>
    <w:multiLevelType w:val="hybridMultilevel"/>
    <w:tmpl w:val="ADBED538"/>
    <w:lvl w:ilvl="0" w:tplc="ACEA2672">
      <w:start w:val="6"/>
      <w:numFmt w:val="bullet"/>
      <w:lvlText w:val="-"/>
      <w:lvlJc w:val="left"/>
      <w:pPr>
        <w:ind w:left="990" w:hanging="198"/>
      </w:pPr>
      <w:rPr>
        <w:rFonts w:ascii="Arial" w:eastAsia="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B0716C"/>
    <w:rsid w:val="00B0716C"/>
    <w:rsid w:val="00D927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90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E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069F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afeteriaman.com/screening-organizing-guide" TargetMode="External"/><Relationship Id="rId7" Type="http://schemas.openxmlformats.org/officeDocument/2006/relationships/hyperlink" Target="http://cafeteriaman.com/publicity-resourc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269</Words>
  <Characters>1535</Characters>
  <Application>Microsoft Macintosh Word</Application>
  <DocSecurity>0</DocSecurity>
  <Lines>12</Lines>
  <Paragraphs>3</Paragraphs>
  <ScaleCrop>false</ScaleCrop>
  <Company>Lobitos Creek Ranch</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Michelson</dc:creator>
  <cp:keywords/>
  <cp:lastModifiedBy>Jo Ellen Green Kaiser</cp:lastModifiedBy>
  <cp:revision>2</cp:revision>
  <dcterms:created xsi:type="dcterms:W3CDTF">2013-01-18T19:00:00Z</dcterms:created>
  <dcterms:modified xsi:type="dcterms:W3CDTF">2013-02-07T13:02:00Z</dcterms:modified>
</cp:coreProperties>
</file>