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34" w:rsidRDefault="00F2580B">
      <w:r>
        <w:t>Short Pitch</w:t>
      </w:r>
    </w:p>
    <w:p w:rsidR="00F2580B" w:rsidRDefault="00F2580B"/>
    <w:p w:rsidR="00F2580B" w:rsidRPr="00F2580B" w:rsidRDefault="00F2580B" w:rsidP="00F2580B">
      <w:pPr>
        <w:rPr>
          <w:rFonts w:ascii="Times" w:eastAsia="Times New Roman" w:hAnsi="Times" w:cs="Times New Roman"/>
          <w:sz w:val="20"/>
          <w:szCs w:val="20"/>
        </w:rPr>
      </w:pPr>
      <w:proofErr w:type="gramStart"/>
      <w:r w:rsidRPr="00F2580B">
        <w:rPr>
          <w:rFonts w:ascii="Times" w:eastAsia="Times New Roman" w:hAnsi="Times" w:cs="Times New Roman"/>
          <w:sz w:val="20"/>
          <w:szCs w:val="20"/>
        </w:rPr>
        <w:t>quick</w:t>
      </w:r>
      <w:proofErr w:type="gramEnd"/>
      <w:r w:rsidRPr="00F2580B">
        <w:rPr>
          <w:rFonts w:ascii="Times" w:eastAsia="Times New Roman" w:hAnsi="Times" w:cs="Times New Roman"/>
          <w:sz w:val="20"/>
          <w:szCs w:val="20"/>
        </w:rPr>
        <w:t xml:space="preserve"> content overview:</w:t>
      </w:r>
      <w:r w:rsidRPr="00F2580B">
        <w:rPr>
          <w:rFonts w:ascii="Times" w:eastAsia="Times New Roman" w:hAnsi="Times" w:cs="Times New Roman"/>
          <w:sz w:val="20"/>
          <w:szCs w:val="20"/>
        </w:rPr>
        <w:br/>
      </w:r>
      <w:r w:rsidRPr="00F2580B">
        <w:rPr>
          <w:rFonts w:ascii="Times" w:eastAsia="Times New Roman" w:hAnsi="Times" w:cs="Times New Roman"/>
          <w:sz w:val="20"/>
          <w:szCs w:val="20"/>
        </w:rPr>
        <w:br/>
      </w:r>
      <w:r w:rsidRPr="00F2580B">
        <w:rPr>
          <w:rFonts w:ascii="Times" w:eastAsia="Times New Roman" w:hAnsi="Times" w:cs="Times New Roman"/>
          <w:b/>
          <w:bCs/>
          <w:sz w:val="20"/>
          <w:szCs w:val="20"/>
        </w:rPr>
        <w:t xml:space="preserve">30-60-90 minute Training </w:t>
      </w:r>
      <w:r w:rsidRPr="00F2580B">
        <w:rPr>
          <w:rFonts w:ascii="Times" w:eastAsia="Times New Roman" w:hAnsi="Times" w:cs="Times New Roman"/>
          <w:sz w:val="20"/>
          <w:szCs w:val="20"/>
        </w:rPr>
        <w:t>(online or in person)</w:t>
      </w:r>
      <w:r w:rsidRPr="00F2580B">
        <w:rPr>
          <w:rFonts w:ascii="Times" w:eastAsia="Times New Roman" w:hAnsi="Times" w:cs="Times New Roman"/>
          <w:sz w:val="20"/>
          <w:szCs w:val="20"/>
        </w:rPr>
        <w:br/>
        <w:t xml:space="preserve">1. </w:t>
      </w:r>
      <w:proofErr w:type="gramStart"/>
      <w:r w:rsidRPr="00F2580B">
        <w:rPr>
          <w:rFonts w:ascii="Times" w:eastAsia="Times New Roman" w:hAnsi="Times" w:cs="Times New Roman"/>
          <w:sz w:val="20"/>
          <w:szCs w:val="20"/>
        </w:rPr>
        <w:t>Empowerment (ordinary folks created viral social media; you can too)</w:t>
      </w:r>
      <w:r w:rsidRPr="00F2580B">
        <w:rPr>
          <w:rFonts w:ascii="Times" w:eastAsia="Times New Roman" w:hAnsi="Times" w:cs="Times New Roman"/>
          <w:sz w:val="20"/>
          <w:szCs w:val="20"/>
        </w:rPr>
        <w:br/>
        <w:t>2.</w:t>
      </w:r>
      <w:proofErr w:type="gramEnd"/>
      <w:r w:rsidRPr="00F2580B">
        <w:rPr>
          <w:rFonts w:ascii="Times" w:eastAsia="Times New Roman" w:hAnsi="Times" w:cs="Times New Roman"/>
          <w:sz w:val="20"/>
          <w:szCs w:val="20"/>
        </w:rPr>
        <w:t xml:space="preserve"> Expand your Circle (the power of </w:t>
      </w:r>
      <w:proofErr w:type="spellStart"/>
      <w:r w:rsidRPr="00F2580B">
        <w:rPr>
          <w:rFonts w:ascii="Times" w:eastAsia="Times New Roman" w:hAnsi="Times" w:cs="Times New Roman"/>
          <w:sz w:val="20"/>
          <w:szCs w:val="20"/>
        </w:rPr>
        <w:t>hashtags</w:t>
      </w:r>
      <w:proofErr w:type="spellEnd"/>
      <w:r w:rsidRPr="00F2580B">
        <w:rPr>
          <w:rFonts w:ascii="Times" w:eastAsia="Times New Roman" w:hAnsi="Times" w:cs="Times New Roman"/>
          <w:sz w:val="20"/>
          <w:szCs w:val="20"/>
        </w:rPr>
        <w:t>)</w:t>
      </w:r>
      <w:r w:rsidRPr="00F2580B">
        <w:rPr>
          <w:rFonts w:ascii="Times" w:eastAsia="Times New Roman" w:hAnsi="Times" w:cs="Times New Roman"/>
          <w:sz w:val="20"/>
          <w:szCs w:val="20"/>
        </w:rPr>
        <w:br/>
        <w:t xml:space="preserve">3. </w:t>
      </w:r>
      <w:proofErr w:type="gramStart"/>
      <w:r w:rsidRPr="00F2580B">
        <w:rPr>
          <w:rFonts w:ascii="Times" w:eastAsia="Times New Roman" w:hAnsi="Times" w:cs="Times New Roman"/>
          <w:sz w:val="20"/>
          <w:szCs w:val="20"/>
        </w:rPr>
        <w:t>Guidelines (what matters is credibility--first person, eye witness, who, what, when, where)</w:t>
      </w:r>
      <w:r w:rsidRPr="00F2580B">
        <w:rPr>
          <w:rFonts w:ascii="Times" w:eastAsia="Times New Roman" w:hAnsi="Times" w:cs="Times New Roman"/>
          <w:sz w:val="20"/>
          <w:szCs w:val="20"/>
        </w:rPr>
        <w:br/>
        <w:t>4.</w:t>
      </w:r>
      <w:proofErr w:type="gramEnd"/>
      <w:r w:rsidRPr="00F2580B">
        <w:rPr>
          <w:rFonts w:ascii="Times" w:eastAsia="Times New Roman" w:hAnsi="Times" w:cs="Times New Roman"/>
          <w:sz w:val="20"/>
          <w:szCs w:val="20"/>
        </w:rPr>
        <w:t xml:space="preserve"> Custom content--we insert interactive experience based on your campaign (volunteers will actually practice creating content)</w:t>
      </w:r>
      <w:r w:rsidRPr="00F2580B">
        <w:rPr>
          <w:rFonts w:ascii="Times" w:eastAsia="Times New Roman" w:hAnsi="Times" w:cs="Times New Roman"/>
          <w:sz w:val="20"/>
          <w:szCs w:val="20"/>
        </w:rPr>
        <w:br/>
      </w:r>
      <w:r w:rsidRPr="00F2580B">
        <w:rPr>
          <w:rFonts w:ascii="Times" w:eastAsia="Times New Roman" w:hAnsi="Times" w:cs="Times New Roman"/>
          <w:sz w:val="20"/>
          <w:szCs w:val="20"/>
        </w:rPr>
        <w:br/>
      </w:r>
      <w:r w:rsidRPr="00F2580B">
        <w:rPr>
          <w:rFonts w:ascii="Times" w:eastAsia="Times New Roman" w:hAnsi="Times" w:cs="Times New Roman"/>
          <w:b/>
          <w:bCs/>
          <w:sz w:val="20"/>
          <w:szCs w:val="20"/>
        </w:rPr>
        <w:t xml:space="preserve">Two 30 minute "office hour" follow-ups </w:t>
      </w:r>
      <w:r w:rsidRPr="00F2580B">
        <w:rPr>
          <w:rFonts w:ascii="Times" w:eastAsia="Times New Roman" w:hAnsi="Times" w:cs="Times New Roman"/>
          <w:sz w:val="20"/>
          <w:szCs w:val="20"/>
        </w:rPr>
        <w:br/>
        <w:t>Our trainers are available during these set times to answer questions, look at sample tweets, etc.</w:t>
      </w:r>
      <w:r w:rsidRPr="00F2580B">
        <w:rPr>
          <w:rFonts w:ascii="Times" w:eastAsia="Times New Roman" w:hAnsi="Times" w:cs="Times New Roman"/>
          <w:sz w:val="20"/>
          <w:szCs w:val="20"/>
        </w:rPr>
        <w:br/>
      </w:r>
      <w:r w:rsidRPr="00F2580B">
        <w:rPr>
          <w:rFonts w:ascii="Times" w:eastAsia="Times New Roman" w:hAnsi="Times" w:cs="Times New Roman"/>
          <w:sz w:val="20"/>
          <w:szCs w:val="20"/>
        </w:rPr>
        <w:br/>
      </w:r>
      <w:r w:rsidRPr="00F2580B">
        <w:rPr>
          <w:rFonts w:ascii="Times" w:eastAsia="Times New Roman" w:hAnsi="Times" w:cs="Times New Roman"/>
          <w:b/>
          <w:bCs/>
          <w:sz w:val="20"/>
          <w:szCs w:val="20"/>
        </w:rPr>
        <w:t>Online resources (password protected)</w:t>
      </w:r>
    </w:p>
    <w:p w:rsidR="00F2580B" w:rsidRPr="00F2580B" w:rsidRDefault="00F2580B" w:rsidP="00F2580B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F2580B">
        <w:rPr>
          <w:rFonts w:ascii="Times" w:eastAsia="Times New Roman" w:hAnsi="Times" w:cs="Times New Roman"/>
          <w:sz w:val="20"/>
          <w:szCs w:val="20"/>
        </w:rPr>
        <w:t xml:space="preserve">FAQs about best practice use of Twitter, Facebook, </w:t>
      </w:r>
      <w:proofErr w:type="spellStart"/>
      <w:r w:rsidRPr="00F2580B">
        <w:rPr>
          <w:rFonts w:ascii="Times" w:eastAsia="Times New Roman" w:hAnsi="Times" w:cs="Times New Roman"/>
          <w:sz w:val="20"/>
          <w:szCs w:val="20"/>
        </w:rPr>
        <w:t>Instagram</w:t>
      </w:r>
      <w:proofErr w:type="spellEnd"/>
      <w:r w:rsidRPr="00F2580B">
        <w:rPr>
          <w:rFonts w:ascii="Times" w:eastAsia="Times New Roman" w:hAnsi="Times" w:cs="Times New Roman"/>
          <w:sz w:val="20"/>
          <w:szCs w:val="20"/>
        </w:rPr>
        <w:t>, YouTube</w:t>
      </w:r>
    </w:p>
    <w:p w:rsidR="00F2580B" w:rsidRPr="00F2580B" w:rsidRDefault="00F2580B" w:rsidP="00F2580B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F2580B">
        <w:rPr>
          <w:rFonts w:ascii="Times" w:eastAsia="Times New Roman" w:hAnsi="Times" w:cs="Times New Roman"/>
          <w:sz w:val="20"/>
          <w:szCs w:val="20"/>
        </w:rPr>
        <w:t>Metrics 101--overview of how to measure your own success online</w:t>
      </w:r>
    </w:p>
    <w:p w:rsidR="00F2580B" w:rsidRPr="00F2580B" w:rsidRDefault="00F2580B" w:rsidP="00F2580B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F2580B">
        <w:rPr>
          <w:rFonts w:ascii="Times" w:eastAsia="Times New Roman" w:hAnsi="Times" w:cs="Times New Roman"/>
          <w:sz w:val="20"/>
          <w:szCs w:val="20"/>
        </w:rPr>
        <w:t xml:space="preserve">Dos and Don'ts (i.e. don't use campaign </w:t>
      </w:r>
      <w:proofErr w:type="spellStart"/>
      <w:r w:rsidRPr="00F2580B">
        <w:rPr>
          <w:rFonts w:ascii="Times" w:eastAsia="Times New Roman" w:hAnsi="Times" w:cs="Times New Roman"/>
          <w:sz w:val="20"/>
          <w:szCs w:val="20"/>
        </w:rPr>
        <w:t>hashtags</w:t>
      </w:r>
      <w:proofErr w:type="spellEnd"/>
      <w:r w:rsidRPr="00F2580B">
        <w:rPr>
          <w:rFonts w:ascii="Times" w:eastAsia="Times New Roman" w:hAnsi="Times" w:cs="Times New Roman"/>
          <w:sz w:val="20"/>
          <w:szCs w:val="20"/>
        </w:rPr>
        <w:t xml:space="preserve"> for personal messages, </w:t>
      </w:r>
      <w:proofErr w:type="spellStart"/>
      <w:r w:rsidRPr="00F2580B">
        <w:rPr>
          <w:rFonts w:ascii="Times" w:eastAsia="Times New Roman" w:hAnsi="Times" w:cs="Times New Roman"/>
          <w:sz w:val="20"/>
          <w:szCs w:val="20"/>
        </w:rPr>
        <w:t>etc</w:t>
      </w:r>
      <w:proofErr w:type="spellEnd"/>
      <w:r w:rsidRPr="00F2580B">
        <w:rPr>
          <w:rFonts w:ascii="Times" w:eastAsia="Times New Roman" w:hAnsi="Times" w:cs="Times New Roman"/>
          <w:sz w:val="20"/>
          <w:szCs w:val="20"/>
        </w:rPr>
        <w:t>)</w:t>
      </w:r>
    </w:p>
    <w:p w:rsidR="00F2580B" w:rsidRPr="00F2580B" w:rsidRDefault="00F2580B" w:rsidP="00F2580B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sz w:val="20"/>
          <w:szCs w:val="20"/>
        </w:rPr>
      </w:pPr>
      <w:r w:rsidRPr="00F2580B">
        <w:rPr>
          <w:rFonts w:ascii="Times" w:eastAsia="Times New Roman" w:hAnsi="Times" w:cs="Times New Roman"/>
          <w:sz w:val="20"/>
          <w:szCs w:val="20"/>
        </w:rPr>
        <w:t>Resources to learn more about citizen journalism</w:t>
      </w:r>
    </w:p>
    <w:p w:rsidR="00F2580B" w:rsidRDefault="00F2580B" w:rsidP="00F2580B">
      <w:r w:rsidRPr="00F2580B">
        <w:rPr>
          <w:rFonts w:ascii="Times" w:eastAsia="Times New Roman" w:hAnsi="Times" w:cs="Times New Roman"/>
          <w:b/>
          <w:bCs/>
          <w:sz w:val="20"/>
          <w:szCs w:val="20"/>
        </w:rPr>
        <w:t>Analysis of Impact</w:t>
      </w:r>
      <w:r w:rsidRPr="00F2580B">
        <w:rPr>
          <w:rFonts w:ascii="Times" w:eastAsia="Times New Roman" w:hAnsi="Times" w:cs="Times New Roman"/>
          <w:sz w:val="20"/>
          <w:szCs w:val="20"/>
        </w:rPr>
        <w:br/>
        <w:t xml:space="preserve">Our team will analyze the impact of our training within one month of the training based on the use of 3 </w:t>
      </w:r>
      <w:proofErr w:type="spellStart"/>
      <w:r w:rsidRPr="00F2580B">
        <w:rPr>
          <w:rFonts w:ascii="Times" w:eastAsia="Times New Roman" w:hAnsi="Times" w:cs="Times New Roman"/>
          <w:sz w:val="20"/>
          <w:szCs w:val="20"/>
        </w:rPr>
        <w:t>hashtags</w:t>
      </w:r>
      <w:proofErr w:type="spellEnd"/>
      <w:r w:rsidRPr="00F2580B">
        <w:rPr>
          <w:rFonts w:ascii="Times" w:eastAsia="Times New Roman" w:hAnsi="Times" w:cs="Times New Roman"/>
          <w:sz w:val="20"/>
          <w:szCs w:val="20"/>
        </w:rPr>
        <w:t xml:space="preserve"> </w:t>
      </w:r>
      <w:r w:rsidRPr="00F2580B">
        <w:rPr>
          <w:rFonts w:ascii="Times" w:eastAsia="Times New Roman" w:hAnsi="Times" w:cs="Times New Roman"/>
          <w:sz w:val="20"/>
          <w:szCs w:val="20"/>
        </w:rPr>
        <w:br/>
      </w:r>
      <w:r w:rsidRPr="00F2580B">
        <w:rPr>
          <w:rFonts w:ascii="Times" w:eastAsia="Times New Roman" w:hAnsi="Times" w:cs="Times New Roman"/>
          <w:sz w:val="20"/>
          <w:szCs w:val="20"/>
        </w:rPr>
        <w:br/>
        <w:t>cost:</w:t>
      </w:r>
      <w:r w:rsidRPr="00F2580B">
        <w:rPr>
          <w:rFonts w:ascii="Times" w:eastAsia="Times New Roman" w:hAnsi="Times" w:cs="Times New Roman"/>
          <w:sz w:val="20"/>
          <w:szCs w:val="20"/>
        </w:rPr>
        <w:br/>
        <w:t>$50/trainee; 90 minute in-person training is $75/trainee because we bring in 2 trainers and add training on using cameras, tripods, etc.</w:t>
      </w:r>
      <w:r w:rsidRPr="00F2580B">
        <w:rPr>
          <w:rFonts w:ascii="Times" w:eastAsia="Times New Roman" w:hAnsi="Times" w:cs="Times New Roman"/>
          <w:sz w:val="20"/>
          <w:szCs w:val="20"/>
        </w:rPr>
        <w:br/>
      </w:r>
      <w:r w:rsidRPr="00F2580B">
        <w:rPr>
          <w:rFonts w:ascii="Times" w:eastAsia="Times New Roman" w:hAnsi="Times" w:cs="Times New Roman"/>
          <w:sz w:val="20"/>
          <w:szCs w:val="20"/>
        </w:rPr>
        <w:br/>
      </w:r>
      <w:proofErr w:type="gramStart"/>
      <w:r w:rsidRPr="00F2580B">
        <w:rPr>
          <w:rFonts w:ascii="Times" w:eastAsia="Times New Roman" w:hAnsi="Times" w:cs="Times New Roman"/>
          <w:sz w:val="20"/>
          <w:szCs w:val="20"/>
        </w:rPr>
        <w:t>add</w:t>
      </w:r>
      <w:proofErr w:type="gramEnd"/>
      <w:r w:rsidRPr="00F2580B">
        <w:rPr>
          <w:rFonts w:ascii="Times" w:eastAsia="Times New Roman" w:hAnsi="Times" w:cs="Times New Roman"/>
          <w:sz w:val="20"/>
          <w:szCs w:val="20"/>
        </w:rPr>
        <w:t>-ons:</w:t>
      </w:r>
      <w:r w:rsidRPr="00F2580B">
        <w:rPr>
          <w:rFonts w:ascii="Times" w:eastAsia="Times New Roman" w:hAnsi="Times" w:cs="Times New Roman"/>
          <w:sz w:val="20"/>
          <w:szCs w:val="20"/>
        </w:rPr>
        <w:br/>
        <w:t>We can train your staff to follow, analyze and amplify volunteer media use.</w:t>
      </w:r>
      <w:r w:rsidRPr="00F2580B">
        <w:rPr>
          <w:rFonts w:ascii="Times" w:eastAsia="Times New Roman" w:hAnsi="Times" w:cs="Times New Roman"/>
          <w:sz w:val="20"/>
          <w:szCs w:val="20"/>
        </w:rPr>
        <w:br/>
      </w:r>
      <w:r w:rsidRPr="00F2580B">
        <w:rPr>
          <w:rFonts w:ascii="Times" w:eastAsia="Times New Roman" w:hAnsi="Times" w:cs="Times New Roman"/>
          <w:sz w:val="20"/>
          <w:szCs w:val="20"/>
        </w:rPr>
        <w:br/>
      </w:r>
      <w:proofErr w:type="gramStart"/>
      <w:r w:rsidRPr="00F2580B">
        <w:rPr>
          <w:rFonts w:ascii="Times" w:eastAsia="Times New Roman" w:hAnsi="Times" w:cs="Times New Roman"/>
          <w:sz w:val="20"/>
          <w:szCs w:val="20"/>
        </w:rPr>
        <w:t>Jo Ellen</w:t>
      </w:r>
      <w:r w:rsidRPr="00F2580B">
        <w:rPr>
          <w:rFonts w:ascii="Times" w:eastAsia="Times New Roman" w:hAnsi="Times" w:cs="Times New Roman"/>
          <w:sz w:val="20"/>
          <w:szCs w:val="20"/>
        </w:rPr>
        <w:br/>
      </w:r>
      <w:r w:rsidRPr="00F2580B">
        <w:rPr>
          <w:rFonts w:ascii="Times" w:eastAsia="Times New Roman" w:hAnsi="Times" w:cs="Times New Roman"/>
          <w:sz w:val="20"/>
          <w:szCs w:val="20"/>
        </w:rPr>
        <w:br/>
        <w:t>p.s.</w:t>
      </w:r>
      <w:proofErr w:type="gramEnd"/>
      <w:r w:rsidRPr="00F2580B">
        <w:rPr>
          <w:rFonts w:ascii="Times" w:eastAsia="Times New Roman" w:hAnsi="Times" w:cs="Times New Roman"/>
          <w:sz w:val="20"/>
          <w:szCs w:val="20"/>
        </w:rPr>
        <w:t xml:space="preserve"> Most organizations are incorporating our trainings into grant requests for campaigns.</w:t>
      </w:r>
      <w:bookmarkStart w:id="0" w:name="_GoBack"/>
      <w:bookmarkEnd w:id="0"/>
    </w:p>
    <w:sectPr w:rsidR="00F2580B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2363"/>
    <w:multiLevelType w:val="multilevel"/>
    <w:tmpl w:val="A43E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0B"/>
    <w:rsid w:val="00524434"/>
    <w:rsid w:val="00750173"/>
    <w:rsid w:val="00F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8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Macintosh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2013-04-11T19:42:00Z</dcterms:created>
  <dcterms:modified xsi:type="dcterms:W3CDTF">2013-04-11T19:42:00Z</dcterms:modified>
</cp:coreProperties>
</file>