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A9A" w:rsidRPr="00FB5598" w:rsidRDefault="00CD45CD" w:rsidP="004C1A88">
      <w:pPr>
        <w:rPr>
          <w:rFonts w:cs="Verdana"/>
          <w:b/>
          <w:sz w:val="24"/>
          <w:szCs w:val="24"/>
        </w:rPr>
      </w:pPr>
      <w:r>
        <w:rPr>
          <w:noProof/>
          <w:sz w:val="20"/>
        </w:rPr>
        <w:drawing>
          <wp:inline distT="0" distB="0" distL="0" distR="0">
            <wp:extent cx="1828800" cy="457200"/>
            <wp:effectExtent l="19050" t="0" r="0" b="0"/>
            <wp:docPr id="1" name="Picture 1" descr="change_fin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ge_final_cmyk"/>
                    <pic:cNvPicPr>
                      <a:picLocks noChangeAspect="1" noChangeArrowheads="1"/>
                    </pic:cNvPicPr>
                  </pic:nvPicPr>
                  <pic:blipFill>
                    <a:blip r:embed="rId5"/>
                    <a:srcRect b="72362"/>
                    <a:stretch>
                      <a:fillRect/>
                    </a:stretch>
                  </pic:blipFill>
                  <pic:spPr bwMode="auto">
                    <a:xfrm>
                      <a:off x="0" y="0"/>
                      <a:ext cx="1828800" cy="457200"/>
                    </a:xfrm>
                    <a:prstGeom prst="rect">
                      <a:avLst/>
                    </a:prstGeom>
                    <a:noFill/>
                    <a:ln w="9525">
                      <a:noFill/>
                      <a:miter lim="800000"/>
                      <a:headEnd/>
                      <a:tailEnd/>
                    </a:ln>
                  </pic:spPr>
                </pic:pic>
              </a:graphicData>
            </a:graphic>
          </wp:inline>
        </w:drawing>
      </w:r>
    </w:p>
    <w:p w:rsidR="004C1A88" w:rsidRPr="00FB5598" w:rsidRDefault="004C1A88" w:rsidP="004C1A88">
      <w:pPr>
        <w:pStyle w:val="BodyText"/>
        <w:numPr>
          <w:ilvl w:val="0"/>
          <w:numId w:val="1"/>
        </w:numPr>
        <w:tabs>
          <w:tab w:val="left" w:pos="707"/>
        </w:tabs>
        <w:rPr>
          <w:rFonts w:asciiTheme="minorHAnsi" w:hAnsiTheme="minorHAnsi" w:cs="Verdana"/>
          <w:b/>
          <w:sz w:val="24"/>
          <w:szCs w:val="24"/>
        </w:rPr>
      </w:pPr>
      <w:r w:rsidRPr="00FB5598">
        <w:rPr>
          <w:rFonts w:asciiTheme="minorHAnsi" w:hAnsiTheme="minorHAnsi" w:cs="Verdana"/>
          <w:b/>
          <w:sz w:val="24"/>
          <w:szCs w:val="24"/>
        </w:rPr>
        <w:t xml:space="preserve">Tell us about your organization’s mission and vision. </w:t>
      </w:r>
    </w:p>
    <w:p w:rsidR="00302A9A" w:rsidRPr="00FB5598" w:rsidRDefault="00302A9A" w:rsidP="00302A9A">
      <w:pPr>
        <w:pStyle w:val="BodyText"/>
        <w:ind w:left="707"/>
        <w:rPr>
          <w:rFonts w:asciiTheme="minorHAnsi" w:hAnsiTheme="minorHAnsi" w:cs="Verdana"/>
          <w:b/>
          <w:sz w:val="24"/>
          <w:szCs w:val="24"/>
        </w:rPr>
      </w:pPr>
    </w:p>
    <w:p w:rsidR="004C1A88" w:rsidRPr="00FB5598" w:rsidRDefault="004C1A88" w:rsidP="004C1A88">
      <w:pPr>
        <w:pStyle w:val="BodyText"/>
        <w:tabs>
          <w:tab w:val="left" w:pos="707"/>
        </w:tabs>
        <w:ind w:left="424"/>
        <w:rPr>
          <w:rFonts w:asciiTheme="minorHAnsi" w:hAnsiTheme="minorHAnsi" w:cs="Verdana"/>
          <w:sz w:val="24"/>
          <w:szCs w:val="24"/>
        </w:rPr>
      </w:pPr>
      <w:r w:rsidRPr="00FB5598">
        <w:rPr>
          <w:rFonts w:asciiTheme="minorHAnsi" w:hAnsiTheme="minorHAnsi" w:cs="Verdana"/>
          <w:sz w:val="24"/>
          <w:szCs w:val="24"/>
        </w:rPr>
        <w:t>Change.org is an online hub for social change. Our team of more than three‐dozen expert bloggers</w:t>
      </w:r>
      <w:r w:rsidR="00302A9A" w:rsidRPr="00FB5598">
        <w:rPr>
          <w:rFonts w:asciiTheme="minorHAnsi" w:hAnsiTheme="minorHAnsi" w:cs="Verdana"/>
          <w:sz w:val="24"/>
          <w:szCs w:val="24"/>
        </w:rPr>
        <w:t xml:space="preserve"> </w:t>
      </w:r>
      <w:r w:rsidRPr="00FB5598">
        <w:rPr>
          <w:rFonts w:asciiTheme="minorHAnsi" w:hAnsiTheme="minorHAnsi" w:cs="Verdana"/>
          <w:sz w:val="24"/>
          <w:szCs w:val="24"/>
        </w:rPr>
        <w:t>and campaign managers raises awareness about major social issues and connects readers to</w:t>
      </w:r>
      <w:r w:rsidR="00302A9A" w:rsidRPr="00FB5598">
        <w:rPr>
          <w:rFonts w:asciiTheme="minorHAnsi" w:hAnsiTheme="minorHAnsi" w:cs="Verdana"/>
          <w:sz w:val="24"/>
          <w:szCs w:val="24"/>
        </w:rPr>
        <w:t xml:space="preserve"> </w:t>
      </w:r>
      <w:r w:rsidRPr="00FB5598">
        <w:rPr>
          <w:rFonts w:asciiTheme="minorHAnsi" w:hAnsiTheme="minorHAnsi" w:cs="Verdana"/>
          <w:sz w:val="24"/>
          <w:szCs w:val="24"/>
        </w:rPr>
        <w:t>opportunities for powerful collective action. We run leading communities for 20 major causes</w:t>
      </w:r>
      <w:r w:rsidR="00302A9A" w:rsidRPr="00FB5598">
        <w:rPr>
          <w:rFonts w:asciiTheme="minorHAnsi" w:hAnsiTheme="minorHAnsi" w:cs="Verdana"/>
          <w:sz w:val="24"/>
          <w:szCs w:val="24"/>
        </w:rPr>
        <w:t xml:space="preserve"> </w:t>
      </w:r>
      <w:r w:rsidRPr="00FB5598">
        <w:rPr>
          <w:rFonts w:asciiTheme="minorHAnsi" w:hAnsiTheme="minorHAnsi" w:cs="Verdana"/>
          <w:sz w:val="24"/>
          <w:szCs w:val="24"/>
        </w:rPr>
        <w:t>ranging from climate change to gay rights to poverty, each of which leverages partnerships with</w:t>
      </w:r>
      <w:r w:rsidR="00302A9A" w:rsidRPr="00FB5598">
        <w:rPr>
          <w:rFonts w:asciiTheme="minorHAnsi" w:hAnsiTheme="minorHAnsi" w:cs="Verdana"/>
          <w:sz w:val="24"/>
          <w:szCs w:val="24"/>
        </w:rPr>
        <w:t xml:space="preserve"> </w:t>
      </w:r>
      <w:r w:rsidRPr="00FB5598">
        <w:rPr>
          <w:rFonts w:asciiTheme="minorHAnsi" w:hAnsiTheme="minorHAnsi" w:cs="Verdana"/>
          <w:sz w:val="24"/>
          <w:szCs w:val="24"/>
        </w:rPr>
        <w:t>national nonprofits</w:t>
      </w:r>
      <w:r w:rsidR="00302A9A" w:rsidRPr="00FB5598">
        <w:rPr>
          <w:rFonts w:asciiTheme="minorHAnsi" w:hAnsiTheme="minorHAnsi" w:cs="Verdana"/>
          <w:sz w:val="24"/>
          <w:szCs w:val="24"/>
        </w:rPr>
        <w:t>.</w:t>
      </w:r>
    </w:p>
    <w:p w:rsidR="00302A9A" w:rsidRPr="00FB5598" w:rsidRDefault="00302A9A" w:rsidP="00550427">
      <w:pPr>
        <w:pStyle w:val="BodyText"/>
        <w:rPr>
          <w:rFonts w:asciiTheme="minorHAnsi" w:hAnsiTheme="minorHAnsi" w:cs="Verdana"/>
          <w:sz w:val="24"/>
          <w:szCs w:val="24"/>
        </w:rPr>
      </w:pPr>
      <w:bookmarkStart w:id="0" w:name="cdkk1"/>
      <w:bookmarkStart w:id="1" w:name="k%3A.z1"/>
      <w:bookmarkEnd w:id="0"/>
      <w:bookmarkEnd w:id="1"/>
    </w:p>
    <w:p w:rsidR="004C1A88" w:rsidRPr="00FB5598" w:rsidRDefault="004C1A88" w:rsidP="004C1A88">
      <w:pPr>
        <w:pStyle w:val="BodyText"/>
        <w:numPr>
          <w:ilvl w:val="0"/>
          <w:numId w:val="1"/>
        </w:numPr>
        <w:tabs>
          <w:tab w:val="left" w:pos="707"/>
        </w:tabs>
        <w:rPr>
          <w:rFonts w:asciiTheme="minorHAnsi" w:hAnsiTheme="minorHAnsi" w:cs="Verdana"/>
          <w:b/>
          <w:sz w:val="24"/>
          <w:szCs w:val="24"/>
        </w:rPr>
      </w:pPr>
      <w:r w:rsidRPr="00FB5598">
        <w:rPr>
          <w:rFonts w:asciiTheme="minorHAnsi" w:hAnsiTheme="minorHAnsi" w:cs="Verdana"/>
          <w:b/>
          <w:sz w:val="24"/>
          <w:szCs w:val="24"/>
        </w:rPr>
        <w:t>Why do you want to join The Media Consortium?</w:t>
      </w:r>
      <w:bookmarkStart w:id="2" w:name="oi23"/>
      <w:bookmarkEnd w:id="2"/>
    </w:p>
    <w:p w:rsidR="00302A9A" w:rsidRPr="00FB5598" w:rsidRDefault="00302A9A" w:rsidP="00302A9A">
      <w:pPr>
        <w:pStyle w:val="BodyText"/>
        <w:tabs>
          <w:tab w:val="left" w:pos="707"/>
        </w:tabs>
        <w:ind w:left="424"/>
        <w:rPr>
          <w:rFonts w:asciiTheme="minorHAnsi" w:hAnsiTheme="minorHAnsi" w:cs="Verdana"/>
          <w:b/>
          <w:sz w:val="24"/>
          <w:szCs w:val="24"/>
        </w:rPr>
      </w:pPr>
    </w:p>
    <w:p w:rsidR="00550427" w:rsidRDefault="00302A9A" w:rsidP="00550427">
      <w:pPr>
        <w:pStyle w:val="BodyText"/>
        <w:tabs>
          <w:tab w:val="left" w:pos="707"/>
        </w:tabs>
        <w:ind w:left="424"/>
        <w:rPr>
          <w:rFonts w:asciiTheme="minorHAnsi" w:hAnsiTheme="minorHAnsi" w:cs="Verdana"/>
          <w:sz w:val="24"/>
          <w:szCs w:val="24"/>
        </w:rPr>
      </w:pPr>
      <w:r w:rsidRPr="00FB5598">
        <w:rPr>
          <w:rFonts w:asciiTheme="minorHAnsi" w:hAnsiTheme="minorHAnsi" w:cs="Verdana"/>
          <w:sz w:val="24"/>
          <w:szCs w:val="24"/>
        </w:rPr>
        <w:t xml:space="preserve">Change.org will play an active role as a member of the Media Consortium. In addition to the clear mission alignment between our organizations, one of our main goals in joining will be to </w:t>
      </w:r>
      <w:r w:rsidR="00550427">
        <w:rPr>
          <w:rFonts w:asciiTheme="minorHAnsi" w:hAnsiTheme="minorHAnsi" w:cs="Verdana"/>
          <w:sz w:val="24"/>
          <w:szCs w:val="24"/>
        </w:rPr>
        <w:t>work with other leading progressive publishers</w:t>
      </w:r>
      <w:r w:rsidRPr="00FB5598">
        <w:rPr>
          <w:rFonts w:asciiTheme="minorHAnsi" w:hAnsiTheme="minorHAnsi" w:cs="Verdana"/>
          <w:sz w:val="24"/>
          <w:szCs w:val="24"/>
        </w:rPr>
        <w:t xml:space="preserve"> </w:t>
      </w:r>
      <w:r w:rsidR="00550427">
        <w:rPr>
          <w:rFonts w:asciiTheme="minorHAnsi" w:hAnsiTheme="minorHAnsi" w:cs="Verdana"/>
          <w:sz w:val="24"/>
          <w:szCs w:val="24"/>
        </w:rPr>
        <w:t>on connecting readers of progressive content to opportunities for action to magnify the progressive media sector’s impact. This is something we have focused our energies on over the past year and have found that it can be done in a way that engages readers, advances social change, and offers publishers a unique monetization opportunity that others can replicate.</w:t>
      </w:r>
    </w:p>
    <w:p w:rsidR="00550427" w:rsidRPr="00FB5598" w:rsidRDefault="00550427" w:rsidP="00550427">
      <w:pPr>
        <w:pStyle w:val="BodyText"/>
        <w:tabs>
          <w:tab w:val="left" w:pos="707"/>
        </w:tabs>
        <w:ind w:left="424"/>
        <w:rPr>
          <w:rFonts w:asciiTheme="minorHAnsi" w:hAnsiTheme="minorHAnsi" w:cs="Verdana"/>
          <w:sz w:val="24"/>
          <w:szCs w:val="24"/>
        </w:rPr>
      </w:pPr>
    </w:p>
    <w:p w:rsidR="004C1A88" w:rsidRPr="00FB5598" w:rsidRDefault="004C1A88" w:rsidP="00F83687">
      <w:pPr>
        <w:pStyle w:val="BodyText"/>
        <w:numPr>
          <w:ilvl w:val="0"/>
          <w:numId w:val="1"/>
        </w:numPr>
        <w:tabs>
          <w:tab w:val="left" w:pos="707"/>
        </w:tabs>
        <w:rPr>
          <w:rFonts w:asciiTheme="minorHAnsi" w:hAnsiTheme="minorHAnsi" w:cs="Verdana"/>
          <w:b/>
          <w:sz w:val="24"/>
          <w:szCs w:val="24"/>
        </w:rPr>
      </w:pPr>
      <w:bookmarkStart w:id="3" w:name="cdkk2"/>
      <w:bookmarkStart w:id="4" w:name="y6cg18"/>
      <w:bookmarkEnd w:id="3"/>
      <w:bookmarkEnd w:id="4"/>
      <w:r w:rsidRPr="00FB5598">
        <w:rPr>
          <w:rFonts w:asciiTheme="minorHAnsi" w:hAnsiTheme="minorHAnsi" w:cs="Verdana"/>
          <w:b/>
          <w:sz w:val="24"/>
          <w:szCs w:val="24"/>
        </w:rPr>
        <w:t xml:space="preserve">How do you see your organization as a fit for The Media Consortium? </w:t>
      </w:r>
    </w:p>
    <w:p w:rsidR="00F83687" w:rsidRPr="00FB5598" w:rsidRDefault="00F83687" w:rsidP="00F83687">
      <w:pPr>
        <w:pStyle w:val="BodyText"/>
        <w:tabs>
          <w:tab w:val="left" w:pos="707"/>
        </w:tabs>
        <w:ind w:left="424"/>
        <w:rPr>
          <w:rFonts w:asciiTheme="minorHAnsi" w:hAnsiTheme="minorHAnsi" w:cs="Verdana"/>
          <w:b/>
          <w:sz w:val="24"/>
          <w:szCs w:val="24"/>
        </w:rPr>
      </w:pPr>
    </w:p>
    <w:p w:rsidR="00F83687" w:rsidRPr="00FB5598" w:rsidRDefault="00F83687" w:rsidP="00F83687">
      <w:pPr>
        <w:pStyle w:val="BodyText"/>
        <w:tabs>
          <w:tab w:val="left" w:pos="707"/>
        </w:tabs>
        <w:ind w:left="424"/>
        <w:rPr>
          <w:rFonts w:asciiTheme="minorHAnsi" w:hAnsiTheme="minorHAnsi" w:cs="Verdana"/>
          <w:sz w:val="24"/>
          <w:szCs w:val="24"/>
        </w:rPr>
      </w:pPr>
      <w:r w:rsidRPr="00FB5598">
        <w:rPr>
          <w:rFonts w:asciiTheme="minorHAnsi" w:hAnsiTheme="minorHAnsi" w:cs="Verdana"/>
          <w:sz w:val="24"/>
          <w:szCs w:val="24"/>
        </w:rPr>
        <w:t>Change.org, like many of your member sites, is a new model for how a media property can operate and our success so far demonstrates the desire am</w:t>
      </w:r>
      <w:r w:rsidR="00550427">
        <w:rPr>
          <w:rFonts w:asciiTheme="minorHAnsi" w:hAnsiTheme="minorHAnsi" w:cs="Verdana"/>
          <w:sz w:val="24"/>
          <w:szCs w:val="24"/>
        </w:rPr>
        <w:t xml:space="preserve">ong readers to not only learn, </w:t>
      </w:r>
      <w:r w:rsidRPr="00FB5598">
        <w:rPr>
          <w:rFonts w:asciiTheme="minorHAnsi" w:hAnsiTheme="minorHAnsi" w:cs="Verdana"/>
          <w:sz w:val="24"/>
          <w:szCs w:val="24"/>
        </w:rPr>
        <w:t>but also to act.  We have already had the opportunity to work with many of your existing members and look forward to supporting and learning from others in regards to best practices.</w:t>
      </w:r>
    </w:p>
    <w:p w:rsidR="00F83687" w:rsidRPr="00FB5598" w:rsidRDefault="00F83687" w:rsidP="00F83687">
      <w:pPr>
        <w:pStyle w:val="BodyText"/>
        <w:tabs>
          <w:tab w:val="left" w:pos="707"/>
        </w:tabs>
        <w:ind w:left="424"/>
        <w:rPr>
          <w:rFonts w:asciiTheme="minorHAnsi" w:hAnsiTheme="minorHAnsi" w:cs="Verdana"/>
          <w:sz w:val="24"/>
          <w:szCs w:val="24"/>
        </w:rPr>
      </w:pPr>
    </w:p>
    <w:p w:rsidR="004C1A88" w:rsidRPr="00FB5598" w:rsidRDefault="004C1A88" w:rsidP="004C1A88">
      <w:pPr>
        <w:pStyle w:val="BodyText"/>
        <w:numPr>
          <w:ilvl w:val="0"/>
          <w:numId w:val="1"/>
        </w:numPr>
        <w:tabs>
          <w:tab w:val="left" w:pos="707"/>
        </w:tabs>
        <w:rPr>
          <w:rFonts w:asciiTheme="minorHAnsi" w:hAnsiTheme="minorHAnsi" w:cs="Verdana"/>
          <w:b/>
          <w:sz w:val="24"/>
          <w:szCs w:val="24"/>
        </w:rPr>
      </w:pPr>
      <w:bookmarkStart w:id="5" w:name="q5hn"/>
      <w:bookmarkStart w:id="6" w:name="y6cg19"/>
      <w:bookmarkEnd w:id="5"/>
      <w:bookmarkEnd w:id="6"/>
      <w:r w:rsidRPr="00FB5598">
        <w:rPr>
          <w:rFonts w:asciiTheme="minorHAnsi" w:hAnsiTheme="minorHAnsi" w:cs="Verdana"/>
          <w:b/>
          <w:sz w:val="24"/>
          <w:szCs w:val="24"/>
        </w:rPr>
        <w:t xml:space="preserve">How would you describe your primary audience in terms of size, diversity/demographics, lifestyle and geography? </w:t>
      </w:r>
    </w:p>
    <w:p w:rsidR="00F83687" w:rsidRPr="00FB5598" w:rsidRDefault="00F83687" w:rsidP="00F83687">
      <w:pPr>
        <w:autoSpaceDE w:val="0"/>
        <w:autoSpaceDN w:val="0"/>
        <w:adjustRightInd w:val="0"/>
        <w:spacing w:after="0" w:line="240" w:lineRule="auto"/>
        <w:ind w:left="424"/>
        <w:rPr>
          <w:rFonts w:cs="Arial"/>
          <w:sz w:val="24"/>
          <w:szCs w:val="24"/>
        </w:rPr>
      </w:pPr>
    </w:p>
    <w:p w:rsidR="00F83687" w:rsidRPr="00FB5598" w:rsidRDefault="00F83687" w:rsidP="00550427">
      <w:pPr>
        <w:autoSpaceDE w:val="0"/>
        <w:autoSpaceDN w:val="0"/>
        <w:adjustRightInd w:val="0"/>
        <w:spacing w:after="0" w:line="240" w:lineRule="auto"/>
        <w:ind w:left="424"/>
        <w:rPr>
          <w:rFonts w:cs="Arial"/>
          <w:sz w:val="24"/>
          <w:szCs w:val="24"/>
        </w:rPr>
      </w:pPr>
      <w:r w:rsidRPr="00FB5598">
        <w:rPr>
          <w:rFonts w:cs="Arial"/>
          <w:sz w:val="24"/>
          <w:szCs w:val="24"/>
        </w:rPr>
        <w:t xml:space="preserve">Change.org attracts </w:t>
      </w:r>
      <w:r w:rsidR="00550427">
        <w:rPr>
          <w:rFonts w:cs="Arial"/>
          <w:sz w:val="24"/>
          <w:szCs w:val="24"/>
        </w:rPr>
        <w:t>more than 750,000 unique visitors each month and is currently growing at a rate of 10% per month. We have a</w:t>
      </w:r>
      <w:r w:rsidRPr="00FB5598">
        <w:rPr>
          <w:rFonts w:cs="Arial"/>
          <w:sz w:val="24"/>
          <w:szCs w:val="24"/>
        </w:rPr>
        <w:t xml:space="preserve"> mature, socially engaged audience </w:t>
      </w:r>
      <w:r w:rsidR="00550427">
        <w:rPr>
          <w:rFonts w:cs="Arial"/>
          <w:sz w:val="24"/>
          <w:szCs w:val="24"/>
        </w:rPr>
        <w:t xml:space="preserve">that is twice is likely to be in urban than rural areas and </w:t>
      </w:r>
      <w:r w:rsidRPr="00FB5598">
        <w:rPr>
          <w:rFonts w:cs="Arial"/>
          <w:sz w:val="24"/>
          <w:szCs w:val="24"/>
        </w:rPr>
        <w:t>shares a similar demographic makeup</w:t>
      </w:r>
      <w:r w:rsidR="00550427">
        <w:rPr>
          <w:rFonts w:cs="Arial"/>
          <w:sz w:val="24"/>
          <w:szCs w:val="24"/>
        </w:rPr>
        <w:t xml:space="preserve"> </w:t>
      </w:r>
      <w:r w:rsidRPr="00FB5598">
        <w:rPr>
          <w:rFonts w:cs="Arial"/>
          <w:sz w:val="24"/>
          <w:szCs w:val="24"/>
        </w:rPr>
        <w:t>to readers of ThinkProgress, Grist, and The Nation. A disproportionate number of users include</w:t>
      </w:r>
    </w:p>
    <w:p w:rsidR="00F83687" w:rsidRPr="00FB5598" w:rsidRDefault="00F83687" w:rsidP="00F83687">
      <w:pPr>
        <w:autoSpaceDE w:val="0"/>
        <w:autoSpaceDN w:val="0"/>
        <w:adjustRightInd w:val="0"/>
        <w:spacing w:after="0" w:line="240" w:lineRule="auto"/>
        <w:ind w:left="424"/>
        <w:rPr>
          <w:rFonts w:cs="Arial"/>
          <w:sz w:val="24"/>
          <w:szCs w:val="24"/>
        </w:rPr>
      </w:pPr>
      <w:proofErr w:type="gramStart"/>
      <w:r w:rsidRPr="00FB5598">
        <w:rPr>
          <w:rFonts w:cs="Arial"/>
          <w:sz w:val="24"/>
          <w:szCs w:val="24"/>
        </w:rPr>
        <w:t>bloggers</w:t>
      </w:r>
      <w:proofErr w:type="gramEnd"/>
      <w:r w:rsidRPr="00FB5598">
        <w:rPr>
          <w:rFonts w:cs="Arial"/>
          <w:sz w:val="24"/>
          <w:szCs w:val="24"/>
        </w:rPr>
        <w:t xml:space="preserve">, activists and </w:t>
      </w:r>
      <w:proofErr w:type="spellStart"/>
      <w:r w:rsidRPr="00FB5598">
        <w:rPr>
          <w:rFonts w:cs="Arial"/>
          <w:sz w:val="24"/>
          <w:szCs w:val="24"/>
        </w:rPr>
        <w:t>influentials</w:t>
      </w:r>
      <w:proofErr w:type="spellEnd"/>
      <w:r w:rsidRPr="00FB5598">
        <w:rPr>
          <w:rFonts w:cs="Arial"/>
          <w:sz w:val="24"/>
          <w:szCs w:val="24"/>
        </w:rPr>
        <w:t>.</w:t>
      </w:r>
    </w:p>
    <w:p w:rsidR="00F83687" w:rsidRPr="00FB5598" w:rsidRDefault="00F83687" w:rsidP="00F83687">
      <w:pPr>
        <w:autoSpaceDE w:val="0"/>
        <w:autoSpaceDN w:val="0"/>
        <w:adjustRightInd w:val="0"/>
        <w:spacing w:after="0" w:line="240" w:lineRule="auto"/>
        <w:ind w:left="424"/>
        <w:rPr>
          <w:rFonts w:cs="Arial"/>
          <w:sz w:val="24"/>
          <w:szCs w:val="24"/>
        </w:rPr>
      </w:pPr>
    </w:p>
    <w:p w:rsidR="00F83687" w:rsidRPr="00FB5598" w:rsidRDefault="00F83687" w:rsidP="00F83687">
      <w:pPr>
        <w:pStyle w:val="ListParagraph"/>
        <w:numPr>
          <w:ilvl w:val="0"/>
          <w:numId w:val="2"/>
        </w:numPr>
        <w:autoSpaceDE w:val="0"/>
        <w:autoSpaceDN w:val="0"/>
        <w:adjustRightInd w:val="0"/>
        <w:spacing w:after="0" w:line="240" w:lineRule="auto"/>
        <w:rPr>
          <w:rFonts w:cs="Arial"/>
          <w:sz w:val="24"/>
          <w:szCs w:val="24"/>
        </w:rPr>
      </w:pPr>
      <w:r w:rsidRPr="00FB5598">
        <w:rPr>
          <w:rFonts w:cs="Arial"/>
          <w:sz w:val="24"/>
          <w:szCs w:val="24"/>
        </w:rPr>
        <w:t>Average age: 37</w:t>
      </w:r>
    </w:p>
    <w:p w:rsidR="00F83687" w:rsidRPr="00FB5598" w:rsidRDefault="00F83687" w:rsidP="00F83687">
      <w:pPr>
        <w:pStyle w:val="ListParagraph"/>
        <w:numPr>
          <w:ilvl w:val="0"/>
          <w:numId w:val="2"/>
        </w:numPr>
        <w:autoSpaceDE w:val="0"/>
        <w:autoSpaceDN w:val="0"/>
        <w:adjustRightInd w:val="0"/>
        <w:spacing w:after="0" w:line="240" w:lineRule="auto"/>
        <w:rPr>
          <w:rFonts w:cs="Arial"/>
          <w:sz w:val="24"/>
          <w:szCs w:val="24"/>
        </w:rPr>
      </w:pPr>
      <w:r w:rsidRPr="00FB5598">
        <w:rPr>
          <w:rFonts w:cs="Arial"/>
          <w:sz w:val="24"/>
          <w:szCs w:val="24"/>
        </w:rPr>
        <w:t>Female: 61%</w:t>
      </w:r>
    </w:p>
    <w:p w:rsidR="00F83687" w:rsidRPr="00FB5598" w:rsidRDefault="00F83687" w:rsidP="00F83687">
      <w:pPr>
        <w:pStyle w:val="BodyText"/>
        <w:numPr>
          <w:ilvl w:val="0"/>
          <w:numId w:val="2"/>
        </w:numPr>
        <w:tabs>
          <w:tab w:val="left" w:pos="707"/>
        </w:tabs>
        <w:rPr>
          <w:rFonts w:asciiTheme="minorHAnsi" w:hAnsiTheme="minorHAnsi" w:cs="Verdana"/>
          <w:b/>
          <w:sz w:val="24"/>
          <w:szCs w:val="24"/>
        </w:rPr>
      </w:pPr>
      <w:r w:rsidRPr="00FB5598">
        <w:rPr>
          <w:rFonts w:asciiTheme="minorHAnsi" w:hAnsiTheme="minorHAnsi" w:cs="Arial"/>
          <w:sz w:val="24"/>
          <w:szCs w:val="24"/>
        </w:rPr>
        <w:t>United States: 86%</w:t>
      </w:r>
    </w:p>
    <w:p w:rsidR="00F83687" w:rsidRPr="00FB5598" w:rsidRDefault="00F83687" w:rsidP="00F83687">
      <w:pPr>
        <w:autoSpaceDE w:val="0"/>
        <w:autoSpaceDN w:val="0"/>
        <w:adjustRightInd w:val="0"/>
        <w:spacing w:after="0" w:line="240" w:lineRule="auto"/>
        <w:ind w:left="424"/>
        <w:rPr>
          <w:rFonts w:cs="Arial"/>
          <w:sz w:val="24"/>
          <w:szCs w:val="24"/>
        </w:rPr>
      </w:pPr>
    </w:p>
    <w:p w:rsidR="00F83687" w:rsidRPr="00FB5598" w:rsidRDefault="00550427" w:rsidP="00550427">
      <w:pPr>
        <w:autoSpaceDE w:val="0"/>
        <w:autoSpaceDN w:val="0"/>
        <w:adjustRightInd w:val="0"/>
        <w:spacing w:after="0" w:line="240" w:lineRule="auto"/>
        <w:ind w:left="424"/>
        <w:rPr>
          <w:rFonts w:cs="Arial"/>
          <w:sz w:val="24"/>
          <w:szCs w:val="24"/>
        </w:rPr>
      </w:pPr>
      <w:r>
        <w:rPr>
          <w:rFonts w:cs="Arial"/>
          <w:sz w:val="24"/>
          <w:szCs w:val="24"/>
        </w:rPr>
        <w:t>We don’t</w:t>
      </w:r>
      <w:r w:rsidR="00F83687" w:rsidRPr="00FB5598">
        <w:rPr>
          <w:rFonts w:cs="Arial"/>
          <w:sz w:val="24"/>
          <w:szCs w:val="24"/>
        </w:rPr>
        <w:t xml:space="preserve"> </w:t>
      </w:r>
      <w:r>
        <w:rPr>
          <w:rFonts w:cs="Arial"/>
          <w:sz w:val="24"/>
          <w:szCs w:val="24"/>
        </w:rPr>
        <w:t>have more detailed demographic/lifestyle details, but our</w:t>
      </w:r>
      <w:r w:rsidR="00F83687" w:rsidRPr="00FB5598">
        <w:rPr>
          <w:rFonts w:cs="Arial"/>
          <w:sz w:val="24"/>
          <w:szCs w:val="24"/>
        </w:rPr>
        <w:t xml:space="preserve"> traffic is driven organically through sources that self-select for people passionate</w:t>
      </w:r>
      <w:r>
        <w:rPr>
          <w:rFonts w:cs="Arial"/>
          <w:sz w:val="24"/>
          <w:szCs w:val="24"/>
        </w:rPr>
        <w:t xml:space="preserve"> about causes (i.e. links from other progressive sites and people searching for causes via Google; SEO is a significant driver of traffic).</w:t>
      </w:r>
    </w:p>
    <w:p w:rsidR="00F83687" w:rsidRPr="00FB5598" w:rsidRDefault="00F83687" w:rsidP="00F83687">
      <w:pPr>
        <w:autoSpaceDE w:val="0"/>
        <w:autoSpaceDN w:val="0"/>
        <w:adjustRightInd w:val="0"/>
        <w:spacing w:after="0" w:line="240" w:lineRule="auto"/>
        <w:ind w:left="424"/>
        <w:rPr>
          <w:rFonts w:cs="Arial"/>
          <w:b/>
          <w:bCs/>
          <w:sz w:val="24"/>
          <w:szCs w:val="24"/>
        </w:rPr>
      </w:pPr>
    </w:p>
    <w:p w:rsidR="004C1A88" w:rsidRPr="00FB5598" w:rsidRDefault="004C1A88" w:rsidP="004C1A88">
      <w:pPr>
        <w:pStyle w:val="BodyText"/>
        <w:numPr>
          <w:ilvl w:val="0"/>
          <w:numId w:val="1"/>
        </w:numPr>
        <w:tabs>
          <w:tab w:val="left" w:pos="707"/>
        </w:tabs>
        <w:rPr>
          <w:rFonts w:asciiTheme="minorHAnsi" w:hAnsiTheme="minorHAnsi" w:cs="Verdana"/>
          <w:b/>
          <w:sz w:val="24"/>
          <w:szCs w:val="24"/>
        </w:rPr>
      </w:pPr>
      <w:bookmarkStart w:id="7" w:name="q5hn1"/>
      <w:bookmarkStart w:id="8" w:name="y6cg20"/>
      <w:bookmarkEnd w:id="7"/>
      <w:bookmarkEnd w:id="8"/>
      <w:r w:rsidRPr="00FB5598">
        <w:rPr>
          <w:rFonts w:asciiTheme="minorHAnsi" w:hAnsiTheme="minorHAnsi" w:cs="Verdana"/>
          <w:b/>
          <w:sz w:val="24"/>
          <w:szCs w:val="24"/>
        </w:rPr>
        <w:t>What is your operating budget?</w:t>
      </w:r>
      <w:bookmarkStart w:id="9" w:name="h%3Ac5"/>
      <w:bookmarkEnd w:id="9"/>
    </w:p>
    <w:p w:rsidR="00F83687" w:rsidRDefault="00F83687" w:rsidP="00F83687">
      <w:pPr>
        <w:pStyle w:val="BodyText"/>
        <w:tabs>
          <w:tab w:val="left" w:pos="707"/>
        </w:tabs>
        <w:ind w:left="424"/>
        <w:rPr>
          <w:rFonts w:asciiTheme="minorHAnsi" w:hAnsiTheme="minorHAnsi" w:cs="Verdana"/>
          <w:sz w:val="24"/>
          <w:szCs w:val="24"/>
        </w:rPr>
      </w:pPr>
    </w:p>
    <w:p w:rsidR="00550427" w:rsidRDefault="00550427" w:rsidP="00F83687">
      <w:pPr>
        <w:pStyle w:val="BodyText"/>
        <w:tabs>
          <w:tab w:val="left" w:pos="707"/>
        </w:tabs>
        <w:ind w:left="424"/>
        <w:rPr>
          <w:rFonts w:asciiTheme="minorHAnsi" w:hAnsiTheme="minorHAnsi" w:cs="Verdana"/>
          <w:sz w:val="24"/>
          <w:szCs w:val="24"/>
        </w:rPr>
      </w:pPr>
      <w:r>
        <w:rPr>
          <w:rFonts w:asciiTheme="minorHAnsi" w:hAnsiTheme="minorHAnsi" w:cs="Verdana"/>
          <w:sz w:val="24"/>
          <w:szCs w:val="24"/>
        </w:rPr>
        <w:t>$700,000 in 2009</w:t>
      </w:r>
    </w:p>
    <w:p w:rsidR="00550427" w:rsidRPr="00FB5598" w:rsidRDefault="00550427" w:rsidP="00F83687">
      <w:pPr>
        <w:pStyle w:val="BodyText"/>
        <w:tabs>
          <w:tab w:val="left" w:pos="707"/>
        </w:tabs>
        <w:ind w:left="424"/>
        <w:rPr>
          <w:rFonts w:asciiTheme="minorHAnsi" w:hAnsiTheme="minorHAnsi" w:cs="Verdana"/>
          <w:sz w:val="24"/>
          <w:szCs w:val="24"/>
        </w:rPr>
      </w:pPr>
    </w:p>
    <w:p w:rsidR="004C1A88" w:rsidRPr="00FB5598" w:rsidRDefault="004C1A88" w:rsidP="004C1A88">
      <w:pPr>
        <w:pStyle w:val="BodyText"/>
        <w:numPr>
          <w:ilvl w:val="0"/>
          <w:numId w:val="1"/>
        </w:numPr>
        <w:tabs>
          <w:tab w:val="left" w:pos="707"/>
        </w:tabs>
        <w:rPr>
          <w:rFonts w:asciiTheme="minorHAnsi" w:hAnsiTheme="minorHAnsi" w:cs="Verdana"/>
          <w:b/>
          <w:sz w:val="24"/>
          <w:szCs w:val="24"/>
        </w:rPr>
      </w:pPr>
      <w:bookmarkStart w:id="10" w:name="d6%3Av"/>
      <w:bookmarkStart w:id="11" w:name="y6cg21"/>
      <w:bookmarkEnd w:id="10"/>
      <w:bookmarkEnd w:id="11"/>
      <w:r w:rsidRPr="00FB5598">
        <w:rPr>
          <w:rFonts w:asciiTheme="minorHAnsi" w:hAnsiTheme="minorHAnsi" w:cs="Verdana"/>
          <w:b/>
          <w:sz w:val="24"/>
          <w:szCs w:val="24"/>
        </w:rPr>
        <w:t xml:space="preserve">What are your primary platforms?  (e.g., print, radio, online, video, </w:t>
      </w:r>
      <w:proofErr w:type="spellStart"/>
      <w:proofErr w:type="gramStart"/>
      <w:r w:rsidRPr="00FB5598">
        <w:rPr>
          <w:rFonts w:asciiTheme="minorHAnsi" w:hAnsiTheme="minorHAnsi" w:cs="Verdana"/>
          <w:b/>
          <w:sz w:val="24"/>
          <w:szCs w:val="24"/>
        </w:rPr>
        <w:t>tv</w:t>
      </w:r>
      <w:proofErr w:type="spellEnd"/>
      <w:proofErr w:type="gramEnd"/>
      <w:r w:rsidRPr="00FB5598">
        <w:rPr>
          <w:rFonts w:asciiTheme="minorHAnsi" w:hAnsiTheme="minorHAnsi" w:cs="Verdana"/>
          <w:b/>
          <w:sz w:val="24"/>
          <w:szCs w:val="24"/>
        </w:rPr>
        <w:t xml:space="preserve">, books, social networks, </w:t>
      </w:r>
      <w:r w:rsidRPr="00FB5598">
        <w:rPr>
          <w:rFonts w:asciiTheme="minorHAnsi" w:hAnsiTheme="minorHAnsi" w:cs="Verdana"/>
          <w:b/>
          <w:sz w:val="24"/>
          <w:szCs w:val="24"/>
        </w:rPr>
        <w:lastRenderedPageBreak/>
        <w:t>etc.)</w:t>
      </w:r>
      <w:bookmarkStart w:id="12" w:name="wfvb"/>
      <w:bookmarkEnd w:id="12"/>
    </w:p>
    <w:p w:rsidR="00BC1F80" w:rsidRPr="00FB5598" w:rsidRDefault="00BC1F80" w:rsidP="00BC1F80">
      <w:pPr>
        <w:pStyle w:val="BodyText"/>
        <w:tabs>
          <w:tab w:val="left" w:pos="707"/>
        </w:tabs>
        <w:ind w:left="424"/>
        <w:rPr>
          <w:rFonts w:asciiTheme="minorHAnsi" w:hAnsiTheme="minorHAnsi" w:cs="Verdana"/>
          <w:b/>
          <w:sz w:val="24"/>
          <w:szCs w:val="24"/>
        </w:rPr>
      </w:pPr>
    </w:p>
    <w:p w:rsidR="00BC1F80" w:rsidRPr="00FB5598" w:rsidRDefault="00BC1F80" w:rsidP="00BC1F80">
      <w:pPr>
        <w:pStyle w:val="BodyText"/>
        <w:tabs>
          <w:tab w:val="left" w:pos="707"/>
        </w:tabs>
        <w:ind w:left="424"/>
        <w:rPr>
          <w:rFonts w:asciiTheme="minorHAnsi" w:hAnsiTheme="minorHAnsi" w:cs="Verdana"/>
          <w:sz w:val="24"/>
          <w:szCs w:val="24"/>
        </w:rPr>
      </w:pPr>
      <w:proofErr w:type="gramStart"/>
      <w:r w:rsidRPr="00FB5598">
        <w:rPr>
          <w:rFonts w:asciiTheme="minorHAnsi" w:hAnsiTheme="minorHAnsi" w:cs="Verdana"/>
          <w:sz w:val="24"/>
          <w:szCs w:val="24"/>
        </w:rPr>
        <w:t>Online cause-related blogs.</w:t>
      </w:r>
      <w:proofErr w:type="gramEnd"/>
      <w:r w:rsidRPr="00FB5598">
        <w:rPr>
          <w:rFonts w:asciiTheme="minorHAnsi" w:hAnsiTheme="minorHAnsi" w:cs="Verdana"/>
          <w:sz w:val="24"/>
          <w:szCs w:val="24"/>
        </w:rPr>
        <w:t xml:space="preserve"> </w:t>
      </w:r>
    </w:p>
    <w:p w:rsidR="00BC1F80" w:rsidRPr="00FB5598" w:rsidRDefault="00BC1F80" w:rsidP="00BC1F80">
      <w:pPr>
        <w:pStyle w:val="BodyText"/>
        <w:tabs>
          <w:tab w:val="left" w:pos="707"/>
        </w:tabs>
        <w:ind w:left="424"/>
        <w:rPr>
          <w:rFonts w:asciiTheme="minorHAnsi" w:hAnsiTheme="minorHAnsi" w:cs="Verdana"/>
          <w:sz w:val="24"/>
          <w:szCs w:val="24"/>
        </w:rPr>
      </w:pPr>
    </w:p>
    <w:p w:rsidR="004C1A88" w:rsidRPr="00FB5598" w:rsidRDefault="004C1A88" w:rsidP="004C1A88">
      <w:pPr>
        <w:pStyle w:val="BodyText"/>
        <w:numPr>
          <w:ilvl w:val="0"/>
          <w:numId w:val="1"/>
        </w:numPr>
        <w:tabs>
          <w:tab w:val="left" w:pos="707"/>
        </w:tabs>
        <w:rPr>
          <w:rFonts w:asciiTheme="minorHAnsi" w:hAnsiTheme="minorHAnsi" w:cs="Verdana"/>
          <w:b/>
          <w:sz w:val="24"/>
          <w:szCs w:val="24"/>
        </w:rPr>
      </w:pPr>
      <w:bookmarkStart w:id="13" w:name="d6%3Av1"/>
      <w:bookmarkStart w:id="14" w:name="y6cg22"/>
      <w:bookmarkEnd w:id="13"/>
      <w:bookmarkEnd w:id="14"/>
      <w:r w:rsidRPr="00FB5598">
        <w:rPr>
          <w:rFonts w:asciiTheme="minorHAnsi" w:hAnsiTheme="minorHAnsi" w:cs="Verdana"/>
          <w:b/>
          <w:sz w:val="24"/>
          <w:szCs w:val="24"/>
        </w:rPr>
        <w:t xml:space="preserve">How do you reach your audience? Please list subscriptions, online presence, </w:t>
      </w:r>
      <w:proofErr w:type="spellStart"/>
      <w:r w:rsidRPr="00FB5598">
        <w:rPr>
          <w:rFonts w:asciiTheme="minorHAnsi" w:hAnsiTheme="minorHAnsi" w:cs="Verdana"/>
          <w:b/>
          <w:sz w:val="24"/>
          <w:szCs w:val="24"/>
        </w:rPr>
        <w:t>listservs</w:t>
      </w:r>
      <w:proofErr w:type="spellEnd"/>
      <w:r w:rsidRPr="00FB5598">
        <w:rPr>
          <w:rFonts w:asciiTheme="minorHAnsi" w:hAnsiTheme="minorHAnsi" w:cs="Verdana"/>
          <w:b/>
          <w:sz w:val="24"/>
          <w:szCs w:val="24"/>
        </w:rPr>
        <w:t xml:space="preserve">, or any other platforms (e.g., YouTube, MySpace, </w:t>
      </w:r>
      <w:proofErr w:type="spellStart"/>
      <w:proofErr w:type="gramStart"/>
      <w:r w:rsidRPr="00FB5598">
        <w:rPr>
          <w:rFonts w:asciiTheme="minorHAnsi" w:hAnsiTheme="minorHAnsi" w:cs="Verdana"/>
          <w:b/>
          <w:sz w:val="24"/>
          <w:szCs w:val="24"/>
        </w:rPr>
        <w:t>FaceBook</w:t>
      </w:r>
      <w:proofErr w:type="spellEnd"/>
      <w:proofErr w:type="gramEnd"/>
      <w:r w:rsidRPr="00FB5598">
        <w:rPr>
          <w:rFonts w:asciiTheme="minorHAnsi" w:hAnsiTheme="minorHAnsi" w:cs="Verdana"/>
          <w:b/>
          <w:sz w:val="24"/>
          <w:szCs w:val="24"/>
        </w:rPr>
        <w:t xml:space="preserve">) that your organization uses to engage your audience. </w:t>
      </w:r>
    </w:p>
    <w:p w:rsidR="0002568A" w:rsidRDefault="0002568A" w:rsidP="00BC1F80">
      <w:pPr>
        <w:pStyle w:val="BodyText"/>
        <w:tabs>
          <w:tab w:val="left" w:pos="707"/>
        </w:tabs>
        <w:ind w:left="424"/>
        <w:rPr>
          <w:rFonts w:asciiTheme="minorHAnsi" w:hAnsiTheme="minorHAnsi" w:cs="Verdana"/>
          <w:sz w:val="24"/>
          <w:szCs w:val="24"/>
        </w:rPr>
      </w:pPr>
    </w:p>
    <w:p w:rsidR="00BC1F80" w:rsidRPr="00FB5598" w:rsidRDefault="00BC1F80" w:rsidP="00BC1F80">
      <w:pPr>
        <w:pStyle w:val="BodyText"/>
        <w:tabs>
          <w:tab w:val="left" w:pos="707"/>
        </w:tabs>
        <w:ind w:left="424"/>
        <w:rPr>
          <w:rFonts w:asciiTheme="minorHAnsi" w:hAnsiTheme="minorHAnsi" w:cs="Verdana"/>
          <w:sz w:val="24"/>
          <w:szCs w:val="24"/>
        </w:rPr>
      </w:pPr>
      <w:r w:rsidRPr="00FB5598">
        <w:rPr>
          <w:rFonts w:asciiTheme="minorHAnsi" w:hAnsiTheme="minorHAnsi" w:cs="Verdana"/>
          <w:sz w:val="24"/>
          <w:szCs w:val="24"/>
        </w:rPr>
        <w:t>The majority of our content lives directly on the website however we push appropriate content via Twitter (@</w:t>
      </w:r>
      <w:proofErr w:type="spellStart"/>
      <w:r w:rsidRPr="00FB5598">
        <w:rPr>
          <w:rFonts w:asciiTheme="minorHAnsi" w:hAnsiTheme="minorHAnsi" w:cs="Verdana"/>
          <w:sz w:val="24"/>
          <w:szCs w:val="24"/>
        </w:rPr>
        <w:t>Changedotorg</w:t>
      </w:r>
      <w:proofErr w:type="spellEnd"/>
      <w:r w:rsidRPr="00FB5598">
        <w:rPr>
          <w:rFonts w:asciiTheme="minorHAnsi" w:hAnsiTheme="minorHAnsi" w:cs="Verdana"/>
          <w:sz w:val="24"/>
          <w:szCs w:val="24"/>
        </w:rPr>
        <w:t xml:space="preserve">), Facebook, </w:t>
      </w:r>
      <w:proofErr w:type="spellStart"/>
      <w:r w:rsidRPr="00FB5598">
        <w:rPr>
          <w:rFonts w:asciiTheme="minorHAnsi" w:hAnsiTheme="minorHAnsi" w:cs="Verdana"/>
          <w:sz w:val="24"/>
          <w:szCs w:val="24"/>
        </w:rPr>
        <w:t>Digg</w:t>
      </w:r>
      <w:proofErr w:type="spellEnd"/>
      <w:r w:rsidRPr="00FB5598">
        <w:rPr>
          <w:rFonts w:asciiTheme="minorHAnsi" w:hAnsiTheme="minorHAnsi" w:cs="Verdana"/>
          <w:sz w:val="24"/>
          <w:szCs w:val="24"/>
        </w:rPr>
        <w:t xml:space="preserve">, </w:t>
      </w:r>
      <w:proofErr w:type="spellStart"/>
      <w:r w:rsidRPr="00FB5598">
        <w:rPr>
          <w:rFonts w:asciiTheme="minorHAnsi" w:hAnsiTheme="minorHAnsi" w:cs="Verdana"/>
          <w:sz w:val="24"/>
          <w:szCs w:val="24"/>
        </w:rPr>
        <w:t>StumbledUpon</w:t>
      </w:r>
      <w:proofErr w:type="spellEnd"/>
      <w:r w:rsidRPr="00FB5598">
        <w:rPr>
          <w:rFonts w:asciiTheme="minorHAnsi" w:hAnsiTheme="minorHAnsi" w:cs="Verdana"/>
          <w:sz w:val="24"/>
          <w:szCs w:val="24"/>
        </w:rPr>
        <w:t xml:space="preserve">, Delicious and </w:t>
      </w:r>
      <w:proofErr w:type="spellStart"/>
      <w:r w:rsidRPr="00FB5598">
        <w:rPr>
          <w:rFonts w:asciiTheme="minorHAnsi" w:hAnsiTheme="minorHAnsi" w:cs="Verdana"/>
          <w:sz w:val="24"/>
          <w:szCs w:val="24"/>
        </w:rPr>
        <w:t>Reddit</w:t>
      </w:r>
      <w:proofErr w:type="spellEnd"/>
      <w:r w:rsidRPr="00FB5598">
        <w:rPr>
          <w:rFonts w:asciiTheme="minorHAnsi" w:hAnsiTheme="minorHAnsi" w:cs="Verdana"/>
          <w:sz w:val="24"/>
          <w:szCs w:val="24"/>
        </w:rPr>
        <w:t>.</w:t>
      </w:r>
    </w:p>
    <w:p w:rsidR="00BC1F80" w:rsidRPr="00FB5598" w:rsidRDefault="00BC1F80" w:rsidP="00BC1F80">
      <w:pPr>
        <w:pStyle w:val="BodyText"/>
        <w:tabs>
          <w:tab w:val="left" w:pos="707"/>
        </w:tabs>
        <w:ind w:left="424"/>
        <w:rPr>
          <w:rFonts w:asciiTheme="minorHAnsi" w:hAnsiTheme="minorHAnsi" w:cs="Verdana"/>
          <w:sz w:val="24"/>
          <w:szCs w:val="24"/>
        </w:rPr>
      </w:pPr>
    </w:p>
    <w:p w:rsidR="00BC1F80" w:rsidRPr="00FB5598" w:rsidRDefault="00BC1F80" w:rsidP="00BC1F80">
      <w:pPr>
        <w:pStyle w:val="BodyText"/>
        <w:tabs>
          <w:tab w:val="left" w:pos="707"/>
        </w:tabs>
        <w:ind w:left="424"/>
        <w:rPr>
          <w:rFonts w:asciiTheme="minorHAnsi" w:hAnsiTheme="minorHAnsi" w:cs="Verdana"/>
          <w:sz w:val="24"/>
          <w:szCs w:val="24"/>
        </w:rPr>
      </w:pPr>
      <w:r w:rsidRPr="00FB5598">
        <w:rPr>
          <w:rFonts w:asciiTheme="minorHAnsi" w:hAnsiTheme="minorHAnsi" w:cs="Verdana"/>
          <w:sz w:val="24"/>
          <w:szCs w:val="24"/>
        </w:rPr>
        <w:t xml:space="preserve">We also run something called Blog Action Day </w:t>
      </w:r>
      <w:r w:rsidR="0002568A">
        <w:rPr>
          <w:rFonts w:asciiTheme="minorHAnsi" w:hAnsiTheme="minorHAnsi" w:cs="Verdana"/>
          <w:sz w:val="24"/>
          <w:szCs w:val="24"/>
        </w:rPr>
        <w:t>-</w:t>
      </w:r>
      <w:r w:rsidRPr="00FB5598">
        <w:rPr>
          <w:rFonts w:asciiTheme="minorHAnsi" w:hAnsiTheme="minorHAnsi" w:cs="Verdana"/>
          <w:sz w:val="24"/>
          <w:szCs w:val="24"/>
        </w:rPr>
        <w:t xml:space="preserve"> a single day of action across the web around a single social issue. As a result, we have access to a list of bloggers from around the world who have identified various issues they are passionate about and would consider writing about.</w:t>
      </w:r>
    </w:p>
    <w:p w:rsidR="00BC1F80" w:rsidRPr="00FB5598" w:rsidRDefault="00BC1F80" w:rsidP="00BC1F80">
      <w:pPr>
        <w:pStyle w:val="BodyText"/>
        <w:tabs>
          <w:tab w:val="left" w:pos="707"/>
        </w:tabs>
        <w:ind w:left="424"/>
        <w:rPr>
          <w:rFonts w:asciiTheme="minorHAnsi" w:hAnsiTheme="minorHAnsi" w:cs="Verdana"/>
          <w:sz w:val="24"/>
          <w:szCs w:val="24"/>
        </w:rPr>
      </w:pPr>
    </w:p>
    <w:p w:rsidR="004C1A88" w:rsidRPr="00FB5598" w:rsidRDefault="004C1A88" w:rsidP="004C1A88">
      <w:pPr>
        <w:pStyle w:val="BodyText"/>
        <w:numPr>
          <w:ilvl w:val="0"/>
          <w:numId w:val="1"/>
        </w:numPr>
        <w:tabs>
          <w:tab w:val="left" w:pos="707"/>
        </w:tabs>
        <w:rPr>
          <w:rFonts w:asciiTheme="minorHAnsi" w:hAnsiTheme="minorHAnsi" w:cs="Verdana"/>
          <w:b/>
          <w:sz w:val="24"/>
          <w:szCs w:val="24"/>
        </w:rPr>
      </w:pPr>
      <w:bookmarkStart w:id="15" w:name="fnfx"/>
      <w:bookmarkStart w:id="16" w:name="y6cg23"/>
      <w:bookmarkEnd w:id="15"/>
      <w:bookmarkEnd w:id="16"/>
      <w:r w:rsidRPr="00FB5598">
        <w:rPr>
          <w:rFonts w:asciiTheme="minorHAnsi" w:hAnsiTheme="minorHAnsi" w:cs="Verdana"/>
          <w:b/>
          <w:sz w:val="24"/>
          <w:szCs w:val="24"/>
        </w:rPr>
        <w:t xml:space="preserve">What infrastructure is your organization looking to build? (e.g., advertising, web strategies, editorial </w:t>
      </w:r>
      <w:proofErr w:type="gramStart"/>
      <w:r w:rsidRPr="00FB5598">
        <w:rPr>
          <w:rFonts w:asciiTheme="minorHAnsi" w:hAnsiTheme="minorHAnsi" w:cs="Verdana"/>
          <w:b/>
          <w:sz w:val="24"/>
          <w:szCs w:val="24"/>
        </w:rPr>
        <w:t>planning,</w:t>
      </w:r>
      <w:proofErr w:type="gramEnd"/>
      <w:r w:rsidRPr="00FB5598">
        <w:rPr>
          <w:rFonts w:asciiTheme="minorHAnsi" w:hAnsiTheme="minorHAnsi" w:cs="Verdana"/>
          <w:b/>
          <w:sz w:val="24"/>
          <w:szCs w:val="24"/>
        </w:rPr>
        <w:t xml:space="preserve"> etc.)</w:t>
      </w:r>
      <w:bookmarkStart w:id="17" w:name="n6r80"/>
      <w:bookmarkEnd w:id="17"/>
    </w:p>
    <w:p w:rsidR="00BC1F80" w:rsidRPr="00FB5598" w:rsidRDefault="00BC1F80" w:rsidP="00BC1F80">
      <w:pPr>
        <w:pStyle w:val="BodyText"/>
        <w:tabs>
          <w:tab w:val="left" w:pos="707"/>
        </w:tabs>
        <w:ind w:left="424"/>
        <w:rPr>
          <w:rFonts w:asciiTheme="minorHAnsi" w:hAnsiTheme="minorHAnsi" w:cs="Verdana"/>
          <w:sz w:val="24"/>
          <w:szCs w:val="24"/>
        </w:rPr>
      </w:pPr>
    </w:p>
    <w:p w:rsidR="00BC1F80" w:rsidRPr="00FB5598" w:rsidRDefault="00BC1F80" w:rsidP="00BC1F80">
      <w:pPr>
        <w:pStyle w:val="BodyText"/>
        <w:tabs>
          <w:tab w:val="left" w:pos="707"/>
        </w:tabs>
        <w:ind w:left="424"/>
        <w:rPr>
          <w:rFonts w:asciiTheme="minorHAnsi" w:hAnsiTheme="minorHAnsi" w:cs="Verdana"/>
          <w:sz w:val="24"/>
          <w:szCs w:val="24"/>
        </w:rPr>
      </w:pPr>
      <w:r w:rsidRPr="00BF2FCF">
        <w:rPr>
          <w:rFonts w:asciiTheme="minorHAnsi" w:hAnsiTheme="minorHAnsi" w:cs="Verdana"/>
          <w:sz w:val="24"/>
          <w:szCs w:val="24"/>
        </w:rPr>
        <w:t>Our primary goal right now is to build tools that enable us to distribute our content/petitions around the web to other media partners. In doing so, we want to help likeminded progressive media companies build their email lists and more importantly engage their members in a way that will build retention and traffic on their sites. The model that we envision could also generate revenue for partner sites.</w:t>
      </w:r>
    </w:p>
    <w:p w:rsidR="009B7852" w:rsidRPr="00FB5598" w:rsidRDefault="009B7852" w:rsidP="00BC1F80">
      <w:pPr>
        <w:pStyle w:val="BodyText"/>
        <w:tabs>
          <w:tab w:val="left" w:pos="707"/>
        </w:tabs>
        <w:ind w:left="424"/>
        <w:rPr>
          <w:rFonts w:asciiTheme="minorHAnsi" w:hAnsiTheme="minorHAnsi" w:cs="Verdana"/>
          <w:sz w:val="24"/>
          <w:szCs w:val="24"/>
        </w:rPr>
      </w:pPr>
    </w:p>
    <w:p w:rsidR="009B7852" w:rsidRPr="00FB5598" w:rsidRDefault="004C1A88" w:rsidP="009B7852">
      <w:pPr>
        <w:pStyle w:val="BodyText"/>
        <w:numPr>
          <w:ilvl w:val="0"/>
          <w:numId w:val="1"/>
        </w:numPr>
        <w:tabs>
          <w:tab w:val="left" w:pos="707"/>
        </w:tabs>
        <w:rPr>
          <w:rFonts w:asciiTheme="minorHAnsi" w:hAnsiTheme="minorHAnsi" w:cs="Verdana"/>
          <w:b/>
          <w:sz w:val="24"/>
          <w:szCs w:val="24"/>
        </w:rPr>
      </w:pPr>
      <w:bookmarkStart w:id="18" w:name="fnfx1"/>
      <w:bookmarkStart w:id="19" w:name="y6cg24"/>
      <w:bookmarkEnd w:id="18"/>
      <w:bookmarkEnd w:id="19"/>
      <w:r w:rsidRPr="00FB5598">
        <w:rPr>
          <w:rFonts w:asciiTheme="minorHAnsi" w:hAnsiTheme="minorHAnsi" w:cs="Verdana"/>
          <w:b/>
          <w:sz w:val="24"/>
          <w:szCs w:val="24"/>
        </w:rPr>
        <w:t>Does your organization have any areas of expertise that could be helpful to The Media Consortium and its members?</w:t>
      </w:r>
      <w:bookmarkStart w:id="20" w:name="bbpw"/>
      <w:bookmarkEnd w:id="20"/>
    </w:p>
    <w:p w:rsidR="00FB5598" w:rsidRPr="00FB5598" w:rsidRDefault="00FB5598" w:rsidP="009B7852">
      <w:pPr>
        <w:pStyle w:val="BodyText"/>
        <w:tabs>
          <w:tab w:val="left" w:pos="707"/>
        </w:tabs>
        <w:ind w:left="424"/>
        <w:rPr>
          <w:rFonts w:asciiTheme="minorHAnsi" w:hAnsiTheme="minorHAnsi" w:cs="Verdana"/>
          <w:sz w:val="24"/>
          <w:szCs w:val="24"/>
        </w:rPr>
      </w:pPr>
    </w:p>
    <w:p w:rsidR="009B7852" w:rsidRPr="00FB5598" w:rsidRDefault="009B7852" w:rsidP="009B7852">
      <w:pPr>
        <w:pStyle w:val="BodyText"/>
        <w:tabs>
          <w:tab w:val="left" w:pos="707"/>
        </w:tabs>
        <w:ind w:left="424"/>
        <w:rPr>
          <w:rFonts w:asciiTheme="minorHAnsi" w:hAnsiTheme="minorHAnsi" w:cs="Verdana"/>
          <w:sz w:val="24"/>
          <w:szCs w:val="24"/>
        </w:rPr>
      </w:pPr>
      <w:r w:rsidRPr="00FB5598">
        <w:rPr>
          <w:rFonts w:asciiTheme="minorHAnsi" w:hAnsiTheme="minorHAnsi" w:cs="Verdana"/>
          <w:sz w:val="24"/>
          <w:szCs w:val="24"/>
        </w:rPr>
        <w:t xml:space="preserve">Our staff is includes campaign managers, online organizers and social media experts. We bring a lot of experience to the table and have learned through a series of reconfigurations of the site </w:t>
      </w:r>
      <w:r w:rsidR="008C3E30">
        <w:rPr>
          <w:rFonts w:asciiTheme="minorHAnsi" w:hAnsiTheme="minorHAnsi" w:cs="Verdana"/>
          <w:sz w:val="24"/>
          <w:szCs w:val="24"/>
        </w:rPr>
        <w:t>best practices for integrating social networking and activism into a progressive media property.</w:t>
      </w:r>
      <w:r w:rsidRPr="00FB5598">
        <w:rPr>
          <w:rFonts w:asciiTheme="minorHAnsi" w:hAnsiTheme="minorHAnsi" w:cs="Verdana"/>
          <w:sz w:val="24"/>
          <w:szCs w:val="24"/>
        </w:rPr>
        <w:t xml:space="preserve"> </w:t>
      </w:r>
    </w:p>
    <w:p w:rsidR="009B7852" w:rsidRPr="00FB5598" w:rsidRDefault="009B7852" w:rsidP="009B7852">
      <w:pPr>
        <w:pStyle w:val="BodyText"/>
        <w:tabs>
          <w:tab w:val="left" w:pos="707"/>
        </w:tabs>
        <w:ind w:left="424"/>
        <w:rPr>
          <w:rFonts w:asciiTheme="minorHAnsi" w:hAnsiTheme="minorHAnsi" w:cs="Verdana"/>
          <w:sz w:val="24"/>
          <w:szCs w:val="24"/>
        </w:rPr>
      </w:pPr>
    </w:p>
    <w:p w:rsidR="009B7852" w:rsidRPr="00FB5598" w:rsidRDefault="008C3E30" w:rsidP="009B7852">
      <w:pPr>
        <w:pStyle w:val="BodyText"/>
        <w:tabs>
          <w:tab w:val="left" w:pos="707"/>
        </w:tabs>
        <w:ind w:left="424"/>
        <w:rPr>
          <w:rFonts w:asciiTheme="minorHAnsi" w:hAnsiTheme="minorHAnsi" w:cs="Verdana"/>
          <w:sz w:val="24"/>
          <w:szCs w:val="24"/>
        </w:rPr>
      </w:pPr>
      <w:r>
        <w:rPr>
          <w:rFonts w:asciiTheme="minorHAnsi" w:hAnsiTheme="minorHAnsi" w:cs="Verdana"/>
          <w:sz w:val="24"/>
          <w:szCs w:val="24"/>
        </w:rPr>
        <w:t>Our primary expertise</w:t>
      </w:r>
      <w:r w:rsidR="009B7852" w:rsidRPr="00FB5598">
        <w:rPr>
          <w:rFonts w:asciiTheme="minorHAnsi" w:hAnsiTheme="minorHAnsi" w:cs="Verdana"/>
          <w:sz w:val="24"/>
          <w:szCs w:val="24"/>
        </w:rPr>
        <w:t xml:space="preserve"> centers </w:t>
      </w:r>
      <w:r w:rsidR="00FB5598" w:rsidRPr="00FB5598">
        <w:rPr>
          <w:rFonts w:asciiTheme="minorHAnsi" w:hAnsiTheme="minorHAnsi" w:cs="Verdana"/>
          <w:sz w:val="24"/>
          <w:szCs w:val="24"/>
        </w:rPr>
        <w:t>on</w:t>
      </w:r>
      <w:r w:rsidR="009B7852" w:rsidRPr="00FB5598">
        <w:rPr>
          <w:rFonts w:asciiTheme="minorHAnsi" w:hAnsiTheme="minorHAnsi" w:cs="Verdana"/>
          <w:sz w:val="24"/>
          <w:szCs w:val="24"/>
        </w:rPr>
        <w:t xml:space="preserve"> how to get reader’s to take a</w:t>
      </w:r>
      <w:r w:rsidR="00FB5598" w:rsidRPr="00FB5598">
        <w:rPr>
          <w:rFonts w:asciiTheme="minorHAnsi" w:hAnsiTheme="minorHAnsi" w:cs="Verdana"/>
          <w:sz w:val="24"/>
          <w:szCs w:val="24"/>
        </w:rPr>
        <w:t>n</w:t>
      </w:r>
      <w:r w:rsidR="009B7852" w:rsidRPr="00FB5598">
        <w:rPr>
          <w:rFonts w:asciiTheme="minorHAnsi" w:hAnsiTheme="minorHAnsi" w:cs="Verdana"/>
          <w:sz w:val="24"/>
          <w:szCs w:val="24"/>
        </w:rPr>
        <w:t xml:space="preserve"> action (signing a petition, etc.) and what kind of content inspires</w:t>
      </w:r>
      <w:r w:rsidR="00FB5598" w:rsidRPr="00FB5598">
        <w:rPr>
          <w:rFonts w:asciiTheme="minorHAnsi" w:hAnsiTheme="minorHAnsi" w:cs="Verdana"/>
          <w:sz w:val="24"/>
          <w:szCs w:val="24"/>
        </w:rPr>
        <w:t xml:space="preserve"> this type of behavior online</w:t>
      </w:r>
      <w:r w:rsidR="009B7852" w:rsidRPr="00FB5598">
        <w:rPr>
          <w:rFonts w:asciiTheme="minorHAnsi" w:hAnsiTheme="minorHAnsi" w:cs="Verdana"/>
          <w:sz w:val="24"/>
          <w:szCs w:val="24"/>
        </w:rPr>
        <w:t>.</w:t>
      </w:r>
    </w:p>
    <w:p w:rsidR="00FB5598" w:rsidRPr="00FB5598" w:rsidRDefault="00FB5598" w:rsidP="009B7852">
      <w:pPr>
        <w:pStyle w:val="BodyText"/>
        <w:tabs>
          <w:tab w:val="left" w:pos="707"/>
        </w:tabs>
        <w:ind w:left="424"/>
        <w:rPr>
          <w:rFonts w:asciiTheme="minorHAnsi" w:hAnsiTheme="minorHAnsi" w:cs="Verdana"/>
          <w:sz w:val="24"/>
          <w:szCs w:val="24"/>
        </w:rPr>
      </w:pPr>
    </w:p>
    <w:p w:rsidR="004C1A88" w:rsidRPr="00FB5598" w:rsidRDefault="004C1A88" w:rsidP="00FB5598">
      <w:pPr>
        <w:pStyle w:val="BodyText"/>
        <w:numPr>
          <w:ilvl w:val="0"/>
          <w:numId w:val="1"/>
        </w:numPr>
        <w:tabs>
          <w:tab w:val="left" w:pos="707"/>
        </w:tabs>
        <w:rPr>
          <w:rFonts w:asciiTheme="minorHAnsi" w:hAnsiTheme="minorHAnsi" w:cs="Verdana"/>
          <w:b/>
          <w:sz w:val="24"/>
          <w:szCs w:val="24"/>
        </w:rPr>
      </w:pPr>
      <w:bookmarkStart w:id="21" w:name="dqh%3A"/>
      <w:bookmarkStart w:id="22" w:name="y6cg25"/>
      <w:bookmarkEnd w:id="21"/>
      <w:bookmarkEnd w:id="22"/>
      <w:r w:rsidRPr="00FB5598">
        <w:rPr>
          <w:rFonts w:asciiTheme="minorHAnsi" w:hAnsiTheme="minorHAnsi" w:cs="Verdana"/>
          <w:b/>
          <w:sz w:val="24"/>
          <w:szCs w:val="24"/>
        </w:rPr>
        <w:t xml:space="preserve">How does your organization fit into the progressive media network? (e.g., media producer, distributor, monitor, reform/justice, etc.) </w:t>
      </w:r>
    </w:p>
    <w:p w:rsidR="00FB5598" w:rsidRPr="00FB5598" w:rsidRDefault="00FB5598" w:rsidP="00FB5598">
      <w:pPr>
        <w:pStyle w:val="BodyText"/>
        <w:tabs>
          <w:tab w:val="left" w:pos="707"/>
        </w:tabs>
        <w:ind w:left="424"/>
        <w:rPr>
          <w:rFonts w:asciiTheme="minorHAnsi" w:hAnsiTheme="minorHAnsi" w:cs="Verdana"/>
          <w:b/>
          <w:sz w:val="24"/>
          <w:szCs w:val="24"/>
        </w:rPr>
      </w:pPr>
    </w:p>
    <w:p w:rsidR="00FB5598" w:rsidRPr="00FB5598" w:rsidRDefault="00FB5598" w:rsidP="00FB5598">
      <w:pPr>
        <w:pStyle w:val="BodyText"/>
        <w:tabs>
          <w:tab w:val="left" w:pos="707"/>
        </w:tabs>
        <w:ind w:left="424"/>
        <w:rPr>
          <w:rFonts w:asciiTheme="minorHAnsi" w:hAnsiTheme="minorHAnsi" w:cs="Verdana"/>
          <w:sz w:val="24"/>
          <w:szCs w:val="24"/>
        </w:rPr>
      </w:pPr>
      <w:r w:rsidRPr="00FB5598">
        <w:rPr>
          <w:rFonts w:asciiTheme="minorHAnsi" w:hAnsiTheme="minorHAnsi" w:cs="Verdana"/>
          <w:sz w:val="24"/>
          <w:szCs w:val="24"/>
        </w:rPr>
        <w:t>Our primary role would be as a producer of content around progressive social issues</w:t>
      </w:r>
      <w:r w:rsidR="008C3E30">
        <w:rPr>
          <w:rFonts w:asciiTheme="minorHAnsi" w:hAnsiTheme="minorHAnsi" w:cs="Verdana"/>
          <w:sz w:val="24"/>
          <w:szCs w:val="24"/>
        </w:rPr>
        <w:t>;</w:t>
      </w:r>
      <w:r w:rsidRPr="00FB5598">
        <w:rPr>
          <w:rFonts w:asciiTheme="minorHAnsi" w:hAnsiTheme="minorHAnsi" w:cs="Verdana"/>
          <w:sz w:val="24"/>
          <w:szCs w:val="24"/>
        </w:rPr>
        <w:t xml:space="preserve"> however, as explained above, we also focus on </w:t>
      </w:r>
      <w:r w:rsidR="008C3E30">
        <w:rPr>
          <w:rFonts w:asciiTheme="minorHAnsi" w:hAnsiTheme="minorHAnsi" w:cs="Verdana"/>
          <w:sz w:val="24"/>
          <w:szCs w:val="24"/>
        </w:rPr>
        <w:t>intelligent aggregation of top progressive content as well as</w:t>
      </w:r>
      <w:r w:rsidRPr="00FB5598">
        <w:rPr>
          <w:rFonts w:asciiTheme="minorHAnsi" w:hAnsiTheme="minorHAnsi" w:cs="Verdana"/>
          <w:sz w:val="24"/>
          <w:szCs w:val="24"/>
        </w:rPr>
        <w:t xml:space="preserve"> distribution of content across the web.</w:t>
      </w:r>
    </w:p>
    <w:p w:rsidR="00FB5598" w:rsidRPr="00FB5598" w:rsidRDefault="00FB5598" w:rsidP="00FB5598">
      <w:pPr>
        <w:pStyle w:val="BodyText"/>
        <w:tabs>
          <w:tab w:val="left" w:pos="707"/>
        </w:tabs>
        <w:ind w:left="424"/>
        <w:rPr>
          <w:rFonts w:asciiTheme="minorHAnsi" w:hAnsiTheme="minorHAnsi" w:cs="Verdana"/>
          <w:sz w:val="24"/>
          <w:szCs w:val="24"/>
        </w:rPr>
      </w:pPr>
    </w:p>
    <w:p w:rsidR="004C1A88" w:rsidRPr="00FB5598" w:rsidRDefault="004C1A88" w:rsidP="004C1A88">
      <w:pPr>
        <w:pStyle w:val="BodyText"/>
        <w:numPr>
          <w:ilvl w:val="0"/>
          <w:numId w:val="1"/>
        </w:numPr>
        <w:tabs>
          <w:tab w:val="left" w:pos="707"/>
        </w:tabs>
        <w:rPr>
          <w:rFonts w:asciiTheme="minorHAnsi" w:hAnsiTheme="minorHAnsi" w:cs="Verdana"/>
          <w:b/>
          <w:sz w:val="24"/>
          <w:szCs w:val="24"/>
        </w:rPr>
      </w:pPr>
      <w:bookmarkStart w:id="23" w:name="y35b"/>
      <w:bookmarkStart w:id="24" w:name="y6cg26"/>
      <w:bookmarkEnd w:id="23"/>
      <w:bookmarkEnd w:id="24"/>
      <w:r w:rsidRPr="00FB5598">
        <w:rPr>
          <w:rFonts w:asciiTheme="minorHAnsi" w:hAnsiTheme="minorHAnsi" w:cs="Verdana"/>
          <w:b/>
          <w:sz w:val="24"/>
          <w:szCs w:val="24"/>
        </w:rPr>
        <w:t xml:space="preserve">Is your senior management willing and able to contribute to Consortium discussions, meetings, and projects? </w:t>
      </w:r>
    </w:p>
    <w:p w:rsidR="00FB5598" w:rsidRPr="00FB5598" w:rsidRDefault="00FB5598" w:rsidP="00FB5598">
      <w:pPr>
        <w:pStyle w:val="BodyText"/>
        <w:tabs>
          <w:tab w:val="left" w:pos="707"/>
        </w:tabs>
        <w:ind w:left="424"/>
        <w:rPr>
          <w:rFonts w:asciiTheme="minorHAnsi" w:hAnsiTheme="minorHAnsi" w:cs="Verdana"/>
          <w:b/>
          <w:sz w:val="24"/>
          <w:szCs w:val="24"/>
        </w:rPr>
      </w:pPr>
    </w:p>
    <w:p w:rsidR="00FB5598" w:rsidRPr="00FB5598" w:rsidRDefault="00FB5598" w:rsidP="00FB5598">
      <w:pPr>
        <w:pStyle w:val="BodyText"/>
        <w:tabs>
          <w:tab w:val="left" w:pos="707"/>
        </w:tabs>
        <w:ind w:left="424"/>
        <w:rPr>
          <w:rFonts w:asciiTheme="minorHAnsi" w:hAnsiTheme="minorHAnsi" w:cs="Verdana"/>
          <w:sz w:val="24"/>
          <w:szCs w:val="24"/>
        </w:rPr>
      </w:pPr>
      <w:r w:rsidRPr="00FB5598">
        <w:rPr>
          <w:rFonts w:asciiTheme="minorHAnsi" w:hAnsiTheme="minorHAnsi" w:cs="Verdana"/>
          <w:sz w:val="24"/>
          <w:szCs w:val="24"/>
        </w:rPr>
        <w:t>We would lik</w:t>
      </w:r>
      <w:r w:rsidR="008C3E30">
        <w:rPr>
          <w:rFonts w:asciiTheme="minorHAnsi" w:hAnsiTheme="minorHAnsi" w:cs="Verdana"/>
          <w:sz w:val="24"/>
          <w:szCs w:val="24"/>
        </w:rPr>
        <w:t xml:space="preserve">e to contribute often and are excited about the opportunity </w:t>
      </w:r>
      <w:r>
        <w:rPr>
          <w:rFonts w:asciiTheme="minorHAnsi" w:hAnsiTheme="minorHAnsi" w:cs="Verdana"/>
          <w:sz w:val="24"/>
          <w:szCs w:val="24"/>
        </w:rPr>
        <w:t>to participate in meetings,</w:t>
      </w:r>
      <w:r w:rsidRPr="00FB5598">
        <w:rPr>
          <w:rFonts w:asciiTheme="minorHAnsi" w:hAnsiTheme="minorHAnsi" w:cs="Verdana"/>
          <w:sz w:val="24"/>
          <w:szCs w:val="24"/>
        </w:rPr>
        <w:t xml:space="preserve"> discussions and projects that relate to </w:t>
      </w:r>
      <w:r w:rsidR="008C3E30">
        <w:rPr>
          <w:rFonts w:asciiTheme="minorHAnsi" w:hAnsiTheme="minorHAnsi" w:cs="Verdana"/>
          <w:sz w:val="24"/>
          <w:szCs w:val="24"/>
        </w:rPr>
        <w:t>the progressive media space</w:t>
      </w:r>
      <w:r w:rsidRPr="00FB5598">
        <w:rPr>
          <w:rFonts w:asciiTheme="minorHAnsi" w:hAnsiTheme="minorHAnsi" w:cs="Verdana"/>
          <w:sz w:val="24"/>
          <w:szCs w:val="24"/>
        </w:rPr>
        <w:t>.</w:t>
      </w:r>
    </w:p>
    <w:p w:rsidR="00FB5598" w:rsidRPr="00FB5598" w:rsidRDefault="00FB5598" w:rsidP="00FB5598">
      <w:pPr>
        <w:pStyle w:val="BodyText"/>
        <w:tabs>
          <w:tab w:val="left" w:pos="707"/>
        </w:tabs>
        <w:ind w:left="424"/>
        <w:rPr>
          <w:rFonts w:asciiTheme="minorHAnsi" w:hAnsiTheme="minorHAnsi" w:cs="Verdana"/>
          <w:sz w:val="24"/>
          <w:szCs w:val="24"/>
        </w:rPr>
      </w:pPr>
    </w:p>
    <w:p w:rsidR="004C1A88" w:rsidRPr="00FB5598" w:rsidRDefault="004C1A88" w:rsidP="004C1A88">
      <w:pPr>
        <w:pStyle w:val="BodyText"/>
        <w:numPr>
          <w:ilvl w:val="0"/>
          <w:numId w:val="1"/>
        </w:numPr>
        <w:tabs>
          <w:tab w:val="left" w:pos="707"/>
        </w:tabs>
        <w:spacing w:after="283"/>
        <w:rPr>
          <w:rFonts w:asciiTheme="minorHAnsi" w:hAnsiTheme="minorHAnsi" w:cs="Verdana"/>
          <w:b/>
          <w:sz w:val="24"/>
          <w:szCs w:val="24"/>
        </w:rPr>
      </w:pPr>
      <w:bookmarkStart w:id="25" w:name="y35b1"/>
      <w:bookmarkStart w:id="26" w:name="y6cg27"/>
      <w:bookmarkEnd w:id="25"/>
      <w:bookmarkEnd w:id="26"/>
      <w:r w:rsidRPr="00FB5598">
        <w:rPr>
          <w:rFonts w:asciiTheme="minorHAnsi" w:hAnsiTheme="minorHAnsi" w:cs="Verdana"/>
          <w:b/>
          <w:sz w:val="24"/>
          <w:szCs w:val="24"/>
        </w:rPr>
        <w:t xml:space="preserve">Who will be the primary MC contacts for your organization?  (We recommend having one editorial contact and one business contact.) These representatives will be expected to attend MC meetings, convey pertinent information regarding our projects to your staff, and ensure that your </w:t>
      </w:r>
      <w:r w:rsidRPr="00FB5598">
        <w:rPr>
          <w:rFonts w:asciiTheme="minorHAnsi" w:hAnsiTheme="minorHAnsi" w:cs="Verdana"/>
          <w:b/>
          <w:sz w:val="24"/>
          <w:szCs w:val="24"/>
        </w:rPr>
        <w:lastRenderedPageBreak/>
        <w:t xml:space="preserve">organization is involved in MC-related projects and conversations. If these contacts are unable to participate, who will be </w:t>
      </w:r>
      <w:proofErr w:type="gramStart"/>
      <w:r w:rsidRPr="00FB5598">
        <w:rPr>
          <w:rFonts w:asciiTheme="minorHAnsi" w:hAnsiTheme="minorHAnsi" w:cs="Verdana"/>
          <w:b/>
          <w:sz w:val="24"/>
          <w:szCs w:val="24"/>
        </w:rPr>
        <w:t>serve</w:t>
      </w:r>
      <w:proofErr w:type="gramEnd"/>
      <w:r w:rsidRPr="00FB5598">
        <w:rPr>
          <w:rFonts w:asciiTheme="minorHAnsi" w:hAnsiTheme="minorHAnsi" w:cs="Verdana"/>
          <w:b/>
          <w:sz w:val="24"/>
          <w:szCs w:val="24"/>
        </w:rPr>
        <w:t xml:space="preserve"> this role in their place? </w:t>
      </w:r>
    </w:p>
    <w:p w:rsidR="00966D90" w:rsidRPr="00FB5598" w:rsidRDefault="00FB5598">
      <w:pPr>
        <w:rPr>
          <w:sz w:val="24"/>
          <w:szCs w:val="24"/>
        </w:rPr>
      </w:pPr>
      <w:r w:rsidRPr="00FB5598">
        <w:rPr>
          <w:sz w:val="24"/>
          <w:szCs w:val="24"/>
        </w:rPr>
        <w:t xml:space="preserve">Primary business contact will be Matthew Slutsky and primary editorial contact will be Judith </w:t>
      </w:r>
      <w:proofErr w:type="spellStart"/>
      <w:r w:rsidRPr="00FB5598">
        <w:rPr>
          <w:sz w:val="24"/>
          <w:szCs w:val="24"/>
        </w:rPr>
        <w:t>Meskill</w:t>
      </w:r>
      <w:proofErr w:type="spellEnd"/>
      <w:r w:rsidRPr="00FB5598">
        <w:rPr>
          <w:sz w:val="24"/>
          <w:szCs w:val="24"/>
        </w:rPr>
        <w:t>, our Executive Editor.</w:t>
      </w:r>
    </w:p>
    <w:sectPr w:rsidR="00966D90" w:rsidRPr="00FB5598" w:rsidSect="004C1A88">
      <w:footnotePr>
        <w:pos w:val="beneathText"/>
        <w:numRestart w:val="eachPage"/>
      </w:footnotePr>
      <w:endnotePr>
        <w:numFmt w:val="decimal"/>
      </w:endnotePr>
      <w:pgSz w:w="12240" w:h="15840"/>
      <w:pgMar w:top="567" w:right="567" w:bottom="567"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2CFA2332"/>
    <w:multiLevelType w:val="hybridMultilevel"/>
    <w:tmpl w:val="D4820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F045570"/>
    <w:multiLevelType w:val="hybridMultilevel"/>
    <w:tmpl w:val="BD7CB87A"/>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
    <w:nsid w:val="64BE0D42"/>
    <w:multiLevelType w:val="hybridMultilevel"/>
    <w:tmpl w:val="EBAA9B8A"/>
    <w:lvl w:ilvl="0" w:tplc="9AAC1E26">
      <w:numFmt w:val="bullet"/>
      <w:lvlText w:val="•"/>
      <w:lvlJc w:val="left"/>
      <w:pPr>
        <w:ind w:left="1080" w:hanging="360"/>
      </w:pPr>
      <w:rPr>
        <w:rFonts w:ascii="Calibri" w:eastAsiaTheme="minorHAnsi" w:hAnsi="Calibri"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numRestart w:val="eachPage"/>
  </w:footnotePr>
  <w:endnotePr>
    <w:numFmt w:val="decimal"/>
  </w:endnotePr>
  <w:compat/>
  <w:rsids>
    <w:rsidRoot w:val="004C1A88"/>
    <w:rsid w:val="0002568A"/>
    <w:rsid w:val="00204914"/>
    <w:rsid w:val="00302A9A"/>
    <w:rsid w:val="0047719B"/>
    <w:rsid w:val="004C1A88"/>
    <w:rsid w:val="00550427"/>
    <w:rsid w:val="007247BA"/>
    <w:rsid w:val="008C3E30"/>
    <w:rsid w:val="009B7852"/>
    <w:rsid w:val="00BC1F80"/>
    <w:rsid w:val="00BF2FCF"/>
    <w:rsid w:val="00C47958"/>
    <w:rsid w:val="00CD45CD"/>
    <w:rsid w:val="00D46594"/>
    <w:rsid w:val="00D742BA"/>
    <w:rsid w:val="00D84451"/>
    <w:rsid w:val="00F83687"/>
    <w:rsid w:val="00FB55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5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1A88"/>
    <w:pPr>
      <w:widowControl w:val="0"/>
      <w:suppressAutoHyphens/>
      <w:spacing w:after="0" w:line="240" w:lineRule="auto"/>
    </w:pPr>
    <w:rPr>
      <w:rFonts w:ascii="Verdana" w:eastAsia="Verdana" w:hAnsi="Verdana" w:cs="Times New Roman"/>
      <w:sz w:val="20"/>
      <w:szCs w:val="20"/>
    </w:rPr>
  </w:style>
  <w:style w:type="character" w:customStyle="1" w:styleId="BodyTextChar">
    <w:name w:val="Body Text Char"/>
    <w:basedOn w:val="DefaultParagraphFont"/>
    <w:link w:val="BodyText"/>
    <w:rsid w:val="004C1A88"/>
    <w:rPr>
      <w:rFonts w:ascii="Verdana" w:eastAsia="Verdana" w:hAnsi="Verdana" w:cs="Times New Roman"/>
      <w:sz w:val="20"/>
      <w:szCs w:val="20"/>
    </w:rPr>
  </w:style>
  <w:style w:type="paragraph" w:styleId="ListParagraph">
    <w:name w:val="List Paragraph"/>
    <w:basedOn w:val="Normal"/>
    <w:uiPriority w:val="34"/>
    <w:qFormat/>
    <w:rsid w:val="00F83687"/>
    <w:pPr>
      <w:ind w:left="720"/>
      <w:contextualSpacing/>
    </w:pPr>
  </w:style>
  <w:style w:type="paragraph" w:styleId="BalloonText">
    <w:name w:val="Balloon Text"/>
    <w:basedOn w:val="Normal"/>
    <w:link w:val="BalloonTextChar"/>
    <w:uiPriority w:val="99"/>
    <w:semiHidden/>
    <w:unhideWhenUsed/>
    <w:rsid w:val="00CD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5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Slut</dc:creator>
  <cp:lastModifiedBy>Matthew Slut</cp:lastModifiedBy>
  <cp:revision>4</cp:revision>
  <dcterms:created xsi:type="dcterms:W3CDTF">2009-11-12T16:54:00Z</dcterms:created>
  <dcterms:modified xsi:type="dcterms:W3CDTF">2009-11-12T17:52:00Z</dcterms:modified>
</cp:coreProperties>
</file>