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48" w:rsidRDefault="00FB0348">
      <w:r>
        <w:t>Raise $$ for TMC folks—they will put on program for us</w:t>
      </w:r>
    </w:p>
    <w:p w:rsidR="00FB0348" w:rsidRDefault="00FB0348">
      <w:r>
        <w:t>Patterson + Knight have funded so far</w:t>
      </w:r>
    </w:p>
    <w:p w:rsidR="00FB0348" w:rsidRDefault="00FB0348">
      <w:r>
        <w:t>Democracy Fund may match</w:t>
      </w:r>
    </w:p>
    <w:p w:rsidR="00FB0348" w:rsidRDefault="00FB0348">
      <w:r>
        <w:t>McCormick--discussions</w:t>
      </w:r>
    </w:p>
    <w:p w:rsidR="00FB0348" w:rsidRDefault="00FB0348"/>
    <w:p w:rsidR="00FB0348" w:rsidRPr="00FB0348" w:rsidRDefault="00FB0348">
      <w:pPr>
        <w:rPr>
          <w:b/>
        </w:rPr>
      </w:pPr>
      <w:r w:rsidRPr="00FB0348">
        <w:rPr>
          <w:b/>
        </w:rPr>
        <w:t>CJET</w:t>
      </w:r>
    </w:p>
    <w:p w:rsidR="00FB0348" w:rsidRDefault="00FB0348">
      <w:r>
        <w:t xml:space="preserve">$10,000 per head </w:t>
      </w:r>
    </w:p>
    <w:p w:rsidR="00FB0348" w:rsidRDefault="00FB0348">
      <w:r>
        <w:t>Attendee pays some travel cost</w:t>
      </w:r>
    </w:p>
    <w:p w:rsidR="00FB0348" w:rsidRDefault="00FB0348"/>
    <w:p w:rsidR="00FB0348" w:rsidRDefault="00FB0348"/>
    <w:p w:rsidR="00FB0348" w:rsidRDefault="00FB0348">
      <w:r>
        <w:t>Class limited to 20 attendees (1:4 mentor:attendee—peer groups</w:t>
      </w:r>
      <w:bookmarkStart w:id="0" w:name="_GoBack"/>
      <w:bookmarkEnd w:id="0"/>
      <w:r>
        <w:t>)</w:t>
      </w:r>
    </w:p>
    <w:p w:rsidR="00FB0348" w:rsidRDefault="00FB0348">
      <w:r>
        <w:t>4-5 mentors</w:t>
      </w:r>
    </w:p>
    <w:p w:rsidR="00FB0348" w:rsidRDefault="00FB0348">
      <w:r>
        <w:t>4-5 Subject-matter experts brought in as well (CFO, Membership specialist, etc)</w:t>
      </w:r>
    </w:p>
    <w:p w:rsidR="00FB0348" w:rsidRDefault="00FB0348"/>
    <w:p w:rsidR="00FB0348" w:rsidRDefault="00FB0348">
      <w:r>
        <w:t>Pre-work</w:t>
      </w:r>
    </w:p>
    <w:p w:rsidR="00FB0348" w:rsidRDefault="00FB0348">
      <w:r>
        <w:t>2.5 day conference—mentor + experts</w:t>
      </w:r>
    </w:p>
    <w:p w:rsidR="00FB0348" w:rsidRDefault="00FB0348">
      <w:r>
        <w:t>6 months—mentor works with attendee for an hour a week + monthly group call</w:t>
      </w:r>
    </w:p>
    <w:p w:rsidR="00FB0348" w:rsidRDefault="00FB0348"/>
    <w:p w:rsidR="00FB0348" w:rsidRDefault="00FB0348"/>
    <w:p w:rsidR="00FB0348" w:rsidRDefault="00FB0348">
      <w:pPr>
        <w:rPr>
          <w:b/>
        </w:rPr>
      </w:pPr>
      <w:r w:rsidRPr="00FB0348">
        <w:rPr>
          <w:b/>
        </w:rPr>
        <w:t>CJET Distance Learning</w:t>
      </w:r>
    </w:p>
    <w:p w:rsidR="00FB0348" w:rsidRDefault="00FB0348">
      <w:pPr>
        <w:rPr>
          <w:b/>
        </w:rPr>
      </w:pPr>
    </w:p>
    <w:p w:rsidR="00FB0348" w:rsidRDefault="00FB0348">
      <w:pPr>
        <w:rPr>
          <w:b/>
        </w:rPr>
      </w:pPr>
    </w:p>
    <w:p w:rsidR="00FB0348" w:rsidRDefault="00FB0348">
      <w:pPr>
        <w:rPr>
          <w:b/>
        </w:rPr>
      </w:pPr>
      <w:r>
        <w:rPr>
          <w:b/>
        </w:rPr>
        <w:t xml:space="preserve">Level 100 </w:t>
      </w:r>
    </w:p>
    <w:p w:rsidR="00FB0348" w:rsidRPr="00FB0348" w:rsidRDefault="00FB0348">
      <w:r>
        <w:t>100 day plan—not startups but needing to pivot</w:t>
      </w:r>
    </w:p>
    <w:p w:rsidR="00FB0348" w:rsidRDefault="00FB0348">
      <w:pPr>
        <w:rPr>
          <w:b/>
        </w:rPr>
      </w:pPr>
    </w:p>
    <w:p w:rsidR="00FB0348" w:rsidRDefault="00FB0348">
      <w:pPr>
        <w:rPr>
          <w:b/>
        </w:rPr>
      </w:pPr>
      <w:r>
        <w:rPr>
          <w:b/>
        </w:rPr>
        <w:t xml:space="preserve">Level 200 </w:t>
      </w:r>
    </w:p>
    <w:p w:rsidR="00FB0348" w:rsidRPr="00FB0348" w:rsidRDefault="00FB0348">
      <w:r>
        <w:t>5 year plan</w:t>
      </w:r>
    </w:p>
    <w:p w:rsidR="00FB0348" w:rsidRDefault="00FB0348">
      <w:pPr>
        <w:rPr>
          <w:b/>
        </w:rPr>
      </w:pPr>
    </w:p>
    <w:p w:rsidR="00FB0348" w:rsidRPr="00FB0348" w:rsidRDefault="00FB0348">
      <w:r>
        <w:rPr>
          <w:b/>
        </w:rPr>
        <w:t xml:space="preserve">Level 300 </w:t>
      </w:r>
    </w:p>
    <w:p w:rsidR="00FB0348" w:rsidRDefault="00FB0348">
      <w:r>
        <w:t>Focus on specific revenue areas; actualizing revenue around membership, events, syndication, services</w:t>
      </w:r>
    </w:p>
    <w:p w:rsidR="00FB0348" w:rsidRDefault="00FB0348"/>
    <w:p w:rsidR="00FB0348" w:rsidRPr="00FB0348" w:rsidRDefault="00FB0348">
      <w:pPr>
        <w:rPr>
          <w:b/>
        </w:rPr>
      </w:pPr>
      <w:r w:rsidRPr="00FB0348">
        <w:rPr>
          <w:b/>
        </w:rPr>
        <w:t>Level 400</w:t>
      </w:r>
    </w:p>
    <w:p w:rsidR="00FB0348" w:rsidRPr="00FB0348" w:rsidRDefault="00FB0348">
      <w:r>
        <w:t>Highly specializid</w:t>
      </w:r>
    </w:p>
    <w:p w:rsidR="00FB0348" w:rsidRDefault="00FB0348">
      <w:pPr>
        <w:rPr>
          <w:b/>
        </w:rPr>
      </w:pPr>
    </w:p>
    <w:p w:rsidR="00FB0348" w:rsidRDefault="00FB0348"/>
    <w:p w:rsidR="00FB0348" w:rsidRPr="00FB0348" w:rsidRDefault="00FB0348"/>
    <w:sectPr w:rsidR="00FB0348" w:rsidRPr="00FB0348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48"/>
    <w:rsid w:val="00750173"/>
    <w:rsid w:val="00FB0348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623</Characters>
  <Application>Microsoft Macintosh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2013-07-26T21:01:00Z</dcterms:created>
  <dcterms:modified xsi:type="dcterms:W3CDTF">2013-07-26T21:17:00Z</dcterms:modified>
</cp:coreProperties>
</file>