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53" w:rsidRDefault="0085504A">
      <w:r>
        <w:rPr>
          <w:rFonts w:eastAsia="Times New Roman" w:cs="Times New Roman"/>
        </w:rPr>
        <w:t>TMC Membership Screening Questionnaire</w:t>
      </w:r>
      <w:r>
        <w:rPr>
          <w:rFonts w:eastAsia="Times New Roman" w:cs="Times New Roman"/>
        </w:rPr>
        <w:br/>
        <w:t>Boston Institute for Nonprofit Journalism</w:t>
      </w:r>
      <w:r>
        <w:rPr>
          <w:rFonts w:eastAsia="Times New Roman" w:cs="Times New Roman"/>
        </w:rPr>
        <w:br/>
        <w:t>Boston, MA</w:t>
      </w:r>
      <w:r>
        <w:rPr>
          <w:rFonts w:eastAsia="Times New Roman" w:cs="Times New Roman"/>
        </w:rPr>
        <w:br/>
      </w:r>
      <w:r>
        <w:rPr>
          <w:rFonts w:eastAsia="Times New Roman" w:cs="Times New Roman"/>
        </w:rPr>
        <w:br/>
        <w:t>These questions help us determine suitability for membership, and help us set dues:</w:t>
      </w:r>
      <w:r>
        <w:rPr>
          <w:rFonts w:eastAsia="Times New Roman" w:cs="Times New Roman"/>
        </w:rPr>
        <w:br/>
        <w:t> .  What is your organization’s mission and vision?</w:t>
      </w:r>
      <w:r>
        <w:rPr>
          <w:rFonts w:eastAsia="Times New Roman" w:cs="Times New Roman"/>
        </w:rPr>
        <w:br/>
        <w:t>Mission</w:t>
      </w:r>
      <w:r>
        <w:rPr>
          <w:rFonts w:eastAsia="Times New Roman" w:cs="Times New Roman"/>
        </w:rPr>
        <w:br/>
        <w:t>The Boston Institute for Nonprofit Journalism produces bold reporting on issues related to social justice and innovation, and cultivates writers and multimedia producers to assist in that role.</w:t>
      </w:r>
      <w:r>
        <w:rPr>
          <w:rFonts w:eastAsia="Times New Roman" w:cs="Times New Roman"/>
        </w:rPr>
        <w:br/>
        <w:t>BINJ supports independent publications in various reportorial and organizational capacities, collaborates with partners on sustainable journalism and civic engagement initiatives, and aims to empower promising muckrakers with training and professional compensation.</w:t>
      </w:r>
      <w:r>
        <w:rPr>
          <w:rFonts w:eastAsia="Times New Roman" w:cs="Times New Roman"/>
        </w:rPr>
        <w:br/>
      </w:r>
      <w:r>
        <w:rPr>
          <w:rFonts w:eastAsia="Times New Roman" w:cs="Times New Roman"/>
        </w:rPr>
        <w:br/>
        <w:t>Vision</w:t>
      </w:r>
      <w:r>
        <w:rPr>
          <w:rFonts w:eastAsia="Times New Roman" w:cs="Times New Roman"/>
        </w:rPr>
        <w:br/>
        <w:t>The Boston Institute for Nonprofit Journalism produces journalism in the public interest with a deep understanding of the fact that independent news media is the foundation of a democratic society. We focus on serving the many disenfranchised communities that are being failed by the traditional corporate and public news media - both of which have been in crisis since the rise of the Internet. We will strive to make all our work fair and accurate, and adhere to the highest ethical standards of our industry.</w:t>
      </w:r>
      <w:r>
        <w:rPr>
          <w:rFonts w:eastAsia="Times New Roman" w:cs="Times New Roman"/>
        </w:rPr>
        <w:br/>
      </w:r>
      <w:r>
        <w:rPr>
          <w:rFonts w:eastAsia="Times New Roman" w:cs="Times New Roman"/>
        </w:rPr>
        <w:br/>
        <w:t> .  Why do you want to join The Media Consortium?</w:t>
      </w:r>
      <w:r>
        <w:rPr>
          <w:rFonts w:eastAsia="Times New Roman" w:cs="Times New Roman"/>
        </w:rPr>
        <w:br/>
        <w:t> We believe that it's extremely important to join a national network of likeminded forward-thinking progressive media outlets for a variety of reasons. Networking, skills-sharing, business development, public policy initiatives, and research collaborations large among them.</w:t>
      </w:r>
      <w:r>
        <w:rPr>
          <w:rFonts w:eastAsia="Times New Roman" w:cs="Times New Roman"/>
        </w:rPr>
        <w:br/>
      </w:r>
      <w:r>
        <w:rPr>
          <w:rFonts w:eastAsia="Times New Roman" w:cs="Times New Roman"/>
        </w:rPr>
        <w:br/>
        <w:t> .  Does your organization have any areas of expertise that could be helpful to The Media Consortium and its members?</w:t>
      </w:r>
      <w:r>
        <w:rPr>
          <w:rFonts w:eastAsia="Times New Roman" w:cs="Times New Roman"/>
        </w:rPr>
        <w:br/>
        <w:t>We're good at investigative reporting, editorial writing, community engagement, public events, branding and public relations. We're gaining new capacity all the time as our network of journalists and other media specialists grows.</w:t>
      </w:r>
      <w:r>
        <w:rPr>
          <w:rFonts w:eastAsia="Times New Roman" w:cs="Times New Roman"/>
        </w:rPr>
        <w:br/>
      </w:r>
      <w:r>
        <w:rPr>
          <w:rFonts w:eastAsia="Times New Roman" w:cs="Times New Roman"/>
        </w:rPr>
        <w:br/>
        <w:t> .  What is your operating budget?</w:t>
      </w:r>
      <w:r>
        <w:rPr>
          <w:rFonts w:eastAsia="Times New Roman" w:cs="Times New Roman"/>
        </w:rPr>
        <w:br/>
        <w:t>Having just launched in July 2015, our operating budget is still under $100,000 for our first fiscal year. We expect that amount to at least double in our second fiscal year.</w:t>
      </w:r>
      <w:r>
        <w:rPr>
          <w:rFonts w:eastAsia="Times New Roman" w:cs="Times New Roman"/>
        </w:rPr>
        <w:br/>
      </w:r>
      <w:r>
        <w:rPr>
          <w:rFonts w:eastAsia="Times New Roman" w:cs="Times New Roman"/>
        </w:rPr>
        <w:br/>
        <w:t> .  How many staff do you have?</w:t>
      </w:r>
      <w:r>
        <w:rPr>
          <w:rFonts w:eastAsia="Times New Roman" w:cs="Times New Roman"/>
        </w:rPr>
        <w:br/>
        <w:t>Three full-time contract staff and two part-time contract staff.</w:t>
      </w:r>
      <w:r>
        <w:rPr>
          <w:rFonts w:eastAsia="Times New Roman" w:cs="Times New Roman"/>
        </w:rPr>
        <w:br/>
      </w:r>
      <w:r>
        <w:rPr>
          <w:rFonts w:eastAsia="Times New Roman" w:cs="Times New Roman"/>
        </w:rPr>
        <w:br/>
        <w:t> .  Would you like to join as an associate or full member?</w:t>
      </w:r>
      <w:r>
        <w:rPr>
          <w:rFonts w:eastAsia="Times New Roman" w:cs="Times New Roman"/>
        </w:rPr>
        <w:br/>
        <w:t> Associate member.</w:t>
      </w:r>
      <w:r>
        <w:rPr>
          <w:rFonts w:eastAsia="Times New Roman" w:cs="Times New Roman"/>
        </w:rPr>
        <w:br/>
      </w:r>
      <w:r>
        <w:rPr>
          <w:rFonts w:eastAsia="Times New Roman" w:cs="Times New Roman"/>
        </w:rPr>
        <w:lastRenderedPageBreak/>
        <w:br/>
      </w:r>
      <w:r>
        <w:rPr>
          <w:rFonts w:eastAsia="Times New Roman" w:cs="Times New Roman"/>
        </w:rPr>
        <w:br/>
        <w:t>Answering the following questions will help us better serve you as members:</w:t>
      </w:r>
      <w:r>
        <w:rPr>
          <w:rFonts w:eastAsia="Times New Roman" w:cs="Times New Roman"/>
        </w:rPr>
        <w:br/>
        <w:t> .  Are you organized as a non-profit or a for-profit?</w:t>
      </w:r>
      <w:r>
        <w:rPr>
          <w:rFonts w:eastAsia="Times New Roman" w:cs="Times New Roman"/>
        </w:rPr>
        <w:br/>
        <w:t> We're a project of Press Pass TV, a 501(c)3 nonprofit.</w:t>
      </w:r>
      <w:r>
        <w:rPr>
          <w:rFonts w:eastAsia="Times New Roman" w:cs="Times New Roman"/>
        </w:rPr>
        <w:br/>
      </w:r>
      <w:r>
        <w:rPr>
          <w:rFonts w:eastAsia="Times New Roman" w:cs="Times New Roman"/>
        </w:rPr>
        <w:br/>
        <w:t> .  How would you describe your primary audience in terms of size, diversity/demographics, lifestyle and geography?</w:t>
      </w:r>
      <w:r>
        <w:rPr>
          <w:rFonts w:eastAsia="Times New Roman" w:cs="Times New Roman"/>
        </w:rPr>
        <w:br/>
        <w:t> Our primary audience is the audience of our flagship publication, Dig Boston - our city's alternative independent newspaper with a 50,000 print circulation and over 100,000 online circulation. Our audience demographics are larger in the 18-35 year old demographic than other age groups, but diverse by all other metrics. Through Dig Boston our work reaches every neighborhood in the city every week. We are also building a network of regional news outlets. Thus far we have worked with a number of midsize community news outlets - including El Planeta, Dorchester Reporter, and Jamaica Plain Gazette.</w:t>
      </w:r>
      <w:r>
        <w:rPr>
          <w:rFonts w:eastAsia="Times New Roman" w:cs="Times New Roman"/>
        </w:rPr>
        <w:br/>
      </w:r>
      <w:r>
        <w:rPr>
          <w:rFonts w:eastAsia="Times New Roman" w:cs="Times New Roman"/>
        </w:rPr>
        <w:br/>
        <w:t> .  What are your primary platforms?  (e.g., print, radio, online, video, tv, books, social networks, etc.)</w:t>
      </w:r>
      <w:r>
        <w:rPr>
          <w:rFonts w:eastAsia="Times New Roman" w:cs="Times New Roman"/>
        </w:rPr>
        <w:br/>
        <w:t> Our primary platforms are print, and online via Medium, Facebook and Twitter.</w:t>
      </w:r>
      <w:r>
        <w:rPr>
          <w:rFonts w:eastAsia="Times New Roman" w:cs="Times New Roman"/>
        </w:rPr>
        <w:br/>
      </w:r>
      <w:r>
        <w:rPr>
          <w:rFonts w:eastAsia="Times New Roman" w:cs="Times New Roman"/>
        </w:rPr>
        <w:br/>
        <w:t> .  What infrastructure is your organization looking to build? (e.g., advertising, web strategies, technological innovations, editorial planning, etc.)</w:t>
      </w:r>
      <w:r>
        <w:rPr>
          <w:rFonts w:eastAsia="Times New Roman" w:cs="Times New Roman"/>
        </w:rPr>
        <w:br/>
        <w:t> As a nonprofit, we are looking to build up large membership and sponsorship operations in support of our work. We can use assistance in those areas - as well as in major donor development.</w:t>
      </w:r>
      <w:r>
        <w:rPr>
          <w:rFonts w:eastAsia="Times New Roman" w:cs="Times New Roman"/>
        </w:rPr>
        <w:br/>
      </w:r>
      <w:r>
        <w:rPr>
          <w:rFonts w:eastAsia="Times New Roman" w:cs="Times New Roman"/>
        </w:rPr>
        <w:br/>
        <w:t> .  Who will be the primary TMC contacts for your organization?  (We recommend one editorial contact and one business contact.) These representatives will be expected to attend TMC meetings, convey pertinent information regarding our projects to your staff, and ensure that your organization is involved in TMC-related projects and conversations.</w:t>
      </w:r>
      <w:r>
        <w:rPr>
          <w:rFonts w:eastAsia="Times New Roman" w:cs="Times New Roman"/>
        </w:rPr>
        <w:br/>
        <w:t>Chris Faraone (Editorial Director) and Jason Pramas (Network Director) will be the main BINJ contacts in TMC.</w:t>
      </w:r>
      <w:bookmarkStart w:id="0" w:name="_GoBack"/>
      <w:bookmarkEnd w:id="0"/>
    </w:p>
    <w:sectPr w:rsidR="00475A5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4A"/>
    <w:rsid w:val="00475A53"/>
    <w:rsid w:val="00750173"/>
    <w:rsid w:val="0085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2016-03-09T18:08:00Z</dcterms:created>
  <dcterms:modified xsi:type="dcterms:W3CDTF">2016-03-09T18:10:00Z</dcterms:modified>
</cp:coreProperties>
</file>