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608" w:rsidRDefault="009A7608">
      <w:pPr>
        <w:rPr>
          <w:rFonts w:ascii="Arial" w:eastAsia="Times New Roman" w:hAnsi="Arial" w:cs="Arial"/>
        </w:rPr>
      </w:pPr>
      <w:r>
        <w:rPr>
          <w:rFonts w:ascii="Arial" w:eastAsia="Times New Roman" w:hAnsi="Arial" w:cs="Arial"/>
        </w:rPr>
        <w:br/>
        <w:t>Media Consortium Call 1/30/14</w:t>
      </w:r>
      <w:r>
        <w:rPr>
          <w:rFonts w:ascii="Arial" w:eastAsia="Times New Roman" w:hAnsi="Arial" w:cs="Arial"/>
        </w:rPr>
        <w:br/>
      </w:r>
      <w:r>
        <w:rPr>
          <w:rFonts w:ascii="Arial" w:eastAsia="Times New Roman" w:hAnsi="Arial" w:cs="Arial"/>
        </w:rPr>
        <w:t>Interview with Tracy van Slyke</w:t>
      </w:r>
    </w:p>
    <w:p w:rsidR="00AE5197" w:rsidRDefault="009A7608">
      <w:r>
        <w:rPr>
          <w:rFonts w:ascii="Arial" w:eastAsia="Times New Roman" w:hAnsi="Arial" w:cs="Arial"/>
        </w:rPr>
        <w:t>Notes from Eric Galatas</w:t>
      </w:r>
      <w:r>
        <w:rPr>
          <w:rFonts w:ascii="Arial" w:eastAsia="Times New Roman" w:hAnsi="Arial" w:cs="Arial"/>
        </w:rPr>
        <w:br/>
      </w:r>
      <w:bookmarkStart w:id="0" w:name="_GoBack"/>
      <w:bookmarkEnd w:id="0"/>
      <w:r>
        <w:rPr>
          <w:rFonts w:ascii="Arial" w:eastAsia="Times New Roman" w:hAnsi="Arial" w:cs="Arial"/>
        </w:rPr>
        <w:br/>
        <w:t>What is the unique value of the MC?</w:t>
      </w:r>
      <w:r>
        <w:rPr>
          <w:rFonts w:ascii="Arial" w:eastAsia="Times New Roman" w:hAnsi="Arial" w:cs="Arial"/>
        </w:rPr>
        <w:br/>
      </w:r>
      <w:r>
        <w:rPr>
          <w:rFonts w:ascii="Arial" w:eastAsia="Times New Roman" w:hAnsi="Arial" w:cs="Arial"/>
        </w:rPr>
        <w:br/>
        <w:t>What was the charge, what you tried to do, and looking back, where possibilities are and aren't.</w:t>
      </w:r>
      <w:r>
        <w:rPr>
          <w:rFonts w:ascii="Arial" w:eastAsia="Times New Roman" w:hAnsi="Arial" w:cs="Arial"/>
        </w:rPr>
        <w:br/>
      </w:r>
      <w:r>
        <w:rPr>
          <w:rFonts w:ascii="Arial" w:eastAsia="Times New Roman" w:hAnsi="Arial" w:cs="Arial"/>
        </w:rPr>
        <w:br/>
        <w:t>Jessica and she had been talking about the structure of the progressive network, why it wasn't working, Facebook and Youtube was brand new, scaring people.  Big picture structural questions.  </w:t>
      </w:r>
      <w:r>
        <w:rPr>
          <w:rFonts w:ascii="Arial" w:eastAsia="Times New Roman" w:hAnsi="Arial" w:cs="Arial"/>
        </w:rPr>
        <w:br/>
      </w:r>
      <w:r>
        <w:rPr>
          <w:rFonts w:ascii="Arial" w:eastAsia="Times New Roman" w:hAnsi="Arial" w:cs="Arial"/>
        </w:rPr>
        <w:br/>
        <w:t>People at first were intrigued but feared by working together, journalistic integrity, right would freak out about conspiracy. </w:t>
      </w:r>
      <w:r>
        <w:rPr>
          <w:rFonts w:ascii="Arial" w:eastAsia="Times New Roman" w:hAnsi="Arial" w:cs="Arial"/>
        </w:rPr>
        <w:br/>
      </w:r>
      <w:r>
        <w:rPr>
          <w:rFonts w:ascii="Arial" w:eastAsia="Times New Roman" w:hAnsi="Arial" w:cs="Arial"/>
        </w:rPr>
        <w:br/>
        <w:t>Business work, combining direct mail, ad network, first round of collaboration was around event, Greenwald's movie, write about it at the same time.</w:t>
      </w:r>
      <w:r>
        <w:rPr>
          <w:rFonts w:ascii="Arial" w:eastAsia="Times New Roman" w:hAnsi="Arial" w:cs="Arial"/>
        </w:rPr>
        <w:br/>
      </w:r>
      <w:r>
        <w:rPr>
          <w:rFonts w:ascii="Arial" w:eastAsia="Times New Roman" w:hAnsi="Arial" w:cs="Arial"/>
        </w:rPr>
        <w:br/>
        <w:t>Second year the business projects, while gave good data, were expensive, hard to follow through, or didn't produce results.</w:t>
      </w:r>
      <w:r>
        <w:rPr>
          <w:rFonts w:ascii="Arial" w:eastAsia="Times New Roman" w:hAnsi="Arial" w:cs="Arial"/>
        </w:rPr>
        <w:br/>
      </w:r>
      <w:r>
        <w:rPr>
          <w:rFonts w:ascii="Arial" w:eastAsia="Times New Roman" w:hAnsi="Arial" w:cs="Arial"/>
        </w:rPr>
        <w:br/>
        <w:t>Relationship development, people knew each other cursory, competitors, across business or editorial, was a qualifyable development.  Experimenting with editorial collaboration.</w:t>
      </w:r>
      <w:r>
        <w:rPr>
          <w:rFonts w:ascii="Arial" w:eastAsia="Times New Roman" w:hAnsi="Arial" w:cs="Arial"/>
        </w:rPr>
        <w:br/>
      </w:r>
      <w:r>
        <w:rPr>
          <w:rFonts w:ascii="Arial" w:eastAsia="Times New Roman" w:hAnsi="Arial" w:cs="Arial"/>
        </w:rPr>
        <w:br/>
        <w:t>With new tech there were new opportunities to connect, to raise voice and impact.</w:t>
      </w:r>
      <w:r>
        <w:rPr>
          <w:rFonts w:ascii="Arial" w:eastAsia="Times New Roman" w:hAnsi="Arial" w:cs="Arial"/>
        </w:rPr>
        <w:br/>
      </w:r>
      <w:r>
        <w:rPr>
          <w:rFonts w:ascii="Arial" w:eastAsia="Times New Roman" w:hAnsi="Arial" w:cs="Arial"/>
        </w:rPr>
        <w:br/>
        <w:t>With changes in landscape, needed to understand what that landscape was, and even leading the effort, increase audience and impact.  The Big Thaw became a bigger project.  This launched the incubation lab.</w:t>
      </w:r>
      <w:r>
        <w:rPr>
          <w:rFonts w:ascii="Arial" w:eastAsia="Times New Roman" w:hAnsi="Arial" w:cs="Arial"/>
        </w:rPr>
        <w:br/>
      </w:r>
      <w:r>
        <w:rPr>
          <w:rFonts w:ascii="Arial" w:eastAsia="Times New Roman" w:hAnsi="Arial" w:cs="Arial"/>
        </w:rPr>
        <w:br/>
        <w:t>Collaborations: Live from Mainstreet - point was to lift up voices and expertise and put them deeper into communities.  One, didn't have resources or time, didn't know what to do with it.  Didn't have the creative juices to plug in and how collaboration could benefit individual and whole.</w:t>
      </w:r>
      <w:r>
        <w:rPr>
          <w:rFonts w:ascii="Arial" w:eastAsia="Times New Roman" w:hAnsi="Arial" w:cs="Arial"/>
        </w:rPr>
        <w:br/>
      </w:r>
      <w:r>
        <w:rPr>
          <w:rFonts w:ascii="Arial" w:eastAsia="Times New Roman" w:hAnsi="Arial" w:cs="Arial"/>
        </w:rPr>
        <w:br/>
        <w:t>Labs provided resources for , accountability, new resources and info, spaces to innovate (like hackathon).</w:t>
      </w:r>
      <w:r>
        <w:rPr>
          <w:rFonts w:ascii="Arial" w:eastAsia="Times New Roman" w:hAnsi="Arial" w:cs="Arial"/>
        </w:rPr>
        <w:br/>
      </w:r>
      <w:r>
        <w:rPr>
          <w:rFonts w:ascii="Arial" w:eastAsia="Times New Roman" w:hAnsi="Arial" w:cs="Arial"/>
        </w:rPr>
        <w:br/>
        <w:t>Consortium helped meet goals.  No silver bullet revenue solution.  Helped learn about field.  Relationships helped develop projects down the line.  Showed how progressive independent media was leader, innovating.</w:t>
      </w:r>
      <w:r>
        <w:rPr>
          <w:rFonts w:ascii="Arial" w:eastAsia="Times New Roman" w:hAnsi="Arial" w:cs="Arial"/>
        </w:rPr>
        <w:br/>
      </w:r>
      <w:r>
        <w:rPr>
          <w:rFonts w:ascii="Arial" w:eastAsia="Times New Roman" w:hAnsi="Arial" w:cs="Arial"/>
        </w:rPr>
        <w:br/>
      </w:r>
      <w:r>
        <w:rPr>
          <w:rFonts w:ascii="Arial" w:eastAsia="Times New Roman" w:hAnsi="Arial" w:cs="Arial"/>
        </w:rPr>
        <w:lastRenderedPageBreak/>
        <w:t>On Funding:</w:t>
      </w:r>
      <w:r>
        <w:rPr>
          <w:rFonts w:ascii="Arial" w:eastAsia="Times New Roman" w:hAnsi="Arial" w:cs="Arial"/>
        </w:rPr>
        <w:br/>
      </w:r>
      <w:r>
        <w:rPr>
          <w:rFonts w:ascii="Arial" w:eastAsia="Times New Roman" w:hAnsi="Arial" w:cs="Arial"/>
        </w:rPr>
        <w:br/>
        <w:t>What did they see as the unique value?  People like Vince, subversively went into their foundation, into the progressive stuff but into building independent brand, ARCA was like that too, Donna Edwards was funding media, when Anna came they switched to economy (hated Don Hazen).  OSF officers loved progressive media and networks, but foundation was focused on public and local media and transparency.  They gave money for the leadership and innovation of journalism, but really individual program officers and relationships.</w:t>
      </w:r>
      <w:r>
        <w:rPr>
          <w:rFonts w:ascii="Arial" w:eastAsia="Times New Roman" w:hAnsi="Arial" w:cs="Arial"/>
        </w:rPr>
        <w:br/>
      </w:r>
      <w:r>
        <w:rPr>
          <w:rFonts w:ascii="Arial" w:eastAsia="Times New Roman" w:hAnsi="Arial" w:cs="Arial"/>
        </w:rPr>
        <w:br/>
        <w:t>Hard to crack individual donors, because members have those relationships, not going to share those.    </w:t>
      </w:r>
      <w:r>
        <w:rPr>
          <w:rFonts w:ascii="Arial" w:eastAsia="Times New Roman" w:hAnsi="Arial" w:cs="Arial"/>
        </w:rPr>
        <w:br/>
      </w:r>
      <w:r>
        <w:rPr>
          <w:rFonts w:ascii="Arial" w:eastAsia="Times New Roman" w:hAnsi="Arial" w:cs="Arial"/>
        </w:rPr>
        <w:br/>
        <w:t>Building a structure and innovation, and happened to be independent progressive media.  INN ran with it and since they were friends with old white dudes in Knight, they were able to access more money more quickly because they were less political.</w:t>
      </w:r>
      <w:r>
        <w:rPr>
          <w:rFonts w:ascii="Arial" w:eastAsia="Times New Roman" w:hAnsi="Arial" w:cs="Arial"/>
        </w:rPr>
        <w:br/>
      </w:r>
      <w:r>
        <w:rPr>
          <w:rFonts w:ascii="Arial" w:eastAsia="Times New Roman" w:hAnsi="Arial" w:cs="Arial"/>
        </w:rPr>
        <w:br/>
        <w:t>JE: Building impact, progressive network, so that people could better tell story.  But when you went to funders, you had to leave off what the structure was for.</w:t>
      </w:r>
      <w:r>
        <w:rPr>
          <w:rFonts w:ascii="Arial" w:eastAsia="Times New Roman" w:hAnsi="Arial" w:cs="Arial"/>
        </w:rPr>
        <w:br/>
      </w:r>
      <w:r>
        <w:rPr>
          <w:rFonts w:ascii="Arial" w:eastAsia="Times New Roman" w:hAnsi="Arial" w:cs="Arial"/>
        </w:rPr>
        <w:br/>
        <w:t>TVS: Framed it differently, Haas knows, Vince knows, OSF less emphasis on progressive impact.  Some you can be more progressive.  What is the structure that supports all these media outfits trying to weed through tech and business.</w:t>
      </w:r>
      <w:r>
        <w:rPr>
          <w:rFonts w:ascii="Arial" w:eastAsia="Times New Roman" w:hAnsi="Arial" w:cs="Arial"/>
        </w:rPr>
        <w:br/>
      </w:r>
      <w:r>
        <w:rPr>
          <w:rFonts w:ascii="Arial" w:eastAsia="Times New Roman" w:hAnsi="Arial" w:cs="Arial"/>
        </w:rPr>
        <w:br/>
        <w:t>INN isn't upending new models, they're accessing more money to distribute to more groups.  You're paying for work, but there's accountability.</w:t>
      </w:r>
      <w:r>
        <w:rPr>
          <w:rFonts w:ascii="Arial" w:eastAsia="Times New Roman" w:hAnsi="Arial" w:cs="Arial"/>
        </w:rPr>
        <w:br/>
      </w:r>
      <w:r>
        <w:rPr>
          <w:rFonts w:ascii="Arial" w:eastAsia="Times New Roman" w:hAnsi="Arial" w:cs="Arial"/>
        </w:rPr>
        <w:br/>
        <w:t>Important reason for MC to exist?</w:t>
      </w:r>
      <w:r>
        <w:rPr>
          <w:rFonts w:ascii="Arial" w:eastAsia="Times New Roman" w:hAnsi="Arial" w:cs="Arial"/>
        </w:rPr>
        <w:br/>
      </w:r>
      <w:r>
        <w:rPr>
          <w:rFonts w:ascii="Arial" w:eastAsia="Times New Roman" w:hAnsi="Arial" w:cs="Arial"/>
        </w:rPr>
        <w:br/>
        <w:t>TVS: On one hand, if MC disappeared tomorrow, would people get upset, and miss it?  Tomorrow, maybe not.  In 2 years, will there be another version?  Probably.  But it would look different.  Started by larger media outlets, don't need consortium, but like the relationships, community, and occasional info is nice.  Smaller orgs like it more, get more out of it, those resources are more valuable to them.  We need innovation fund to experiment, or miss meeting.</w:t>
      </w:r>
      <w:r>
        <w:rPr>
          <w:rFonts w:ascii="Arial" w:eastAsia="Times New Roman" w:hAnsi="Arial" w:cs="Arial"/>
        </w:rPr>
        <w:br/>
      </w:r>
      <w:r>
        <w:rPr>
          <w:rFonts w:ascii="Arial" w:eastAsia="Times New Roman" w:hAnsi="Arial" w:cs="Arial"/>
        </w:rPr>
        <w:br/>
        <w:t>JE: Is this need being met by INN?</w:t>
      </w:r>
      <w:r>
        <w:rPr>
          <w:rFonts w:ascii="Arial" w:eastAsia="Times New Roman" w:hAnsi="Arial" w:cs="Arial"/>
        </w:rPr>
        <w:br/>
      </w:r>
      <w:r>
        <w:rPr>
          <w:rFonts w:ascii="Arial" w:eastAsia="Times New Roman" w:hAnsi="Arial" w:cs="Arial"/>
        </w:rPr>
        <w:br/>
        <w:t>TVS: Not sure.  MC had debates about editorial collaboration, but with Twitter some needs have been filled.  Ran New Bottom Line, sunsetting it now, it fulfilled its role, learned a lot about what it means to work together, but we don't need structure to keep talking.  Maybe a new structure will come up with different needs.  </w:t>
      </w:r>
      <w:r>
        <w:rPr>
          <w:rFonts w:ascii="Arial" w:eastAsia="Times New Roman" w:hAnsi="Arial" w:cs="Arial"/>
        </w:rPr>
        <w:br/>
      </w:r>
      <w:r>
        <w:rPr>
          <w:rFonts w:ascii="Arial" w:eastAsia="Times New Roman" w:hAnsi="Arial" w:cs="Arial"/>
        </w:rPr>
        <w:br/>
        <w:t>Sees value in the impact stuff and the labs.  If they really want something, there needs to be more buy in.  When you feel like you're pulling teeth, they don't take ownership.  They need to get back to the point where they have pride of accountability.</w:t>
      </w:r>
      <w:r>
        <w:rPr>
          <w:rFonts w:ascii="Arial" w:eastAsia="Times New Roman" w:hAnsi="Arial" w:cs="Arial"/>
        </w:rPr>
        <w:br/>
      </w:r>
      <w:r>
        <w:rPr>
          <w:rFonts w:ascii="Arial" w:eastAsia="Times New Roman" w:hAnsi="Arial" w:cs="Arial"/>
        </w:rPr>
        <w:br/>
        <w:t>JE: Thinktank as advocate for Independent media, two faces, one toward policy and one toward members.</w:t>
      </w:r>
      <w:r>
        <w:rPr>
          <w:rFonts w:ascii="Arial" w:eastAsia="Times New Roman" w:hAnsi="Arial" w:cs="Arial"/>
        </w:rPr>
        <w:br/>
      </w:r>
      <w:r>
        <w:rPr>
          <w:rFonts w:ascii="Arial" w:eastAsia="Times New Roman" w:hAnsi="Arial" w:cs="Arial"/>
        </w:rPr>
        <w:br/>
        <w:t>TVS: Is that needed?  If space is crowded, could be land mines</w:t>
      </w:r>
    </w:p>
    <w:sectPr w:rsidR="00AE519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08"/>
    <w:rsid w:val="00750173"/>
    <w:rsid w:val="009A7608"/>
    <w:rsid w:val="00AE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3933</Characters>
  <Application>Microsoft Macintosh Word</Application>
  <DocSecurity>0</DocSecurity>
  <Lines>32</Lines>
  <Paragraphs>9</Paragraphs>
  <ScaleCrop>false</ScaleCrop>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2014-02-13T21:13:00Z</dcterms:created>
  <dcterms:modified xsi:type="dcterms:W3CDTF">2014-02-13T21:14:00Z</dcterms:modified>
</cp:coreProperties>
</file>