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6F" w:rsidRDefault="005F045B">
      <w:r>
        <w:t>TMC Development Committee</w:t>
      </w:r>
    </w:p>
    <w:p w:rsidR="005F045B" w:rsidRDefault="005F045B">
      <w:r>
        <w:t>March 7, 2013</w:t>
      </w:r>
    </w:p>
    <w:p w:rsidR="005F045B" w:rsidRDefault="005F045B"/>
    <w:p w:rsidR="005F045B" w:rsidRDefault="005F045B"/>
    <w:p w:rsidR="005F045B" w:rsidRDefault="005F045B">
      <w:r>
        <w:t xml:space="preserve">Present: Lisa Rudman, Jess Lind-Diamond, Jo Ellen Green Kaiser, </w:t>
      </w:r>
      <w:proofErr w:type="gramStart"/>
      <w:r>
        <w:t>Zach</w:t>
      </w:r>
      <w:proofErr w:type="gramEnd"/>
    </w:p>
    <w:p w:rsidR="005F045B" w:rsidRDefault="005F045B">
      <w:r>
        <w:t>Absent: Miles</w:t>
      </w:r>
    </w:p>
    <w:p w:rsidR="005F045B" w:rsidRDefault="005F045B"/>
    <w:p w:rsidR="005F045B" w:rsidRDefault="005F045B">
      <w:pPr>
        <w:rPr>
          <w:rFonts w:eastAsia="Times New Roman" w:cs="Times New Roman"/>
        </w:rPr>
      </w:pPr>
      <w:r>
        <w:rPr>
          <w:rFonts w:eastAsia="Times New Roman" w:cs="Times New Roman"/>
        </w:rPr>
        <w:br/>
        <w:t>Agenda:</w:t>
      </w:r>
      <w:r>
        <w:rPr>
          <w:rFonts w:eastAsia="Times New Roman" w:cs="Times New Roman"/>
        </w:rPr>
        <w:br/>
        <w:t>1. Collaborative Fundraiser planning--sponsorship?</w:t>
      </w:r>
    </w:p>
    <w:p w:rsidR="005F045B" w:rsidRDefault="005F045B">
      <w:pPr>
        <w:rPr>
          <w:rFonts w:eastAsia="Times New Roman" w:cs="Times New Roman"/>
        </w:rPr>
      </w:pPr>
    </w:p>
    <w:p w:rsidR="005F045B" w:rsidRDefault="005F045B">
      <w:pPr>
        <w:rPr>
          <w:rFonts w:eastAsia="Times New Roman" w:cs="Times New Roman"/>
        </w:rPr>
      </w:pPr>
      <w:r>
        <w:rPr>
          <w:rFonts w:eastAsia="Times New Roman" w:cs="Times New Roman"/>
        </w:rPr>
        <w:t>Jo Ellen summarizes the 2012 fundraiser</w:t>
      </w:r>
    </w:p>
    <w:p w:rsidR="00FC79E5" w:rsidRDefault="00FC79E5">
      <w:pPr>
        <w:rPr>
          <w:rFonts w:eastAsia="Times New Roman" w:cs="Times New Roman"/>
        </w:rPr>
      </w:pPr>
    </w:p>
    <w:p w:rsidR="005F045B" w:rsidRDefault="005F045B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Jess: Event-related online fundraisers—how much of the success of the fundraiser was the collaborative part, and how much was the </w:t>
      </w:r>
      <w:proofErr w:type="spellStart"/>
      <w:r>
        <w:rPr>
          <w:rFonts w:eastAsia="Times New Roman" w:cs="Times New Roman"/>
        </w:rPr>
        <w:t>newshook</w:t>
      </w:r>
      <w:proofErr w:type="spellEnd"/>
      <w:r>
        <w:rPr>
          <w:rFonts w:eastAsia="Times New Roman" w:cs="Times New Roman"/>
        </w:rPr>
        <w:t xml:space="preserve"> of giving on that day (which an organization could do on its own)</w:t>
      </w:r>
    </w:p>
    <w:p w:rsidR="00FC79E5" w:rsidRDefault="00FC79E5">
      <w:pPr>
        <w:rPr>
          <w:rFonts w:eastAsia="Times New Roman" w:cs="Times New Roman"/>
        </w:rPr>
      </w:pPr>
    </w:p>
    <w:p w:rsidR="00FC79E5" w:rsidRDefault="00FC79E5">
      <w:pPr>
        <w:rPr>
          <w:rFonts w:eastAsia="Times New Roman" w:cs="Times New Roman"/>
        </w:rPr>
      </w:pPr>
      <w:r>
        <w:rPr>
          <w:rFonts w:eastAsia="Times New Roman" w:cs="Times New Roman"/>
        </w:rPr>
        <w:t>Jo Ellen –one reason I want to do a second fundraiser is to test that question</w:t>
      </w:r>
    </w:p>
    <w:p w:rsidR="00FC79E5" w:rsidRDefault="00FC79E5">
      <w:pPr>
        <w:rPr>
          <w:rFonts w:eastAsia="Times New Roman" w:cs="Times New Roman"/>
        </w:rPr>
      </w:pPr>
    </w:p>
    <w:p w:rsidR="00FC79E5" w:rsidRDefault="00FC79E5">
      <w:pPr>
        <w:rPr>
          <w:rFonts w:eastAsia="Times New Roman" w:cs="Times New Roman"/>
        </w:rPr>
      </w:pPr>
      <w:r>
        <w:rPr>
          <w:rFonts w:eastAsia="Times New Roman" w:cs="Times New Roman"/>
        </w:rPr>
        <w:t>Jess: At Yes, we saw it as a way to motivate our readers but I didn’t see a lot of new readers come in—how would we play up the collaborative part more—the platform didn’t advertise the crosspollination that much.</w:t>
      </w:r>
    </w:p>
    <w:p w:rsidR="00FC79E5" w:rsidRDefault="00FC79E5">
      <w:pPr>
        <w:rPr>
          <w:rFonts w:eastAsia="Times New Roman" w:cs="Times New Roman"/>
        </w:rPr>
      </w:pPr>
    </w:p>
    <w:p w:rsidR="00FC79E5" w:rsidRDefault="00FC79E5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Lisa: The nuts and bolts </w:t>
      </w:r>
      <w:proofErr w:type="gramStart"/>
      <w:r>
        <w:rPr>
          <w:rFonts w:eastAsia="Times New Roman" w:cs="Times New Roman"/>
        </w:rPr>
        <w:t>is</w:t>
      </w:r>
      <w:proofErr w:type="gramEnd"/>
      <w:r>
        <w:rPr>
          <w:rFonts w:eastAsia="Times New Roman" w:cs="Times New Roman"/>
        </w:rPr>
        <w:t xml:space="preserve"> going to be easier since it’s the second time. I wonder if it would be possible to project the </w:t>
      </w:r>
      <w:proofErr w:type="gramStart"/>
      <w:r>
        <w:rPr>
          <w:rFonts w:eastAsia="Times New Roman" w:cs="Times New Roman"/>
        </w:rPr>
        <w:t>collaborative  aspect</w:t>
      </w:r>
      <w:proofErr w:type="gramEnd"/>
      <w:r>
        <w:rPr>
          <w:rFonts w:eastAsia="Times New Roman" w:cs="Times New Roman"/>
        </w:rPr>
        <w:t xml:space="preserve"> more. MC wanted more </w:t>
      </w:r>
      <w:proofErr w:type="spellStart"/>
      <w:r>
        <w:rPr>
          <w:rFonts w:eastAsia="Times New Roman" w:cs="Times New Roman"/>
        </w:rPr>
        <w:t>crosspollinization</w:t>
      </w:r>
      <w:proofErr w:type="spellEnd"/>
      <w:r>
        <w:rPr>
          <w:rFonts w:eastAsia="Times New Roman" w:cs="Times New Roman"/>
        </w:rPr>
        <w:t xml:space="preserve">. If we could identify underwriters and sponsors, that changes it for me. </w:t>
      </w:r>
      <w:proofErr w:type="gramStart"/>
      <w:r>
        <w:rPr>
          <w:rFonts w:eastAsia="Times New Roman" w:cs="Times New Roman"/>
        </w:rPr>
        <w:t>If the cost can be covered, why not?</w:t>
      </w:r>
      <w:proofErr w:type="gramEnd"/>
    </w:p>
    <w:p w:rsidR="00FC79E5" w:rsidRDefault="00FC79E5">
      <w:pPr>
        <w:rPr>
          <w:rFonts w:eastAsia="Times New Roman" w:cs="Times New Roman"/>
        </w:rPr>
      </w:pPr>
    </w:p>
    <w:p w:rsidR="00FC79E5" w:rsidRDefault="00FC79E5">
      <w:pPr>
        <w:rPr>
          <w:rFonts w:eastAsia="Times New Roman" w:cs="Times New Roman"/>
        </w:rPr>
      </w:pPr>
      <w:r>
        <w:rPr>
          <w:rFonts w:eastAsia="Times New Roman" w:cs="Times New Roman"/>
        </w:rPr>
        <w:t>JGK: Exactly. If we can find folks who do sponsorship sales, then we can go forward</w:t>
      </w:r>
      <w:proofErr w:type="gramStart"/>
      <w:r>
        <w:rPr>
          <w:rFonts w:eastAsia="Times New Roman" w:cs="Times New Roman"/>
        </w:rPr>
        <w:t>;</w:t>
      </w:r>
      <w:proofErr w:type="gramEnd"/>
      <w:r>
        <w:rPr>
          <w:rFonts w:eastAsia="Times New Roman" w:cs="Times New Roman"/>
        </w:rPr>
        <w:t xml:space="preserve"> if we can’t get those sponsorship sales, then what? I would be willing to go to Domini or Credo just to see if they would be willing to go for it.</w:t>
      </w:r>
      <w:r w:rsidR="00025DED">
        <w:rPr>
          <w:rFonts w:eastAsia="Times New Roman" w:cs="Times New Roman"/>
        </w:rPr>
        <w:t xml:space="preserve"> </w:t>
      </w:r>
    </w:p>
    <w:p w:rsidR="00025DED" w:rsidRDefault="00025DED">
      <w:pPr>
        <w:rPr>
          <w:rFonts w:eastAsia="Times New Roman" w:cs="Times New Roman"/>
        </w:rPr>
      </w:pPr>
    </w:p>
    <w:p w:rsidR="00025DED" w:rsidRDefault="00025DED">
      <w:pPr>
        <w:rPr>
          <w:rFonts w:eastAsia="Times New Roman" w:cs="Times New Roman"/>
        </w:rPr>
      </w:pPr>
      <w:r>
        <w:rPr>
          <w:rFonts w:eastAsia="Times New Roman" w:cs="Times New Roman"/>
        </w:rPr>
        <w:t>Jess: It’s a pitch more for a philanthropist than for an advertiser</w:t>
      </w:r>
    </w:p>
    <w:p w:rsidR="00025DED" w:rsidRDefault="00025DED">
      <w:pPr>
        <w:rPr>
          <w:rFonts w:eastAsia="Times New Roman" w:cs="Times New Roman"/>
        </w:rPr>
      </w:pPr>
    </w:p>
    <w:p w:rsidR="00025DED" w:rsidRDefault="00025DED">
      <w:pPr>
        <w:rPr>
          <w:rFonts w:eastAsia="Times New Roman" w:cs="Times New Roman"/>
        </w:rPr>
      </w:pPr>
      <w:r>
        <w:rPr>
          <w:rFonts w:eastAsia="Times New Roman" w:cs="Times New Roman"/>
        </w:rPr>
        <w:t>Lisa: Maybe there is a joint release of a story, a content or political value add that helps with the sell and the traffic…</w:t>
      </w:r>
    </w:p>
    <w:p w:rsidR="00025DED" w:rsidRDefault="00025DED">
      <w:pPr>
        <w:rPr>
          <w:rFonts w:eastAsia="Times New Roman" w:cs="Times New Roman"/>
        </w:rPr>
      </w:pPr>
    </w:p>
    <w:p w:rsidR="00025DED" w:rsidRDefault="00025DED">
      <w:pPr>
        <w:rPr>
          <w:rFonts w:eastAsia="Times New Roman" w:cs="Times New Roman"/>
        </w:rPr>
      </w:pPr>
      <w:r>
        <w:rPr>
          <w:rFonts w:eastAsia="Times New Roman" w:cs="Times New Roman"/>
        </w:rPr>
        <w:t>JGK: I’ll also reach out to the list.</w:t>
      </w:r>
    </w:p>
    <w:p w:rsidR="005F045B" w:rsidRDefault="005F045B">
      <w:pPr>
        <w:rPr>
          <w:rFonts w:eastAsia="Times New Roman" w:cs="Times New Roman"/>
        </w:rPr>
      </w:pPr>
    </w:p>
    <w:p w:rsidR="00025DED" w:rsidRPr="00025DED" w:rsidRDefault="005F045B">
      <w:pPr>
        <w:rPr>
          <w:rFonts w:eastAsia="Times New Roman" w:cs="Times New Roman"/>
          <w:b/>
        </w:rPr>
      </w:pPr>
      <w:r w:rsidRPr="00025DED">
        <w:rPr>
          <w:rFonts w:eastAsia="Times New Roman" w:cs="Times New Roman"/>
          <w:b/>
        </w:rPr>
        <w:br/>
        <w:t xml:space="preserve">2. Auction--should we do it? </w:t>
      </w:r>
      <w:proofErr w:type="gramStart"/>
      <w:r w:rsidRPr="00025DED">
        <w:rPr>
          <w:rFonts w:eastAsia="Times New Roman" w:cs="Times New Roman"/>
          <w:b/>
        </w:rPr>
        <w:t>planning</w:t>
      </w:r>
      <w:proofErr w:type="gramEnd"/>
      <w:r w:rsidRPr="00025DED">
        <w:rPr>
          <w:rFonts w:eastAsia="Times New Roman" w:cs="Times New Roman"/>
          <w:b/>
        </w:rPr>
        <w:t>?</w:t>
      </w:r>
    </w:p>
    <w:p w:rsidR="00025DED" w:rsidRDefault="00025DED">
      <w:pPr>
        <w:rPr>
          <w:rFonts w:eastAsia="Times New Roman" w:cs="Times New Roman"/>
        </w:rPr>
      </w:pPr>
    </w:p>
    <w:p w:rsidR="00025DED" w:rsidRDefault="00025DED">
      <w:pPr>
        <w:rPr>
          <w:rFonts w:eastAsia="Times New Roman" w:cs="Times New Roman"/>
        </w:rPr>
      </w:pPr>
      <w:r>
        <w:rPr>
          <w:rFonts w:eastAsia="Times New Roman" w:cs="Times New Roman"/>
        </w:rPr>
        <w:t>JGK: The idea behind this, to be clear, is to raise money for the Consortium, not members. That needs to be clear.</w:t>
      </w:r>
    </w:p>
    <w:p w:rsidR="00025DED" w:rsidRDefault="00025DED">
      <w:pPr>
        <w:rPr>
          <w:rFonts w:eastAsia="Times New Roman" w:cs="Times New Roman"/>
        </w:rPr>
      </w:pPr>
    </w:p>
    <w:p w:rsidR="00025DED" w:rsidRDefault="00025DED">
      <w:pPr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Zach: It’s easy for members to get involved offering merchandise, subscriptions.  It’s a great marketing tool for outlets—that’s the benefit for outlets. If we can have click-thru to individual sites, that would be helpful—I would like to have a relationship to the donor who buys my merchandise, etc. That gives individual TMC members a reason to tweet/</w:t>
      </w:r>
      <w:proofErr w:type="spellStart"/>
      <w:r>
        <w:rPr>
          <w:rFonts w:eastAsia="Times New Roman" w:cs="Times New Roman"/>
        </w:rPr>
        <w:t>facebook</w:t>
      </w:r>
      <w:proofErr w:type="spellEnd"/>
      <w:r>
        <w:rPr>
          <w:rFonts w:eastAsia="Times New Roman" w:cs="Times New Roman"/>
        </w:rPr>
        <w:t xml:space="preserve">. </w:t>
      </w:r>
    </w:p>
    <w:p w:rsidR="00025DED" w:rsidRDefault="00025DED">
      <w:pPr>
        <w:rPr>
          <w:rFonts w:eastAsia="Times New Roman" w:cs="Times New Roman"/>
        </w:rPr>
      </w:pPr>
    </w:p>
    <w:p w:rsidR="00025DED" w:rsidRDefault="00025DED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JGK: It would be good if some outlets would bring in some bigger </w:t>
      </w:r>
      <w:proofErr w:type="gramStart"/>
      <w:r>
        <w:rPr>
          <w:rFonts w:eastAsia="Times New Roman" w:cs="Times New Roman"/>
        </w:rPr>
        <w:t>items ,</w:t>
      </w:r>
      <w:proofErr w:type="gramEnd"/>
      <w:r>
        <w:rPr>
          <w:rFonts w:eastAsia="Times New Roman" w:cs="Times New Roman"/>
        </w:rPr>
        <w:t xml:space="preserve"> like lunch with a star reporter or two hours in a recording studio.</w:t>
      </w:r>
    </w:p>
    <w:p w:rsidR="00025DED" w:rsidRDefault="00025DED">
      <w:pPr>
        <w:rPr>
          <w:rFonts w:eastAsia="Times New Roman" w:cs="Times New Roman"/>
        </w:rPr>
      </w:pPr>
    </w:p>
    <w:p w:rsidR="00025DED" w:rsidRDefault="00025DED">
      <w:pPr>
        <w:rPr>
          <w:rFonts w:eastAsia="Times New Roman" w:cs="Times New Roman"/>
        </w:rPr>
      </w:pPr>
      <w:r>
        <w:rPr>
          <w:rFonts w:eastAsia="Times New Roman" w:cs="Times New Roman"/>
        </w:rPr>
        <w:t>Jess: I think it’s better to have fewer high value items than pages of lots of stuff</w:t>
      </w:r>
    </w:p>
    <w:p w:rsidR="00025DED" w:rsidRDefault="00025DED">
      <w:pPr>
        <w:rPr>
          <w:rFonts w:eastAsia="Times New Roman" w:cs="Times New Roman"/>
        </w:rPr>
      </w:pPr>
    </w:p>
    <w:p w:rsidR="00025DED" w:rsidRDefault="00025DED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Zach: Our book ended up selling for $40-50 because it was signed.  You high value the item and people will donate above it. </w:t>
      </w:r>
    </w:p>
    <w:p w:rsidR="006A1E56" w:rsidRDefault="006A1E56">
      <w:pPr>
        <w:rPr>
          <w:rFonts w:eastAsia="Times New Roman" w:cs="Times New Roman"/>
        </w:rPr>
      </w:pPr>
    </w:p>
    <w:p w:rsidR="006A1E56" w:rsidRDefault="006A1E56">
      <w:pPr>
        <w:rPr>
          <w:rFonts w:eastAsia="Times New Roman" w:cs="Times New Roman"/>
        </w:rPr>
      </w:pPr>
      <w:r>
        <w:rPr>
          <w:rFonts w:eastAsia="Times New Roman" w:cs="Times New Roman"/>
        </w:rPr>
        <w:t>Lisa: There is a lot of excitement and forward motion. What are the next steps? Zach, could you scope this out a bit more?</w:t>
      </w:r>
    </w:p>
    <w:p w:rsidR="006A1E56" w:rsidRDefault="006A1E56">
      <w:pPr>
        <w:rPr>
          <w:rFonts w:eastAsia="Times New Roman" w:cs="Times New Roman"/>
        </w:rPr>
      </w:pPr>
    </w:p>
    <w:p w:rsidR="006A1E56" w:rsidRDefault="006A1E56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Zach: First step: send a </w:t>
      </w:r>
      <w:proofErr w:type="spellStart"/>
      <w:r>
        <w:rPr>
          <w:rFonts w:eastAsia="Times New Roman" w:cs="Times New Roman"/>
        </w:rPr>
        <w:t>mailout</w:t>
      </w:r>
      <w:proofErr w:type="spellEnd"/>
      <w:r>
        <w:rPr>
          <w:rFonts w:eastAsia="Times New Roman" w:cs="Times New Roman"/>
        </w:rPr>
        <w:t xml:space="preserve">—who is willing to donate what and how many? </w:t>
      </w:r>
    </w:p>
    <w:p w:rsidR="006A1E56" w:rsidRDefault="006A1E56">
      <w:pPr>
        <w:rPr>
          <w:rFonts w:eastAsia="Times New Roman" w:cs="Times New Roman"/>
        </w:rPr>
      </w:pPr>
    </w:p>
    <w:p w:rsidR="006A1E56" w:rsidRDefault="006A1E56">
      <w:pPr>
        <w:rPr>
          <w:rFonts w:eastAsia="Times New Roman" w:cs="Times New Roman"/>
        </w:rPr>
      </w:pPr>
      <w:r>
        <w:rPr>
          <w:rFonts w:eastAsia="Times New Roman" w:cs="Times New Roman"/>
        </w:rPr>
        <w:t>Jess: When you do email members, say, “</w:t>
      </w:r>
      <w:proofErr w:type="gramStart"/>
      <w:r>
        <w:rPr>
          <w:rFonts w:eastAsia="Times New Roman" w:cs="Times New Roman"/>
        </w:rPr>
        <w:t>we</w:t>
      </w:r>
      <w:proofErr w:type="gramEnd"/>
      <w:r>
        <w:rPr>
          <w:rFonts w:eastAsia="Times New Roman" w:cs="Times New Roman"/>
        </w:rPr>
        <w:t>’re going for 5 high-value items such as…” and then assume that books, subscriptions are part of the equation. The high value stuff is the hard stuff.</w:t>
      </w:r>
    </w:p>
    <w:p w:rsidR="006A1E56" w:rsidRDefault="006A1E56">
      <w:pPr>
        <w:rPr>
          <w:rFonts w:eastAsia="Times New Roman" w:cs="Times New Roman"/>
        </w:rPr>
      </w:pPr>
    </w:p>
    <w:p w:rsidR="006A1E56" w:rsidRDefault="006A1E56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Lisa: What about a </w:t>
      </w:r>
      <w:proofErr w:type="gramStart"/>
      <w:r>
        <w:rPr>
          <w:rFonts w:eastAsia="Times New Roman" w:cs="Times New Roman"/>
        </w:rPr>
        <w:t>world-series</w:t>
      </w:r>
      <w:proofErr w:type="gramEnd"/>
      <w:r>
        <w:rPr>
          <w:rFonts w:eastAsia="Times New Roman" w:cs="Times New Roman"/>
        </w:rPr>
        <w:t xml:space="preserve"> signed baseball? OK to get items that are not related to our outlets?</w:t>
      </w:r>
    </w:p>
    <w:p w:rsidR="006A1E56" w:rsidRDefault="006A1E56">
      <w:pPr>
        <w:rPr>
          <w:rFonts w:eastAsia="Times New Roman" w:cs="Times New Roman"/>
        </w:rPr>
      </w:pPr>
    </w:p>
    <w:p w:rsidR="006A1E56" w:rsidRDefault="006A1E56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Zach: Having some of those random types of things would be great. It helps build excitement. </w:t>
      </w:r>
    </w:p>
    <w:p w:rsidR="006A1E56" w:rsidRDefault="006A1E56">
      <w:pPr>
        <w:rPr>
          <w:rFonts w:eastAsia="Times New Roman" w:cs="Times New Roman"/>
        </w:rPr>
      </w:pPr>
    </w:p>
    <w:p w:rsidR="006A1E56" w:rsidRDefault="006A1E56">
      <w:pPr>
        <w:rPr>
          <w:rFonts w:eastAsia="Times New Roman" w:cs="Times New Roman"/>
        </w:rPr>
      </w:pPr>
      <w:r>
        <w:rPr>
          <w:rFonts w:eastAsia="Times New Roman" w:cs="Times New Roman"/>
        </w:rPr>
        <w:t>Jo Ellen: Good idea to see if we can get items before putting money into a platform.</w:t>
      </w:r>
    </w:p>
    <w:p w:rsidR="006A1E56" w:rsidRDefault="006A1E56">
      <w:pPr>
        <w:rPr>
          <w:rFonts w:eastAsia="Times New Roman" w:cs="Times New Roman"/>
        </w:rPr>
      </w:pPr>
    </w:p>
    <w:p w:rsidR="006A1E56" w:rsidRDefault="006A1E56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Zach: We could also do </w:t>
      </w:r>
      <w:proofErr w:type="spellStart"/>
      <w:r w:rsidR="00FA2AD4">
        <w:rPr>
          <w:rFonts w:eastAsia="Times New Roman" w:cs="Times New Roman"/>
        </w:rPr>
        <w:t>Indiegogo</w:t>
      </w:r>
      <w:proofErr w:type="spellEnd"/>
      <w:r w:rsidR="00FA2AD4">
        <w:rPr>
          <w:rFonts w:eastAsia="Times New Roman" w:cs="Times New Roman"/>
        </w:rPr>
        <w:t xml:space="preserve"> instead of an auction if we can’t get high value items.</w:t>
      </w:r>
    </w:p>
    <w:p w:rsidR="006A1E56" w:rsidRDefault="006A1E56">
      <w:pPr>
        <w:rPr>
          <w:rFonts w:eastAsia="Times New Roman" w:cs="Times New Roman"/>
        </w:rPr>
      </w:pPr>
    </w:p>
    <w:p w:rsidR="00FA2AD4" w:rsidRDefault="00FA2AD4">
      <w:pPr>
        <w:rPr>
          <w:rFonts w:eastAsia="Times New Roman" w:cs="Times New Roman"/>
        </w:rPr>
      </w:pPr>
      <w:r>
        <w:rPr>
          <w:rFonts w:eastAsia="Times New Roman" w:cs="Times New Roman"/>
        </w:rPr>
        <w:t>Jo Ellen: What about the timing? Do other folks do auctions and know about the timing? When would folks be focused on an auction?</w:t>
      </w:r>
    </w:p>
    <w:p w:rsidR="00FA2AD4" w:rsidRDefault="00FA2AD4">
      <w:pPr>
        <w:rPr>
          <w:rFonts w:eastAsia="Times New Roman" w:cs="Times New Roman"/>
        </w:rPr>
      </w:pPr>
    </w:p>
    <w:p w:rsidR="00FA2AD4" w:rsidRDefault="00FA2AD4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Zach: More important to focus on what you’re auctioning. We don’t really have a season. We can set an artificial goal. </w:t>
      </w:r>
    </w:p>
    <w:p w:rsidR="00FA2AD4" w:rsidRDefault="00FA2AD4">
      <w:pPr>
        <w:rPr>
          <w:rFonts w:eastAsia="Times New Roman" w:cs="Times New Roman"/>
        </w:rPr>
      </w:pPr>
    </w:p>
    <w:p w:rsidR="00FA2AD4" w:rsidRDefault="00FA2AD4">
      <w:pPr>
        <w:rPr>
          <w:rFonts w:eastAsia="Times New Roman" w:cs="Times New Roman"/>
        </w:rPr>
      </w:pPr>
      <w:r>
        <w:rPr>
          <w:rFonts w:eastAsia="Times New Roman" w:cs="Times New Roman"/>
        </w:rPr>
        <w:t>Jo Ellen: We need $7500 by September. Maybe we aim for May/June and then if we don’t meet our goal, we can do another appeal in August.</w:t>
      </w:r>
    </w:p>
    <w:p w:rsidR="00FA2AD4" w:rsidRDefault="00FA2AD4">
      <w:pPr>
        <w:rPr>
          <w:rFonts w:eastAsia="Times New Roman" w:cs="Times New Roman"/>
        </w:rPr>
      </w:pPr>
    </w:p>
    <w:p w:rsidR="00FA2AD4" w:rsidRDefault="00FA2AD4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Jess: I like the idea of doing it before the Media Consortium meeting, because it gives readers a better connection to what TMC is doing. </w:t>
      </w:r>
    </w:p>
    <w:p w:rsidR="00FA2AD4" w:rsidRDefault="00FA2AD4">
      <w:pPr>
        <w:rPr>
          <w:rFonts w:eastAsia="Times New Roman" w:cs="Times New Roman"/>
        </w:rPr>
      </w:pPr>
    </w:p>
    <w:p w:rsidR="00FA2AD4" w:rsidRDefault="00077197">
      <w:pPr>
        <w:rPr>
          <w:rFonts w:eastAsia="Times New Roman" w:cs="Times New Roman"/>
        </w:rPr>
      </w:pPr>
      <w:r>
        <w:rPr>
          <w:rFonts w:eastAsia="Times New Roman" w:cs="Times New Roman"/>
        </w:rPr>
        <w:t>Zach:</w:t>
      </w:r>
      <w:r w:rsidR="00FA2AD4">
        <w:rPr>
          <w:rFonts w:eastAsia="Times New Roman" w:cs="Times New Roman"/>
        </w:rPr>
        <w:t xml:space="preserve"> we could still use that hook, even though the conference is six months away. For $500 donate a hotel room at the conference. Or we </w:t>
      </w:r>
      <w:proofErr w:type="gramStart"/>
      <w:r w:rsidR="00FA2AD4">
        <w:rPr>
          <w:rFonts w:eastAsia="Times New Roman" w:cs="Times New Roman"/>
        </w:rPr>
        <w:t>could  auction</w:t>
      </w:r>
      <w:proofErr w:type="gramEnd"/>
      <w:r w:rsidR="00FA2AD4">
        <w:rPr>
          <w:rFonts w:eastAsia="Times New Roman" w:cs="Times New Roman"/>
        </w:rPr>
        <w:t xml:space="preserve"> two invites to come to the conference too. </w:t>
      </w:r>
      <w:proofErr w:type="gramStart"/>
      <w:r w:rsidR="00FA2AD4">
        <w:rPr>
          <w:rFonts w:eastAsia="Times New Roman" w:cs="Times New Roman"/>
        </w:rPr>
        <w:t>Hob nob with the editors.</w:t>
      </w:r>
      <w:proofErr w:type="gramEnd"/>
      <w:r w:rsidR="00FA2AD4">
        <w:rPr>
          <w:rFonts w:eastAsia="Times New Roman" w:cs="Times New Roman"/>
        </w:rPr>
        <w:t xml:space="preserve"> </w:t>
      </w:r>
    </w:p>
    <w:p w:rsidR="00077197" w:rsidRDefault="00077197">
      <w:pPr>
        <w:rPr>
          <w:rFonts w:eastAsia="Times New Roman" w:cs="Times New Roman"/>
        </w:rPr>
      </w:pPr>
    </w:p>
    <w:p w:rsidR="00FA2AD4" w:rsidRDefault="00077197">
      <w:pPr>
        <w:rPr>
          <w:rFonts w:eastAsia="Times New Roman" w:cs="Times New Roman"/>
        </w:rPr>
      </w:pPr>
      <w:r>
        <w:rPr>
          <w:rFonts w:eastAsia="Times New Roman" w:cs="Times New Roman"/>
        </w:rPr>
        <w:t>June.</w:t>
      </w:r>
    </w:p>
    <w:p w:rsidR="00077197" w:rsidRDefault="00077197">
      <w:pPr>
        <w:rPr>
          <w:rFonts w:eastAsia="Times New Roman" w:cs="Times New Roman"/>
        </w:rPr>
      </w:pPr>
    </w:p>
    <w:p w:rsidR="00077197" w:rsidRDefault="00077197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In future years, we can do the auction/ </w:t>
      </w:r>
      <w:proofErr w:type="spellStart"/>
      <w:r>
        <w:rPr>
          <w:rFonts w:eastAsia="Times New Roman" w:cs="Times New Roman"/>
        </w:rPr>
        <w:t>indiegogo</w:t>
      </w:r>
      <w:proofErr w:type="spellEnd"/>
      <w:r>
        <w:rPr>
          <w:rFonts w:eastAsia="Times New Roman" w:cs="Times New Roman"/>
        </w:rPr>
        <w:t xml:space="preserve"> in August (6 months before the Media Consortium conference) and the collaborative fundraiser in February. </w:t>
      </w:r>
    </w:p>
    <w:p w:rsidR="00077197" w:rsidRDefault="00077197">
      <w:pPr>
        <w:rPr>
          <w:rFonts w:eastAsia="Times New Roman" w:cs="Times New Roman"/>
        </w:rPr>
      </w:pPr>
    </w:p>
    <w:p w:rsidR="00077197" w:rsidRDefault="00077197">
      <w:pPr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Indiegogo</w:t>
      </w:r>
      <w:proofErr w:type="spellEnd"/>
      <w:r>
        <w:rPr>
          <w:rFonts w:eastAsia="Times New Roman" w:cs="Times New Roman"/>
        </w:rPr>
        <w:t xml:space="preserve"> platform might be more mission-centric. It definitely works as a backup. Auction is a better long-term buy.</w:t>
      </w:r>
    </w:p>
    <w:p w:rsidR="005F045B" w:rsidRPr="00077197" w:rsidRDefault="005F045B">
      <w:pPr>
        <w:rPr>
          <w:b/>
        </w:rPr>
      </w:pPr>
      <w:r>
        <w:rPr>
          <w:rFonts w:eastAsia="Times New Roman" w:cs="Times New Roman"/>
        </w:rPr>
        <w:br/>
      </w:r>
      <w:r w:rsidRPr="00077197">
        <w:rPr>
          <w:rFonts w:eastAsia="Times New Roman" w:cs="Times New Roman"/>
          <w:b/>
        </w:rPr>
        <w:t>3. Grant ideas/ other</w:t>
      </w:r>
      <w:bookmarkStart w:id="0" w:name="_GoBack"/>
      <w:bookmarkEnd w:id="0"/>
    </w:p>
    <w:sectPr w:rsidR="005F045B" w:rsidRPr="00077197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5B"/>
    <w:rsid w:val="00025DED"/>
    <w:rsid w:val="00077197"/>
    <w:rsid w:val="000F076F"/>
    <w:rsid w:val="005F045B"/>
    <w:rsid w:val="006A1E56"/>
    <w:rsid w:val="00750173"/>
    <w:rsid w:val="00FA2AD4"/>
    <w:rsid w:val="00FC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626</Words>
  <Characters>3571</Characters>
  <Application>Microsoft Macintosh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2013-03-07T20:01:00Z</dcterms:created>
  <dcterms:modified xsi:type="dcterms:W3CDTF">2013-03-07T20:57:00Z</dcterms:modified>
</cp:coreProperties>
</file>