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85B0" w14:textId="77777777" w:rsidR="001F27E1" w:rsidRDefault="001F27E1">
      <w:r>
        <w:t>Background for Monday AAN-TMC Meeting</w:t>
      </w:r>
    </w:p>
    <w:p w14:paraId="1F166683" w14:textId="77777777" w:rsidR="001F27E1" w:rsidRDefault="001F27E1"/>
    <w:p w14:paraId="3967848F" w14:textId="77777777" w:rsidR="001F27E1" w:rsidRDefault="001F27E1"/>
    <w:p w14:paraId="53553B0A" w14:textId="77777777" w:rsidR="001F27E1" w:rsidRDefault="001F27E1">
      <w:r>
        <w:t>Who are TMC members?</w:t>
      </w:r>
    </w:p>
    <w:p w14:paraId="07C6C75A" w14:textId="77777777" w:rsidR="001F27E1" w:rsidRDefault="001F27E1" w:rsidP="001F27E1">
      <w:pPr>
        <w:pStyle w:val="ListParagraph"/>
        <w:numPr>
          <w:ilvl w:val="0"/>
          <w:numId w:val="1"/>
        </w:numPr>
      </w:pPr>
      <w:r>
        <w:t>75 members</w:t>
      </w:r>
    </w:p>
    <w:p w14:paraId="6FDA7D91" w14:textId="7D5ADCF6" w:rsidR="001F27E1" w:rsidRDefault="001F27E1" w:rsidP="001F27E1">
      <w:pPr>
        <w:pStyle w:val="ListParagraph"/>
        <w:numPr>
          <w:ilvl w:val="0"/>
          <w:numId w:val="1"/>
        </w:numPr>
      </w:pPr>
      <w:r w:rsidRPr="001E4579">
        <w:rPr>
          <w:b/>
        </w:rPr>
        <w:t>Radio shows</w:t>
      </w:r>
      <w:r w:rsidR="00B21F37">
        <w:t>: Making Contact, Free Speech Radio News, Public News Service</w:t>
      </w:r>
      <w:r w:rsidR="00102346">
        <w:t>, Worker’s Radio News,</w:t>
      </w:r>
    </w:p>
    <w:p w14:paraId="4398FFFC" w14:textId="5D220862" w:rsidR="00B21F37" w:rsidRDefault="00B21F37" w:rsidP="009E63FA">
      <w:pPr>
        <w:pStyle w:val="ListParagraph"/>
        <w:numPr>
          <w:ilvl w:val="0"/>
          <w:numId w:val="1"/>
        </w:numPr>
      </w:pPr>
      <w:r w:rsidRPr="004A4ED6">
        <w:rPr>
          <w:b/>
        </w:rPr>
        <w:t>Video/TV shows</w:t>
      </w:r>
      <w:r>
        <w:t>:</w:t>
      </w:r>
      <w:r w:rsidR="007E0200">
        <w:t xml:space="preserve"> </w:t>
      </w:r>
      <w:r w:rsidR="00371438">
        <w:t xml:space="preserve">David Pakman, </w:t>
      </w:r>
      <w:r w:rsidR="007E0200">
        <w:t xml:space="preserve">Democracy Now!, </w:t>
      </w:r>
      <w:r w:rsidR="00AE4210">
        <w:t>Laura Flanders (GritTV), Human Rights Channel (youtube)</w:t>
      </w:r>
      <w:r w:rsidR="002C2620">
        <w:t xml:space="preserve">, </w:t>
      </w:r>
      <w:r w:rsidR="00AE4210">
        <w:t xml:space="preserve">PeoplePowerMedia, </w:t>
      </w:r>
      <w:r w:rsidR="00F22182">
        <w:t xml:space="preserve">Real News Network, </w:t>
      </w:r>
      <w:r w:rsidR="00AE4210">
        <w:t xml:space="preserve">Thom Hartmann, </w:t>
      </w:r>
      <w:r w:rsidR="007223A8">
        <w:t xml:space="preserve">The Uptake, </w:t>
      </w:r>
      <w:r w:rsidR="00AE4210">
        <w:t>The Young Turks (youtube)</w:t>
      </w:r>
    </w:p>
    <w:p w14:paraId="1C4B28FC" w14:textId="1716F10E" w:rsidR="00B21F37" w:rsidRDefault="00B21F37" w:rsidP="001F27E1">
      <w:pPr>
        <w:pStyle w:val="ListParagraph"/>
        <w:numPr>
          <w:ilvl w:val="0"/>
          <w:numId w:val="1"/>
        </w:numPr>
      </w:pPr>
      <w:r w:rsidRPr="004A4ED6">
        <w:rPr>
          <w:b/>
        </w:rPr>
        <w:t>TV broadcasters</w:t>
      </w:r>
      <w:r>
        <w:t>: Free Speech TV, KCET</w:t>
      </w:r>
      <w:r w:rsidR="005D192E">
        <w:t>LinkTV</w:t>
      </w:r>
    </w:p>
    <w:p w14:paraId="3EF0C500" w14:textId="31BBB7F6" w:rsidR="008478E6" w:rsidRDefault="008478E6" w:rsidP="001F27E1">
      <w:pPr>
        <w:pStyle w:val="ListParagraph"/>
        <w:numPr>
          <w:ilvl w:val="0"/>
          <w:numId w:val="1"/>
        </w:numPr>
      </w:pPr>
      <w:r>
        <w:rPr>
          <w:b/>
        </w:rPr>
        <w:t>Documentarians</w:t>
      </w:r>
      <w:r w:rsidRPr="008478E6">
        <w:t>:</w:t>
      </w:r>
      <w:r>
        <w:t xml:space="preserve"> </w:t>
      </w:r>
      <w:r w:rsidR="00A701AA">
        <w:t xml:space="preserve">Balcony Films, </w:t>
      </w:r>
      <w:r>
        <w:t>Brave New Films,</w:t>
      </w:r>
      <w:r w:rsidR="006E27AB">
        <w:t xml:space="preserve"> </w:t>
      </w:r>
      <w:r w:rsidR="001A149B">
        <w:t>Globalvision, Specialty Studios,</w:t>
      </w:r>
    </w:p>
    <w:p w14:paraId="4015958C" w14:textId="662A6DB7" w:rsidR="005D192E" w:rsidRDefault="005D192E" w:rsidP="001F27E1">
      <w:pPr>
        <w:pStyle w:val="ListParagraph"/>
        <w:numPr>
          <w:ilvl w:val="0"/>
          <w:numId w:val="1"/>
        </w:numPr>
      </w:pPr>
      <w:r w:rsidRPr="004A4ED6">
        <w:rPr>
          <w:b/>
        </w:rPr>
        <w:t>Mobile-only content</w:t>
      </w:r>
      <w:r>
        <w:t>: Small World News</w:t>
      </w:r>
    </w:p>
    <w:p w14:paraId="03F2AB86" w14:textId="581F1CA8" w:rsidR="005D192E" w:rsidRDefault="005D192E" w:rsidP="001F27E1">
      <w:pPr>
        <w:pStyle w:val="ListParagraph"/>
        <w:numPr>
          <w:ilvl w:val="0"/>
          <w:numId w:val="1"/>
        </w:numPr>
      </w:pPr>
      <w:r w:rsidRPr="004A4ED6">
        <w:rPr>
          <w:b/>
        </w:rPr>
        <w:t>Online-only</w:t>
      </w:r>
      <w:r>
        <w:t xml:space="preserve">: Alternet, </w:t>
      </w:r>
      <w:r w:rsidR="009D6A2D">
        <w:t xml:space="preserve">Cascadian Times, </w:t>
      </w:r>
      <w:r w:rsidR="00371438">
        <w:t xml:space="preserve">Care2, </w:t>
      </w:r>
      <w:r w:rsidR="009D6A2D">
        <w:t xml:space="preserve">Center for Media &amp; Democracy/ PR Watch, </w:t>
      </w:r>
      <w:r w:rsidR="008478E6">
        <w:t xml:space="preserve">City Limits, Colorlines, </w:t>
      </w:r>
      <w:r w:rsidR="001E49AA">
        <w:t xml:space="preserve">feministing, feetin2worlds, GenerationProgress, </w:t>
      </w:r>
      <w:r w:rsidR="001A149B">
        <w:t>Grist,</w:t>
      </w:r>
      <w:r w:rsidR="005F3632">
        <w:t xml:space="preserve"> </w:t>
      </w:r>
      <w:r w:rsidR="005F26C7">
        <w:t xml:space="preserve">IPS (international news service), </w:t>
      </w:r>
      <w:r w:rsidR="005F3632">
        <w:t xml:space="preserve">LA Progressive, </w:t>
      </w:r>
      <w:r w:rsidR="009D6A2D">
        <w:t xml:space="preserve">Mondoweiss, </w:t>
      </w:r>
      <w:r w:rsidR="005F3632">
        <w:t xml:space="preserve">New America Media, </w:t>
      </w:r>
      <w:r w:rsidR="004D20D8">
        <w:t xml:space="preserve">News Taco, </w:t>
      </w:r>
      <w:r w:rsidR="00FC3013">
        <w:t xml:space="preserve">Oakland Local, </w:t>
      </w:r>
      <w:r w:rsidR="004D20D8">
        <w:t xml:space="preserve">Opendemocracy.net, </w:t>
      </w:r>
      <w:r w:rsidR="00A56D3A">
        <w:t>Rabble.ca</w:t>
      </w:r>
      <w:r w:rsidR="00747433">
        <w:t xml:space="preserve">, </w:t>
      </w:r>
      <w:r w:rsidR="00F22182">
        <w:t xml:space="preserve">RH Reality Check, </w:t>
      </w:r>
      <w:r w:rsidR="0076632D">
        <w:t xml:space="preserve">Toward Freedom, Truthdig, </w:t>
      </w:r>
      <w:r w:rsidR="00747433">
        <w:t>Truthout</w:t>
      </w:r>
      <w:r w:rsidR="00BF7657">
        <w:t>, Waging Nonviolence</w:t>
      </w:r>
    </w:p>
    <w:p w14:paraId="0FAAED27" w14:textId="68BA98DE" w:rsidR="005D192E" w:rsidRDefault="001E4579" w:rsidP="001F27E1">
      <w:pPr>
        <w:pStyle w:val="ListParagraph"/>
        <w:numPr>
          <w:ilvl w:val="0"/>
          <w:numId w:val="1"/>
        </w:numPr>
      </w:pPr>
      <w:r w:rsidRPr="008478E6">
        <w:rPr>
          <w:b/>
        </w:rPr>
        <w:t>Print magazine</w:t>
      </w:r>
      <w:r w:rsidR="00680959">
        <w:rPr>
          <w:b/>
        </w:rPr>
        <w:t xml:space="preserve"> or paper </w:t>
      </w:r>
      <w:r w:rsidRPr="008478E6">
        <w:rPr>
          <w:b/>
        </w:rPr>
        <w:t xml:space="preserve"> +</w:t>
      </w:r>
      <w:r>
        <w:t xml:space="preserve"> </w:t>
      </w:r>
      <w:r w:rsidR="00FC3013">
        <w:t xml:space="preserve"> digital</w:t>
      </w:r>
      <w:r>
        <w:t xml:space="preserve">: </w:t>
      </w:r>
      <w:r w:rsidR="00A701AA">
        <w:t xml:space="preserve">American Prospect, </w:t>
      </w:r>
      <w:r>
        <w:t xml:space="preserve">Belt Magazine, </w:t>
      </w:r>
      <w:r w:rsidR="006B3039">
        <w:t xml:space="preserve">Bitch magazine, </w:t>
      </w:r>
      <w:r>
        <w:t>Dissent magazine,</w:t>
      </w:r>
      <w:r w:rsidR="008478E6">
        <w:t xml:space="preserve"> Earth Island Journal,</w:t>
      </w:r>
      <w:r w:rsidR="005F26C7">
        <w:t xml:space="preserve"> High Country News, Hightower Lowdown, </w:t>
      </w:r>
      <w:r w:rsidR="007E0200">
        <w:t xml:space="preserve"> In These Times, </w:t>
      </w:r>
      <w:r w:rsidR="00C57289">
        <w:t xml:space="preserve">Kosmos, Ms. Magazine, </w:t>
      </w:r>
      <w:r w:rsidR="007E0200">
        <w:t>Mother Jones, The Nation</w:t>
      </w:r>
      <w:r w:rsidR="008478E6">
        <w:t xml:space="preserve"> </w:t>
      </w:r>
      <w:r w:rsidR="003C166D">
        <w:t xml:space="preserve">, </w:t>
      </w:r>
      <w:r w:rsidR="00FC3013">
        <w:t xml:space="preserve">National Catholic Reporter, </w:t>
      </w:r>
      <w:r w:rsidR="00093982">
        <w:t xml:space="preserve">Orion magazine, </w:t>
      </w:r>
      <w:r w:rsidR="005E635A">
        <w:t xml:space="preserve">The Progressive, </w:t>
      </w:r>
      <w:r w:rsidR="00A56D3A">
        <w:t xml:space="preserve">RacePovertyEnvironment, </w:t>
      </w:r>
      <w:r w:rsidR="00C0156D">
        <w:t xml:space="preserve">Texas Observer, Tikkun, </w:t>
      </w:r>
      <w:r w:rsidR="007223A8">
        <w:t xml:space="preserve">Vancouver Observer, Washington Monthly, </w:t>
      </w:r>
      <w:r w:rsidR="00102346">
        <w:t xml:space="preserve">Utne, </w:t>
      </w:r>
      <w:r w:rsidR="003C166D">
        <w:t>Yes</w:t>
      </w:r>
      <w:r w:rsidR="00A56D3A">
        <w:t>! magazine</w:t>
      </w:r>
    </w:p>
    <w:p w14:paraId="60D01FFD" w14:textId="2937C3F8" w:rsidR="007E0200" w:rsidRDefault="007E0200" w:rsidP="001F27E1">
      <w:pPr>
        <w:pStyle w:val="ListParagraph"/>
        <w:numPr>
          <w:ilvl w:val="0"/>
          <w:numId w:val="1"/>
        </w:numPr>
      </w:pPr>
      <w:r>
        <w:rPr>
          <w:b/>
        </w:rPr>
        <w:t>Book Publishers</w:t>
      </w:r>
      <w:r w:rsidRPr="007E0200">
        <w:t>:</w:t>
      </w:r>
      <w:r>
        <w:t xml:space="preserve"> Berrett-Koehler, Chelsea Green, The New Press</w:t>
      </w:r>
      <w:r w:rsidR="009D6A2D">
        <w:t>, Rethink</w:t>
      </w:r>
      <w:r w:rsidR="00017028">
        <w:t>ing Schools</w:t>
      </w:r>
    </w:p>
    <w:p w14:paraId="51364547" w14:textId="5826284B" w:rsidR="001E4579" w:rsidRDefault="001E4579" w:rsidP="001F27E1">
      <w:pPr>
        <w:pStyle w:val="ListParagraph"/>
        <w:numPr>
          <w:ilvl w:val="0"/>
          <w:numId w:val="1"/>
        </w:numPr>
      </w:pPr>
      <w:r w:rsidRPr="008478E6">
        <w:rPr>
          <w:b/>
        </w:rPr>
        <w:t>Other</w:t>
      </w:r>
      <w:r>
        <w:t>: American Forum</w:t>
      </w:r>
      <w:r w:rsidR="00FF0E3C">
        <w:t xml:space="preserve">, </w:t>
      </w:r>
      <w:r w:rsidR="001A149B">
        <w:t xml:space="preserve">Greg Palast (freelance but has his own “shop”), GWW Center (trains journalists of color), </w:t>
      </w:r>
      <w:r w:rsidR="00FF0E3C">
        <w:t>The Nation Institute, NAMAC (fellow association)</w:t>
      </w:r>
      <w:r w:rsidR="005E635A">
        <w:t xml:space="preserve">, Political Research Associates (think tank with website), </w:t>
      </w:r>
      <w:r w:rsidR="00102346">
        <w:t>Women’s Media Center (trains women in media)</w:t>
      </w:r>
    </w:p>
    <w:p w14:paraId="3CAE15CD" w14:textId="77777777" w:rsidR="00FC3013" w:rsidRDefault="00FC3013" w:rsidP="00FC3013"/>
    <w:p w14:paraId="067524FB" w14:textId="04753D4D" w:rsidR="00FC3013" w:rsidRPr="004A0EBF" w:rsidRDefault="00FC3013" w:rsidP="00FC3013">
      <w:pPr>
        <w:rPr>
          <w:b/>
        </w:rPr>
      </w:pPr>
      <w:r w:rsidRPr="004A0EBF">
        <w:rPr>
          <w:b/>
        </w:rPr>
        <w:t xml:space="preserve">TMC members </w:t>
      </w:r>
      <w:r w:rsidR="00820A32" w:rsidRPr="004A0EBF">
        <w:rPr>
          <w:b/>
        </w:rPr>
        <w:t xml:space="preserve">that I’m 100% sure have </w:t>
      </w:r>
      <w:r w:rsidRPr="004A0EBF">
        <w:rPr>
          <w:b/>
        </w:rPr>
        <w:t>budgets over $1 million</w:t>
      </w:r>
      <w:r w:rsidR="00017028" w:rsidRPr="004A0EBF">
        <w:rPr>
          <w:b/>
        </w:rPr>
        <w:t xml:space="preserve"> (about 10 others are for sure over </w:t>
      </w:r>
      <w:r w:rsidR="008020B9" w:rsidRPr="004A0EBF">
        <w:rPr>
          <w:b/>
        </w:rPr>
        <w:t>$750,000)</w:t>
      </w:r>
    </w:p>
    <w:p w14:paraId="571875BE" w14:textId="77777777" w:rsidR="00FC3013" w:rsidRDefault="00FC3013" w:rsidP="00FC3013"/>
    <w:p w14:paraId="59D2B7D1" w14:textId="29219F02" w:rsidR="00FC3013" w:rsidRDefault="00FC3013" w:rsidP="00FC3013">
      <w:r>
        <w:t>Democracy Now!</w:t>
      </w:r>
    </w:p>
    <w:p w14:paraId="03E2A6B2" w14:textId="17EEAA90" w:rsidR="00FC3013" w:rsidRDefault="00FC3013" w:rsidP="00FC3013">
      <w:r>
        <w:t>Thom Hartmann Show</w:t>
      </w:r>
    </w:p>
    <w:p w14:paraId="0D33D13C" w14:textId="645E55E7" w:rsidR="00FC3013" w:rsidRDefault="00FC3013" w:rsidP="00FC3013">
      <w:r>
        <w:t>The Young Turks</w:t>
      </w:r>
    </w:p>
    <w:p w14:paraId="3A121FE5" w14:textId="669BA85C" w:rsidR="00FC3013" w:rsidRDefault="00FC3013" w:rsidP="00FC3013">
      <w:r>
        <w:t>Free Speech TV</w:t>
      </w:r>
    </w:p>
    <w:p w14:paraId="12126439" w14:textId="1EA6BCF1" w:rsidR="00FC3013" w:rsidRDefault="00820A32" w:rsidP="00FC3013">
      <w:r>
        <w:t>KCETLINKTV</w:t>
      </w:r>
    </w:p>
    <w:p w14:paraId="361354BE" w14:textId="282C4B3A" w:rsidR="00820A32" w:rsidRDefault="00820A32" w:rsidP="00FC3013">
      <w:r>
        <w:t>Brave New Films</w:t>
      </w:r>
    </w:p>
    <w:p w14:paraId="7DAB1AB3" w14:textId="53BC6E52" w:rsidR="00820A32" w:rsidRDefault="00820A32" w:rsidP="00FC3013">
      <w:r>
        <w:t>Specialty Studios</w:t>
      </w:r>
    </w:p>
    <w:p w14:paraId="464EAFD6" w14:textId="1EC32E97" w:rsidR="00820A32" w:rsidRDefault="00820A32" w:rsidP="00FC3013">
      <w:r>
        <w:t>Care2</w:t>
      </w:r>
    </w:p>
    <w:p w14:paraId="7EE127DC" w14:textId="4AEF0A45" w:rsidR="00820A32" w:rsidRDefault="00820A32" w:rsidP="00FC3013">
      <w:r>
        <w:t>Grist</w:t>
      </w:r>
    </w:p>
    <w:p w14:paraId="40DF2083" w14:textId="4F69DA3F" w:rsidR="00820A32" w:rsidRDefault="00820A32" w:rsidP="00FC3013">
      <w:r>
        <w:t>New America Media</w:t>
      </w:r>
    </w:p>
    <w:p w14:paraId="5231EA60" w14:textId="795A9377" w:rsidR="00C36A25" w:rsidRDefault="00C36A25" w:rsidP="00FC3013">
      <w:r>
        <w:t>RH Reality Check</w:t>
      </w:r>
    </w:p>
    <w:p w14:paraId="5FF94861" w14:textId="5D53D77B" w:rsidR="00C36A25" w:rsidRDefault="00C36A25" w:rsidP="00FC3013">
      <w:r>
        <w:lastRenderedPageBreak/>
        <w:t>Truthout</w:t>
      </w:r>
    </w:p>
    <w:p w14:paraId="22D84175" w14:textId="309FF323" w:rsidR="00C36A25" w:rsidRDefault="00C36A25" w:rsidP="00FC3013">
      <w:r>
        <w:t>Mother Jones</w:t>
      </w:r>
    </w:p>
    <w:p w14:paraId="747E6970" w14:textId="2E677D1C" w:rsidR="00C36A25" w:rsidRDefault="00C36A25" w:rsidP="00FC3013">
      <w:r>
        <w:t>The Nation</w:t>
      </w:r>
    </w:p>
    <w:p w14:paraId="033F4C87" w14:textId="0D638CE1" w:rsidR="00C36A25" w:rsidRDefault="00C36A25" w:rsidP="00FC3013">
      <w:r>
        <w:t>National Catholic Reporter</w:t>
      </w:r>
    </w:p>
    <w:p w14:paraId="53375924" w14:textId="3F203C33" w:rsidR="00C36A25" w:rsidRDefault="00C36A25" w:rsidP="00FC3013">
      <w:r>
        <w:t>Washington Monthly</w:t>
      </w:r>
    </w:p>
    <w:p w14:paraId="52B24DAA" w14:textId="2AF489DF" w:rsidR="00C36A25" w:rsidRDefault="00C36A25" w:rsidP="00FC3013">
      <w:r>
        <w:t>Berrett Koehler</w:t>
      </w:r>
    </w:p>
    <w:p w14:paraId="1D5A4422" w14:textId="4E33DBAD" w:rsidR="00C36A25" w:rsidRDefault="00C36A25" w:rsidP="00FC3013">
      <w:r>
        <w:t>Chelsea Green</w:t>
      </w:r>
    </w:p>
    <w:p w14:paraId="0259E85D" w14:textId="367F55EA" w:rsidR="00C36A25" w:rsidRDefault="00C36A25" w:rsidP="00FC3013">
      <w:r>
        <w:t>New Press</w:t>
      </w:r>
    </w:p>
    <w:p w14:paraId="7C31E32C" w14:textId="0B7F390D" w:rsidR="00017028" w:rsidRDefault="00017028" w:rsidP="00FC3013">
      <w:r>
        <w:t>The Nation Institute</w:t>
      </w:r>
    </w:p>
    <w:p w14:paraId="20E4FB09" w14:textId="77777777" w:rsidR="00017028" w:rsidRDefault="00017028" w:rsidP="00FC3013"/>
    <w:p w14:paraId="20BD5F42" w14:textId="77777777" w:rsidR="008020B9" w:rsidRDefault="008020B9" w:rsidP="00FC3013"/>
    <w:p w14:paraId="1BFC27DE" w14:textId="62BC7429" w:rsidR="008020B9" w:rsidRPr="00D3089A" w:rsidRDefault="008020B9" w:rsidP="00FC3013">
      <w:pPr>
        <w:rPr>
          <w:b/>
        </w:rPr>
      </w:pPr>
      <w:r w:rsidRPr="00D3089A">
        <w:rPr>
          <w:b/>
        </w:rPr>
        <w:t>TMC members that do not serve ads or have paid sponsorships (for moral/political reasons):</w:t>
      </w:r>
    </w:p>
    <w:p w14:paraId="33922EAA" w14:textId="77777777" w:rsidR="008020B9" w:rsidRDefault="008020B9" w:rsidP="00FC3013"/>
    <w:p w14:paraId="4548A049" w14:textId="23F68BC9" w:rsidR="00BF7657" w:rsidRDefault="00BF7657" w:rsidP="00FC3013">
      <w:r>
        <w:t>Feministing (deciding whether or not to take ads)</w:t>
      </w:r>
    </w:p>
    <w:p w14:paraId="706B871F" w14:textId="45E6AFFC" w:rsidR="002C2620" w:rsidRDefault="008020B9" w:rsidP="00FC3013">
      <w:r>
        <w:t>Free Speech Radio New</w:t>
      </w:r>
      <w:r w:rsidR="002C2620">
        <w:t>s</w:t>
      </w:r>
    </w:p>
    <w:p w14:paraId="7DA88C43" w14:textId="400A910D" w:rsidR="002C2620" w:rsidRDefault="002C2620" w:rsidP="00FC3013">
      <w:r>
        <w:t>Human Rights Channel may not—they are an arm of Witness</w:t>
      </w:r>
    </w:p>
    <w:p w14:paraId="445D6F77" w14:textId="77777777" w:rsidR="00BF7657" w:rsidRDefault="00BF7657" w:rsidP="00FC3013">
      <w:r>
        <w:t>Toward Freedom</w:t>
      </w:r>
    </w:p>
    <w:p w14:paraId="72C12A73" w14:textId="4F8A1314" w:rsidR="008020B9" w:rsidRDefault="008020B9" w:rsidP="00FC3013">
      <w:r>
        <w:t>Truthout</w:t>
      </w:r>
    </w:p>
    <w:p w14:paraId="187094C7" w14:textId="3C5F0574" w:rsidR="00017028" w:rsidRDefault="00B3068E" w:rsidP="00FC3013">
      <w:r>
        <w:t>Filmmakers, Book Publishers and outlets in the “other” category don</w:t>
      </w:r>
      <w:r w:rsidR="00D3089A">
        <w:t xml:space="preserve">’t obviously don’t take ads, but I think all of them are open to sponsorship deals, and the book publishers have actually been TMC conference sponsors in the past. </w:t>
      </w:r>
    </w:p>
    <w:p w14:paraId="1B256A22" w14:textId="77777777" w:rsidR="00C513C8" w:rsidRDefault="00C513C8" w:rsidP="00FC3013"/>
    <w:p w14:paraId="05655B78" w14:textId="5F3D836B" w:rsidR="00C513C8" w:rsidRPr="00F20532" w:rsidRDefault="00F20532" w:rsidP="00FC3013">
      <w:pPr>
        <w:rPr>
          <w:b/>
        </w:rPr>
      </w:pPr>
      <w:r w:rsidRPr="00F20532">
        <w:rPr>
          <w:b/>
        </w:rPr>
        <w:t>What does TMC actually do?</w:t>
      </w:r>
    </w:p>
    <w:p w14:paraId="666F8490" w14:textId="77777777" w:rsidR="00F20532" w:rsidRDefault="00F20532" w:rsidP="00FC3013"/>
    <w:p w14:paraId="55E78A6B" w14:textId="13FD0B63" w:rsidR="00F20532" w:rsidRDefault="0014235E" w:rsidP="00444C21">
      <w:pPr>
        <w:pStyle w:val="ListParagraph"/>
        <w:numPr>
          <w:ilvl w:val="0"/>
          <w:numId w:val="2"/>
        </w:numPr>
      </w:pPr>
      <w:r>
        <w:t>Networking Members</w:t>
      </w:r>
    </w:p>
    <w:p w14:paraId="15E52D06" w14:textId="4208FD91" w:rsidR="0014235E" w:rsidRDefault="0014235E" w:rsidP="0014235E">
      <w:pPr>
        <w:pStyle w:val="ListParagraph"/>
        <w:numPr>
          <w:ilvl w:val="0"/>
          <w:numId w:val="3"/>
        </w:numPr>
      </w:pPr>
      <w:r>
        <w:t>Listserves for members communication</w:t>
      </w:r>
    </w:p>
    <w:p w14:paraId="7904A3B3" w14:textId="5809FC6B" w:rsidR="0014235E" w:rsidRDefault="0014235E" w:rsidP="0014235E">
      <w:pPr>
        <w:pStyle w:val="ListParagraph"/>
        <w:numPr>
          <w:ilvl w:val="0"/>
          <w:numId w:val="3"/>
        </w:numPr>
      </w:pPr>
      <w:r>
        <w:t>Website</w:t>
      </w:r>
    </w:p>
    <w:p w14:paraId="6DF4811C" w14:textId="402398A7" w:rsidR="0014235E" w:rsidRDefault="0014235E" w:rsidP="0014235E">
      <w:pPr>
        <w:pStyle w:val="ListParagraph"/>
        <w:numPr>
          <w:ilvl w:val="0"/>
          <w:numId w:val="3"/>
        </w:numPr>
      </w:pPr>
      <w:r>
        <w:t>Annual Conference</w:t>
      </w:r>
    </w:p>
    <w:p w14:paraId="4CA3F427" w14:textId="48DA6BD0" w:rsidR="00E3692A" w:rsidRDefault="00E3692A" w:rsidP="0014235E">
      <w:pPr>
        <w:pStyle w:val="ListParagraph"/>
        <w:numPr>
          <w:ilvl w:val="0"/>
          <w:numId w:val="3"/>
        </w:numPr>
      </w:pPr>
      <w:r>
        <w:t>Informal regional gatherings</w:t>
      </w:r>
    </w:p>
    <w:p w14:paraId="1225686B" w14:textId="77777777" w:rsidR="0014235E" w:rsidRDefault="0014235E" w:rsidP="0014235E"/>
    <w:p w14:paraId="4407AECB" w14:textId="2B86DA7D" w:rsidR="0014235E" w:rsidRDefault="00CE4A0F" w:rsidP="0014235E">
      <w:pPr>
        <w:pStyle w:val="ListParagraph"/>
        <w:numPr>
          <w:ilvl w:val="0"/>
          <w:numId w:val="2"/>
        </w:numPr>
      </w:pPr>
      <w:r>
        <w:t>Consulting Services</w:t>
      </w:r>
    </w:p>
    <w:p w14:paraId="7E66D6C3" w14:textId="5A384A10" w:rsidR="00E3692A" w:rsidRDefault="00E3692A" w:rsidP="00E3692A">
      <w:pPr>
        <w:pStyle w:val="ListParagraph"/>
        <w:numPr>
          <w:ilvl w:val="0"/>
          <w:numId w:val="4"/>
        </w:numPr>
      </w:pPr>
      <w:r>
        <w:t>TMC ED regularly goes on site visits, visting all members at least once every 3 years.</w:t>
      </w:r>
    </w:p>
    <w:p w14:paraId="352F2195" w14:textId="77777777" w:rsidR="00332078" w:rsidRDefault="00E3692A" w:rsidP="00E3692A">
      <w:pPr>
        <w:pStyle w:val="ListParagraph"/>
        <w:numPr>
          <w:ilvl w:val="0"/>
          <w:numId w:val="4"/>
        </w:numPr>
      </w:pPr>
      <w:r>
        <w:t>TMC ED</w:t>
      </w:r>
      <w:r w:rsidR="00332078">
        <w:t xml:space="preserve"> engages in regular one-on-one phone calls </w:t>
      </w:r>
      <w:r>
        <w:t>with</w:t>
      </w:r>
      <w:r w:rsidR="00332078">
        <w:t xml:space="preserve"> member staffers.</w:t>
      </w:r>
    </w:p>
    <w:p w14:paraId="5850A871" w14:textId="77777777" w:rsidR="00332078" w:rsidRDefault="00332078" w:rsidP="00E3692A">
      <w:pPr>
        <w:pStyle w:val="ListParagraph"/>
        <w:numPr>
          <w:ilvl w:val="0"/>
          <w:numId w:val="4"/>
        </w:numPr>
      </w:pPr>
      <w:r>
        <w:t>TMC organizes webinars with vendors based on member interest and requests.</w:t>
      </w:r>
    </w:p>
    <w:p w14:paraId="6806D11C" w14:textId="77777777" w:rsidR="00332078" w:rsidRDefault="00332078" w:rsidP="00332078"/>
    <w:p w14:paraId="28A5C4D0" w14:textId="77777777" w:rsidR="009C5778" w:rsidRDefault="009C5778" w:rsidP="009C5778">
      <w:pPr>
        <w:pStyle w:val="ListParagraph"/>
        <w:numPr>
          <w:ilvl w:val="0"/>
          <w:numId w:val="2"/>
        </w:numPr>
      </w:pPr>
      <w:r>
        <w:t>Discounted Technology</w:t>
      </w:r>
    </w:p>
    <w:p w14:paraId="5EA77B76" w14:textId="76F15CE7" w:rsidR="00E3692A" w:rsidRDefault="009C5778" w:rsidP="009C5778">
      <w:pPr>
        <w:pStyle w:val="ListParagraph"/>
        <w:numPr>
          <w:ilvl w:val="0"/>
          <w:numId w:val="5"/>
        </w:numPr>
      </w:pPr>
      <w:r>
        <w:t>Access to the Cision PR database, a $5000 value, for $500/year</w:t>
      </w:r>
    </w:p>
    <w:p w14:paraId="45E82C1E" w14:textId="0CCBA785" w:rsidR="009C5778" w:rsidRDefault="009C5778" w:rsidP="009C5778">
      <w:pPr>
        <w:pStyle w:val="ListParagraph"/>
        <w:numPr>
          <w:ilvl w:val="0"/>
          <w:numId w:val="5"/>
        </w:numPr>
      </w:pPr>
      <w:r>
        <w:t>Access to the What Counts enewsletter service for a heavily discounted price depending on member usage (we buy capacity in bulk</w:t>
      </w:r>
      <w:r w:rsidR="00CE4A0F">
        <w:t>)</w:t>
      </w:r>
    </w:p>
    <w:p w14:paraId="60D60005" w14:textId="72B56E25" w:rsidR="00CE4A0F" w:rsidRDefault="00CE4A0F" w:rsidP="009C5778">
      <w:pPr>
        <w:pStyle w:val="ListParagraph"/>
        <w:numPr>
          <w:ilvl w:val="0"/>
          <w:numId w:val="5"/>
        </w:numPr>
      </w:pPr>
      <w:r>
        <w:t>In talks now with Chartbeat, and working on developing a TMC proprietary circ/donor database</w:t>
      </w:r>
    </w:p>
    <w:p w14:paraId="7BE65BC6" w14:textId="77777777" w:rsidR="00CE4A0F" w:rsidRDefault="00CE4A0F" w:rsidP="00CE4A0F"/>
    <w:p w14:paraId="3312C8FD" w14:textId="7579B65F" w:rsidR="00CE4A0F" w:rsidRDefault="002F4A27" w:rsidP="00CE4A0F">
      <w:pPr>
        <w:pStyle w:val="ListParagraph"/>
        <w:numPr>
          <w:ilvl w:val="0"/>
          <w:numId w:val="2"/>
        </w:numPr>
      </w:pPr>
      <w:r>
        <w:lastRenderedPageBreak/>
        <w:t>Advocacy</w:t>
      </w:r>
    </w:p>
    <w:p w14:paraId="73CC08C7" w14:textId="0D211FFF" w:rsidR="002F4A27" w:rsidRDefault="002F4A27" w:rsidP="002F4A27">
      <w:pPr>
        <w:pStyle w:val="ListParagraph"/>
        <w:numPr>
          <w:ilvl w:val="0"/>
          <w:numId w:val="6"/>
        </w:numPr>
      </w:pPr>
      <w:r>
        <w:t xml:space="preserve">TMC signs onto </w:t>
      </w:r>
      <w:r w:rsidR="001B4B9F">
        <w:t>legal briefs from Committee to Defend Reporters and other press freedom organizations to promote press freedom.</w:t>
      </w:r>
    </w:p>
    <w:p w14:paraId="7112A1F1" w14:textId="5AC2E016" w:rsidR="00453A90" w:rsidRDefault="001B4B9F" w:rsidP="001420BF">
      <w:pPr>
        <w:pStyle w:val="ListParagraph"/>
        <w:numPr>
          <w:ilvl w:val="0"/>
          <w:numId w:val="6"/>
        </w:numPr>
      </w:pPr>
      <w:r>
        <w:t>TMC works directly with media policy advocates to advance particular policies that will benefit the independent press, such as net neut</w:t>
      </w:r>
      <w:r w:rsidR="00453A90">
        <w:t>rality. The TMC ED spoke at several net neutrality rallies in 2014</w:t>
      </w:r>
      <w:r w:rsidR="001420BF">
        <w:t xml:space="preserve"> and represented TMC at international conferences including the Internet Global Forum.</w:t>
      </w:r>
    </w:p>
    <w:p w14:paraId="6215008C" w14:textId="77777777" w:rsidR="001420BF" w:rsidRDefault="001420BF" w:rsidP="001420BF"/>
    <w:p w14:paraId="2E39233A" w14:textId="59DE166D" w:rsidR="001420BF" w:rsidRDefault="001420BF" w:rsidP="001420BF">
      <w:pPr>
        <w:pStyle w:val="ListParagraph"/>
        <w:numPr>
          <w:ilvl w:val="0"/>
          <w:numId w:val="2"/>
        </w:numPr>
      </w:pPr>
      <w:r>
        <w:t>Impact Projects</w:t>
      </w:r>
    </w:p>
    <w:p w14:paraId="621346A0" w14:textId="5B846C52" w:rsidR="00C43BA1" w:rsidRDefault="001420BF" w:rsidP="001420BF">
      <w:pPr>
        <w:pStyle w:val="ListParagraph"/>
        <w:numPr>
          <w:ilvl w:val="0"/>
          <w:numId w:val="7"/>
        </w:numPr>
      </w:pPr>
      <w:r>
        <w:t xml:space="preserve">The Media Policy Project trains </w:t>
      </w:r>
      <w:r w:rsidR="005E7700">
        <w:t>8-10 TMC journalists each year in media policy via monthly webinars and at a full-day pre-conference workshop at the TMC conference. In 2015-2016 we plan to host half-day workshops at IRE, NICAR and ONA.</w:t>
      </w:r>
      <w:r w:rsidR="00C43BA1">
        <w:t xml:space="preserve"> The goal is to take media policy out of the business pages and connect it to the lives of ordinary people by training general interest journalists.</w:t>
      </w:r>
      <w:r w:rsidR="000A41AB">
        <w:t xml:space="preserve"> Participating journalists are paid $1000 for their time and are expected to produce 3-6 stories.</w:t>
      </w:r>
    </w:p>
    <w:p w14:paraId="3FDCD768" w14:textId="77777777" w:rsidR="000E4CB4" w:rsidRDefault="000E4CB4" w:rsidP="000E4CB4">
      <w:pPr>
        <w:pStyle w:val="ListParagraph"/>
        <w:ind w:left="1440"/>
      </w:pPr>
    </w:p>
    <w:p w14:paraId="0E93DEFC" w14:textId="466C350B" w:rsidR="001420BF" w:rsidRDefault="00C43BA1" w:rsidP="001420BF">
      <w:pPr>
        <w:pStyle w:val="ListParagraph"/>
        <w:numPr>
          <w:ilvl w:val="0"/>
          <w:numId w:val="7"/>
        </w:numPr>
      </w:pPr>
      <w:r>
        <w:t>The Metrics Impact Project</w:t>
      </w:r>
      <w:r w:rsidR="005E7700">
        <w:t xml:space="preserve"> </w:t>
      </w:r>
      <w:r w:rsidR="000D5773">
        <w:t>seeks to discover if impact—defined as a change in a person’s thinking or actions—can be measured by a change in sentiment on Twitter. As a corollary, we</w:t>
      </w:r>
      <w:r w:rsidR="009C7D22">
        <w:t xml:space="preserve"> believe independent outlets are more likely to have impact when</w:t>
      </w:r>
      <w:r w:rsidR="009867EB">
        <w:t xml:space="preserve"> they collaborate—defined as outlets assigning reporters to work together on a story from the start, and then copublishing and cop</w:t>
      </w:r>
      <w:r w:rsidR="002A7ABE">
        <w:t>romoting the resulting articles</w:t>
      </w:r>
      <w:r w:rsidR="009C7D22">
        <w:t xml:space="preserve">. The project thus measures the change in conversation </w:t>
      </w:r>
      <w:r w:rsidR="00C22DA6">
        <w:t xml:space="preserve">on Twitter that occurs around </w:t>
      </w:r>
      <w:r w:rsidR="009867EB">
        <w:t xml:space="preserve">TMC collaborations. </w:t>
      </w:r>
    </w:p>
    <w:p w14:paraId="673A8222" w14:textId="77777777" w:rsidR="009867EB" w:rsidRDefault="009867EB" w:rsidP="009867EB">
      <w:pPr>
        <w:pStyle w:val="ListParagraph"/>
        <w:ind w:left="1440"/>
      </w:pPr>
    </w:p>
    <w:p w14:paraId="39A93719" w14:textId="7A4E2CF2" w:rsidR="002A7ABE" w:rsidRDefault="002A7ABE" w:rsidP="009867EB">
      <w:pPr>
        <w:pStyle w:val="ListParagraph"/>
        <w:ind w:left="1440"/>
      </w:pPr>
      <w:r>
        <w:t xml:space="preserve">The measurements are carried out by Prof. Gary King, Harvard, and his two graduate assistants, using the servers </w:t>
      </w:r>
      <w:r w:rsidR="000A41AB">
        <w:t xml:space="preserve">and algorithm </w:t>
      </w:r>
      <w:r>
        <w:t>owned by a for-profit company Gary founded, Crimson Hexagon.</w:t>
      </w:r>
    </w:p>
    <w:p w14:paraId="2BB396EB" w14:textId="77777777" w:rsidR="002A7ABE" w:rsidRDefault="002A7ABE" w:rsidP="009867EB">
      <w:pPr>
        <w:pStyle w:val="ListParagraph"/>
        <w:ind w:left="1440"/>
      </w:pPr>
    </w:p>
    <w:p w14:paraId="5ABC3F73" w14:textId="283622AC" w:rsidR="009867EB" w:rsidRDefault="009867EB" w:rsidP="009867EB">
      <w:pPr>
        <w:pStyle w:val="ListParagraph"/>
        <w:ind w:left="1440"/>
      </w:pPr>
      <w:r>
        <w:t>In 2014 TMC con</w:t>
      </w:r>
      <w:r w:rsidR="002A7ABE">
        <w:t xml:space="preserve">ducted 9 collaborations. In the summer of 2015 </w:t>
      </w:r>
      <w:r>
        <w:t xml:space="preserve"> we are planning 30 instances of copublishing and copromotion</w:t>
      </w:r>
      <w:r w:rsidR="002A7ABE">
        <w:t xml:space="preserve">. </w:t>
      </w:r>
      <w:r w:rsidR="000A41AB">
        <w:t>So far, the results are very positive. Outlets are paid for collaborations at rates ranging from $150-</w:t>
      </w:r>
      <w:r w:rsidR="000E4CB4">
        <w:t xml:space="preserve">$500 depending on the story and platform. They are not paid for copublishing. </w:t>
      </w:r>
    </w:p>
    <w:p w14:paraId="5B65D0AB" w14:textId="77777777" w:rsidR="009D6A2D" w:rsidRDefault="009D6A2D" w:rsidP="009867EB">
      <w:pPr>
        <w:pStyle w:val="ListParagraph"/>
        <w:ind w:left="1440"/>
      </w:pPr>
    </w:p>
    <w:p w14:paraId="6C030636" w14:textId="6B492964" w:rsidR="009D6A2D" w:rsidRDefault="009D6A2D" w:rsidP="009D6A2D">
      <w:pPr>
        <w:pStyle w:val="ListParagraph"/>
        <w:numPr>
          <w:ilvl w:val="0"/>
          <w:numId w:val="10"/>
        </w:numPr>
        <w:ind w:left="1440"/>
      </w:pPr>
      <w:r>
        <w:t>BlackSpringIndyMedia—a social media site (using rebelmouse) compiling all TMC-AAN stories about #blacklivesmatter. We hope this will become the go-to site for activists and other journalists.</w:t>
      </w:r>
    </w:p>
    <w:p w14:paraId="451A9796" w14:textId="77777777" w:rsidR="000E4CB4" w:rsidRDefault="000E4CB4" w:rsidP="009867EB">
      <w:pPr>
        <w:pStyle w:val="ListParagraph"/>
        <w:ind w:left="1440"/>
      </w:pPr>
    </w:p>
    <w:p w14:paraId="45BFC856" w14:textId="15F7BEB2" w:rsidR="009D6A2D" w:rsidRDefault="000E4CB4" w:rsidP="009D6A2D">
      <w:pPr>
        <w:pStyle w:val="ListParagraph"/>
        <w:numPr>
          <w:ilvl w:val="0"/>
          <w:numId w:val="9"/>
        </w:numPr>
      </w:pPr>
      <w:r>
        <w:t xml:space="preserve">Breaking Community/Independent Media Silos. We have just embarked on a </w:t>
      </w:r>
      <w:r w:rsidR="00AD6690">
        <w:t xml:space="preserve">diversity project designed to break down silos between independent news outlets </w:t>
      </w:r>
      <w:r w:rsidR="009D6A2D">
        <w:t>outlets and foreign language, ethnic, black and latino news</w:t>
      </w:r>
      <w:r w:rsidR="009D6A2D">
        <w:t xml:space="preserve"> </w:t>
      </w:r>
      <w:r w:rsidR="009D6A2D">
        <w:t>outlets in the U.S. We are in an initial phase of gathering together stakeholders, but plan to create either a summit, conference, and/or set of editorial collaborations with funding from some major found</w:t>
      </w:r>
      <w:bookmarkStart w:id="0" w:name="_GoBack"/>
      <w:bookmarkEnd w:id="0"/>
      <w:r w:rsidR="009D6A2D">
        <w:t>ations.</w:t>
      </w:r>
    </w:p>
    <w:p w14:paraId="16409018" w14:textId="3AAFD645" w:rsidR="000E4CB4" w:rsidRDefault="009D6A2D" w:rsidP="009D6A2D">
      <w:pPr>
        <w:pStyle w:val="ListParagraph"/>
        <w:numPr>
          <w:ilvl w:val="0"/>
          <w:numId w:val="9"/>
        </w:numPr>
      </w:pPr>
      <w:r>
        <w:lastRenderedPageBreak/>
        <w:t> The Media Consortium facilitates one-off col</w:t>
      </w:r>
      <w:r>
        <w:t xml:space="preserve">laborations between members all </w:t>
      </w:r>
      <w:r>
        <w:t>the time. Sometimes we just host an initial phone call. Sometimes we act as conveners. Our role in collaborations is a service we provide free to members.</w:t>
      </w:r>
    </w:p>
    <w:sectPr w:rsidR="000E4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931"/>
    <w:multiLevelType w:val="hybridMultilevel"/>
    <w:tmpl w:val="673E2A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80E3DEB"/>
    <w:multiLevelType w:val="hybridMultilevel"/>
    <w:tmpl w:val="5FCC9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35681"/>
    <w:multiLevelType w:val="hybridMultilevel"/>
    <w:tmpl w:val="53D22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B1C93"/>
    <w:multiLevelType w:val="hybridMultilevel"/>
    <w:tmpl w:val="C02E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6E8D"/>
    <w:multiLevelType w:val="hybridMultilevel"/>
    <w:tmpl w:val="AF1664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A491107"/>
    <w:multiLevelType w:val="hybridMultilevel"/>
    <w:tmpl w:val="DA86D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11155B"/>
    <w:multiLevelType w:val="hybridMultilevel"/>
    <w:tmpl w:val="D5BC0C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9555FB7"/>
    <w:multiLevelType w:val="hybridMultilevel"/>
    <w:tmpl w:val="6116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A940B1"/>
    <w:multiLevelType w:val="hybridMultilevel"/>
    <w:tmpl w:val="F10E5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391B40"/>
    <w:multiLevelType w:val="hybridMultilevel"/>
    <w:tmpl w:val="298E9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E1"/>
    <w:rsid w:val="00017028"/>
    <w:rsid w:val="00093982"/>
    <w:rsid w:val="000A41AB"/>
    <w:rsid w:val="000D5773"/>
    <w:rsid w:val="000E4CB4"/>
    <w:rsid w:val="00102346"/>
    <w:rsid w:val="001420BF"/>
    <w:rsid w:val="0014235E"/>
    <w:rsid w:val="001A149B"/>
    <w:rsid w:val="001B4B9F"/>
    <w:rsid w:val="001E4579"/>
    <w:rsid w:val="001E49AA"/>
    <w:rsid w:val="001F27E1"/>
    <w:rsid w:val="002A7ABE"/>
    <w:rsid w:val="002C2620"/>
    <w:rsid w:val="002F4A27"/>
    <w:rsid w:val="00332078"/>
    <w:rsid w:val="00371438"/>
    <w:rsid w:val="003C166D"/>
    <w:rsid w:val="00444C21"/>
    <w:rsid w:val="00453A90"/>
    <w:rsid w:val="004A0EBF"/>
    <w:rsid w:val="004A4ED6"/>
    <w:rsid w:val="004D20D8"/>
    <w:rsid w:val="005D192E"/>
    <w:rsid w:val="005E635A"/>
    <w:rsid w:val="005E7700"/>
    <w:rsid w:val="005F26C7"/>
    <w:rsid w:val="005F3632"/>
    <w:rsid w:val="006234D2"/>
    <w:rsid w:val="00680959"/>
    <w:rsid w:val="006B3039"/>
    <w:rsid w:val="006E27AB"/>
    <w:rsid w:val="007223A8"/>
    <w:rsid w:val="00747433"/>
    <w:rsid w:val="0076632D"/>
    <w:rsid w:val="007E0200"/>
    <w:rsid w:val="008020B9"/>
    <w:rsid w:val="00820A32"/>
    <w:rsid w:val="008478E6"/>
    <w:rsid w:val="009867EB"/>
    <w:rsid w:val="009C5778"/>
    <w:rsid w:val="009C7D22"/>
    <w:rsid w:val="009D6A2D"/>
    <w:rsid w:val="009E63FA"/>
    <w:rsid w:val="00A56D3A"/>
    <w:rsid w:val="00A701AA"/>
    <w:rsid w:val="00AD6690"/>
    <w:rsid w:val="00AE4210"/>
    <w:rsid w:val="00B21F37"/>
    <w:rsid w:val="00B3068E"/>
    <w:rsid w:val="00BF7657"/>
    <w:rsid w:val="00C0156D"/>
    <w:rsid w:val="00C22DA6"/>
    <w:rsid w:val="00C36A25"/>
    <w:rsid w:val="00C43BA1"/>
    <w:rsid w:val="00C513C8"/>
    <w:rsid w:val="00C57289"/>
    <w:rsid w:val="00CE4A0F"/>
    <w:rsid w:val="00D3089A"/>
    <w:rsid w:val="00E3692A"/>
    <w:rsid w:val="00F20532"/>
    <w:rsid w:val="00F22182"/>
    <w:rsid w:val="00FC3013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6309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897</Words>
  <Characters>5117</Characters>
  <Application>Microsoft Macintosh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Green Kaiser</cp:lastModifiedBy>
  <cp:revision>9</cp:revision>
  <dcterms:created xsi:type="dcterms:W3CDTF">2015-06-07T21:43:00Z</dcterms:created>
  <dcterms:modified xsi:type="dcterms:W3CDTF">2015-06-08T18:43:00Z</dcterms:modified>
</cp:coreProperties>
</file>