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A2FE3" w14:textId="01A470DB" w:rsidR="005F2264" w:rsidRDefault="00DC5E6F">
      <w:r>
        <w:t>Notes from Trip</w:t>
      </w:r>
      <w:r w:rsidR="00CC226C">
        <w:t>, NYC Sept 23-Sept 27</w:t>
      </w:r>
    </w:p>
    <w:p w14:paraId="1C8A326A" w14:textId="7CBCD077" w:rsidR="00CC226C" w:rsidRDefault="00CC226C">
      <w:r>
        <w:t>Primary Purpose: Member Meetings</w:t>
      </w:r>
    </w:p>
    <w:p w14:paraId="16EBFABF" w14:textId="77777777" w:rsidR="00DC5E6F" w:rsidRDefault="00DC5E6F"/>
    <w:p w14:paraId="75FF3EB6" w14:textId="68147E07" w:rsidR="00DC5E6F" w:rsidRPr="00CC226C" w:rsidRDefault="00CC226C">
      <w:pPr>
        <w:rPr>
          <w:b/>
        </w:rPr>
      </w:pPr>
      <w:r w:rsidRPr="00CC226C">
        <w:rPr>
          <w:b/>
        </w:rPr>
        <w:t>Met with:</w:t>
      </w:r>
    </w:p>
    <w:p w14:paraId="1406E88F" w14:textId="506BC54D" w:rsidR="00CC226C" w:rsidRDefault="00CC226C">
      <w:r>
        <w:t>IPS—Thalif, Kim-Jenna, Kathy</w:t>
      </w:r>
    </w:p>
    <w:p w14:paraId="7533C8B4" w14:textId="68EA2EE8" w:rsidR="00CC226C" w:rsidRDefault="00CC226C">
      <w:r>
        <w:t>The Nation—Teresa on Tues; Frank and Emily on Friday</w:t>
      </w:r>
    </w:p>
    <w:p w14:paraId="7F75D139" w14:textId="51644783" w:rsidR="00CC226C" w:rsidRDefault="00CC226C">
      <w:r>
        <w:t>New Press—entire editorial team</w:t>
      </w:r>
    </w:p>
    <w:p w14:paraId="5CC19A7D" w14:textId="407D334E" w:rsidR="00CC226C" w:rsidRDefault="00CC226C">
      <w:r>
        <w:t>Open Democracy—Kay Dilday</w:t>
      </w:r>
    </w:p>
    <w:p w14:paraId="509D7A2F" w14:textId="6D588253" w:rsidR="00CC226C" w:rsidRDefault="00CC226C">
      <w:r>
        <w:t>City Limits—Jarrett and Nekoro</w:t>
      </w:r>
    </w:p>
    <w:p w14:paraId="7D7C3832" w14:textId="7CFD1ACE" w:rsidR="00CC226C" w:rsidRDefault="00CC226C">
      <w:r>
        <w:t>Dissent—Nick, Sarah, Tim and Grace</w:t>
      </w:r>
    </w:p>
    <w:p w14:paraId="0B7E07C7" w14:textId="77777777" w:rsidR="00CC226C" w:rsidRDefault="00CC226C"/>
    <w:p w14:paraId="14FA55E9" w14:textId="31BF8B42" w:rsidR="00CC226C" w:rsidRPr="00CC226C" w:rsidRDefault="00CC226C">
      <w:pPr>
        <w:rPr>
          <w:b/>
        </w:rPr>
      </w:pPr>
      <w:r w:rsidRPr="00CC226C">
        <w:rPr>
          <w:b/>
        </w:rPr>
        <w:t>At TMC “regional meeting”</w:t>
      </w:r>
      <w:r>
        <w:rPr>
          <w:b/>
        </w:rPr>
        <w:t xml:space="preserve"> Sept 24 @ the Nation offices</w:t>
      </w:r>
    </w:p>
    <w:p w14:paraId="023A2DCA" w14:textId="3189592D" w:rsidR="00CC226C" w:rsidRDefault="00CC226C">
      <w:r>
        <w:t>IPS</w:t>
      </w:r>
    </w:p>
    <w:p w14:paraId="0F1847DB" w14:textId="0C007F9B" w:rsidR="00CC226C" w:rsidRDefault="00CC226C">
      <w:r>
        <w:t>New Press</w:t>
      </w:r>
    </w:p>
    <w:p w14:paraId="7D2EEB29" w14:textId="0B7FC523" w:rsidR="00CC226C" w:rsidRDefault="00CC226C">
      <w:r>
        <w:t>Open Democracy</w:t>
      </w:r>
    </w:p>
    <w:p w14:paraId="7F200C2B" w14:textId="6FA9D318" w:rsidR="00CC226C" w:rsidRDefault="00CC226C">
      <w:r>
        <w:t>City Limits</w:t>
      </w:r>
    </w:p>
    <w:p w14:paraId="3FBA7867" w14:textId="5DC5F66F" w:rsidR="00CC226C" w:rsidRDefault="00CC226C">
      <w:r>
        <w:t>Dissent</w:t>
      </w:r>
    </w:p>
    <w:p w14:paraId="61142B17" w14:textId="266E2CBC" w:rsidR="00CC226C" w:rsidRDefault="00CC226C">
      <w:r>
        <w:t>Feet in 2 Worlds</w:t>
      </w:r>
    </w:p>
    <w:p w14:paraId="0E8BDB71" w14:textId="6208A1DE" w:rsidR="00CC226C" w:rsidRDefault="00CC226C">
      <w:r>
        <w:t>Greg Palast</w:t>
      </w:r>
    </w:p>
    <w:p w14:paraId="6BB6E1FD" w14:textId="4A65172B" w:rsidR="00CC226C" w:rsidRDefault="00CC226C">
      <w:r>
        <w:t>Berrett-Koehler</w:t>
      </w:r>
    </w:p>
    <w:p w14:paraId="00369E57" w14:textId="29A069F1" w:rsidR="00CC226C" w:rsidRDefault="00CC226C">
      <w:r>
        <w:t>[Nation staff did not attend]</w:t>
      </w:r>
    </w:p>
    <w:p w14:paraId="2336A2DE" w14:textId="77777777" w:rsidR="00CC226C" w:rsidRDefault="00CC226C"/>
    <w:p w14:paraId="5C15B757" w14:textId="77777777" w:rsidR="00DC5E6F" w:rsidRDefault="00DC5E6F"/>
    <w:p w14:paraId="48275BBF" w14:textId="77777777" w:rsidR="00DC5E6F" w:rsidRDefault="00DC5E6F">
      <w:r>
        <w:t>Challenges:</w:t>
      </w:r>
    </w:p>
    <w:p w14:paraId="28F791BE" w14:textId="77777777" w:rsidR="00DC5E6F" w:rsidRDefault="00DC5E6F"/>
    <w:p w14:paraId="3C9EFA51" w14:textId="77777777" w:rsidR="00DC5E6F" w:rsidRDefault="00DC5E6F" w:rsidP="00DC5E6F">
      <w:pPr>
        <w:pStyle w:val="ListParagraph"/>
        <w:numPr>
          <w:ilvl w:val="0"/>
          <w:numId w:val="1"/>
        </w:numPr>
      </w:pPr>
      <w:r>
        <w:t>Small Donations are decreasing (multiple outlet complaint)</w:t>
      </w:r>
    </w:p>
    <w:p w14:paraId="39F5DC87" w14:textId="77777777" w:rsidR="00DC5E6F" w:rsidRDefault="00DC5E6F" w:rsidP="00DC5E6F">
      <w:pPr>
        <w:pStyle w:val="ListParagraph"/>
        <w:numPr>
          <w:ilvl w:val="0"/>
          <w:numId w:val="2"/>
        </w:numPr>
      </w:pPr>
      <w:r>
        <w:t>Gmail tabs</w:t>
      </w:r>
    </w:p>
    <w:p w14:paraId="2819FE7C" w14:textId="77777777" w:rsidR="00DC5E6F" w:rsidRDefault="00DC5E6F" w:rsidP="00DC5E6F">
      <w:pPr>
        <w:pStyle w:val="ListParagraph"/>
        <w:numPr>
          <w:ilvl w:val="0"/>
          <w:numId w:val="2"/>
        </w:numPr>
      </w:pPr>
      <w:r>
        <w:t>Fatigue</w:t>
      </w:r>
    </w:p>
    <w:p w14:paraId="0844B3EA" w14:textId="77777777" w:rsidR="00DC5E6F" w:rsidRDefault="00DC5E6F" w:rsidP="00DC5E6F">
      <w:pPr>
        <w:pStyle w:val="ListParagraph"/>
        <w:numPr>
          <w:ilvl w:val="0"/>
          <w:numId w:val="2"/>
        </w:numPr>
      </w:pPr>
      <w:r>
        <w:t>Great recession?</w:t>
      </w:r>
    </w:p>
    <w:p w14:paraId="4EB6DBD1" w14:textId="77777777" w:rsidR="00DC5E6F" w:rsidRDefault="00DC5E6F" w:rsidP="00DC5E6F"/>
    <w:p w14:paraId="581BC986" w14:textId="77777777" w:rsidR="00DC5E6F" w:rsidRDefault="00DC5E6F" w:rsidP="00DC5E6F">
      <w:pPr>
        <w:pStyle w:val="ListParagraph"/>
        <w:numPr>
          <w:ilvl w:val="0"/>
          <w:numId w:val="1"/>
        </w:numPr>
      </w:pPr>
      <w:r>
        <w:t>Need to better understand audience</w:t>
      </w:r>
    </w:p>
    <w:p w14:paraId="3D0F0966" w14:textId="77777777" w:rsidR="00DC5E6F" w:rsidRDefault="00DC5E6F" w:rsidP="00DC5E6F">
      <w:pPr>
        <w:pStyle w:val="ListParagraph"/>
        <w:numPr>
          <w:ilvl w:val="0"/>
          <w:numId w:val="3"/>
        </w:numPr>
      </w:pPr>
      <w:r>
        <w:t>Understand analytics already in use for web, social media</w:t>
      </w:r>
    </w:p>
    <w:p w14:paraId="04E8613B" w14:textId="77777777" w:rsidR="00DC5E6F" w:rsidRDefault="00DC5E6F" w:rsidP="00DC5E6F">
      <w:pPr>
        <w:pStyle w:val="ListParagraph"/>
        <w:numPr>
          <w:ilvl w:val="0"/>
          <w:numId w:val="3"/>
        </w:numPr>
      </w:pPr>
      <w:r>
        <w:t>Learn how to use surveys</w:t>
      </w:r>
    </w:p>
    <w:p w14:paraId="61E6B95F" w14:textId="77777777" w:rsidR="00DC5E6F" w:rsidRDefault="00DC5E6F" w:rsidP="00DC5E6F">
      <w:pPr>
        <w:pStyle w:val="ListParagraph"/>
        <w:numPr>
          <w:ilvl w:val="0"/>
          <w:numId w:val="3"/>
        </w:numPr>
      </w:pPr>
      <w:r>
        <w:t>Integrate databases—also an opportunity!</w:t>
      </w:r>
    </w:p>
    <w:p w14:paraId="6B626067" w14:textId="77777777" w:rsidR="00DC5E6F" w:rsidRDefault="00DC5E6F" w:rsidP="00DC5E6F"/>
    <w:p w14:paraId="38194907" w14:textId="77777777" w:rsidR="00D928DF" w:rsidRDefault="00D928DF" w:rsidP="00D928DF">
      <w:pPr>
        <w:pStyle w:val="ListParagraph"/>
        <w:numPr>
          <w:ilvl w:val="0"/>
          <w:numId w:val="1"/>
        </w:numPr>
      </w:pPr>
      <w:r>
        <w:t>Locate additional revenue from related activities</w:t>
      </w:r>
    </w:p>
    <w:p w14:paraId="3D1363E4" w14:textId="77777777" w:rsidR="00D928DF" w:rsidRDefault="00D928DF" w:rsidP="00D928DF">
      <w:pPr>
        <w:pStyle w:val="ListParagraph"/>
      </w:pPr>
    </w:p>
    <w:p w14:paraId="2BEBED35" w14:textId="77777777" w:rsidR="00DC5E6F" w:rsidRDefault="00DC5E6F" w:rsidP="00DC5E6F"/>
    <w:p w14:paraId="14F7D9C1" w14:textId="77777777" w:rsidR="00DC5E6F" w:rsidRDefault="00DC5E6F" w:rsidP="00DC5E6F">
      <w:r>
        <w:t>Opportunities</w:t>
      </w:r>
    </w:p>
    <w:p w14:paraId="0369903E" w14:textId="77777777" w:rsidR="00DC5E6F" w:rsidRDefault="00DC5E6F" w:rsidP="00DC5E6F"/>
    <w:p w14:paraId="03CF46CF" w14:textId="77777777" w:rsidR="00DC5E6F" w:rsidRDefault="00DC5E6F" w:rsidP="00DC5E6F">
      <w:pPr>
        <w:pStyle w:val="ListParagraph"/>
        <w:numPr>
          <w:ilvl w:val="0"/>
          <w:numId w:val="1"/>
        </w:numPr>
      </w:pPr>
      <w:r>
        <w:t>International Reporting (we have it, Big Media doesn’t)</w:t>
      </w:r>
    </w:p>
    <w:p w14:paraId="41DC3416" w14:textId="77777777" w:rsidR="00DC5E6F" w:rsidRDefault="00DC5E6F" w:rsidP="00DC5E6F">
      <w:pPr>
        <w:pStyle w:val="ListParagraph"/>
        <w:numPr>
          <w:ilvl w:val="0"/>
          <w:numId w:val="4"/>
        </w:numPr>
      </w:pPr>
      <w:r>
        <w:t>Reporters on ground worldwide</w:t>
      </w:r>
    </w:p>
    <w:p w14:paraId="37C7155F" w14:textId="77777777" w:rsidR="00DC5E6F" w:rsidRDefault="00DC5E6F" w:rsidP="00DC5E6F">
      <w:pPr>
        <w:pStyle w:val="ListParagraph"/>
        <w:numPr>
          <w:ilvl w:val="0"/>
          <w:numId w:val="4"/>
        </w:numPr>
      </w:pPr>
      <w:r>
        <w:t>How to showcase?</w:t>
      </w:r>
    </w:p>
    <w:p w14:paraId="6B8BAE22" w14:textId="77777777" w:rsidR="00DC5E6F" w:rsidRDefault="00DC5E6F" w:rsidP="00DC5E6F">
      <w:pPr>
        <w:pStyle w:val="ListParagraph"/>
        <w:numPr>
          <w:ilvl w:val="0"/>
          <w:numId w:val="4"/>
        </w:numPr>
      </w:pPr>
      <w:r>
        <w:t>Monetize?</w:t>
      </w:r>
    </w:p>
    <w:p w14:paraId="68A43946" w14:textId="77777777" w:rsidR="00DC5E6F" w:rsidRDefault="00DC5E6F" w:rsidP="00DC5E6F"/>
    <w:p w14:paraId="7F36140F" w14:textId="63E89F47" w:rsidR="00DC5E6F" w:rsidRDefault="00DC5E6F" w:rsidP="00DC5E6F">
      <w:pPr>
        <w:pStyle w:val="ListParagraph"/>
        <w:numPr>
          <w:ilvl w:val="0"/>
          <w:numId w:val="1"/>
        </w:numPr>
      </w:pPr>
      <w:r>
        <w:lastRenderedPageBreak/>
        <w:t>TMC  initiative to build audiences for issues</w:t>
      </w:r>
      <w:r w:rsidR="00CC226C">
        <w:t>/ impact</w:t>
      </w:r>
    </w:p>
    <w:p w14:paraId="58AC774A" w14:textId="77777777" w:rsidR="00DC5E6F" w:rsidRDefault="00DC5E6F" w:rsidP="00DC5E6F">
      <w:pPr>
        <w:pStyle w:val="ListParagraph"/>
        <w:numPr>
          <w:ilvl w:val="0"/>
          <w:numId w:val="5"/>
        </w:numPr>
      </w:pPr>
      <w:r>
        <w:t>Repro initiative—lot of excitement</w:t>
      </w:r>
    </w:p>
    <w:p w14:paraId="6B6924D3" w14:textId="27E87CB2" w:rsidR="00DC5E6F" w:rsidRDefault="00CC226C" w:rsidP="00DC5E6F">
      <w:pPr>
        <w:pStyle w:val="ListParagraph"/>
        <w:numPr>
          <w:ilvl w:val="0"/>
          <w:numId w:val="5"/>
        </w:numPr>
      </w:pPr>
      <w:r>
        <w:t>Recreate Repro Initiative with New Press around book titles: fracking, juvenile justice, international women’s issues [they partner w/ us to find funding]</w:t>
      </w:r>
    </w:p>
    <w:p w14:paraId="79ED83DC" w14:textId="77777777" w:rsidR="00CC226C" w:rsidRDefault="00CC226C" w:rsidP="00CC226C">
      <w:pPr>
        <w:ind w:left="1080"/>
      </w:pPr>
      <w:bookmarkStart w:id="0" w:name="_GoBack"/>
      <w:bookmarkEnd w:id="0"/>
    </w:p>
    <w:sectPr w:rsidR="00CC226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4326"/>
    <w:multiLevelType w:val="hybridMultilevel"/>
    <w:tmpl w:val="72A8F0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370402"/>
    <w:multiLevelType w:val="hybridMultilevel"/>
    <w:tmpl w:val="EB1C57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A36E35"/>
    <w:multiLevelType w:val="hybridMultilevel"/>
    <w:tmpl w:val="D672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4616E"/>
    <w:multiLevelType w:val="hybridMultilevel"/>
    <w:tmpl w:val="FD46FC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E805C6"/>
    <w:multiLevelType w:val="hybridMultilevel"/>
    <w:tmpl w:val="7EEA56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6F"/>
    <w:rsid w:val="005F2264"/>
    <w:rsid w:val="00750173"/>
    <w:rsid w:val="00CC226C"/>
    <w:rsid w:val="00D928DF"/>
    <w:rsid w:val="00DC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6868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173</Words>
  <Characters>991</Characters>
  <Application>Microsoft Macintosh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2013-09-30T14:41:00Z</dcterms:created>
  <dcterms:modified xsi:type="dcterms:W3CDTF">2013-09-30T21:25:00Z</dcterms:modified>
</cp:coreProperties>
</file>