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sz w:val="20"/>
          <w:szCs w:val="20"/>
        </w:rPr>
        <w:t>Present: Jo Ellen, Alan, Sharon, Steve,</w:t>
      </w:r>
      <w:r w:rsidR="00330E5F">
        <w:rPr>
          <w:rFonts w:ascii="Times" w:eastAsia="Times New Roman" w:hAnsi="Times" w:cs="Times New Roman"/>
          <w:sz w:val="20"/>
          <w:szCs w:val="20"/>
        </w:rPr>
        <w:t xml:space="preserve"> Lisa</w:t>
      </w:r>
    </w:p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  <w:r w:rsidRPr="000B0852">
        <w:rPr>
          <w:rFonts w:ascii="Times" w:eastAsia="Times New Roman" w:hAnsi="Times" w:cs="Times New Roman"/>
          <w:sz w:val="20"/>
          <w:szCs w:val="20"/>
        </w:rPr>
        <w:t>noon ET/ 9am PT</w:t>
      </w:r>
      <w:r w:rsidRPr="000B0852">
        <w:rPr>
          <w:rFonts w:ascii="Times" w:eastAsia="Times New Roman" w:hAnsi="Times" w:cs="Times New Roman"/>
          <w:sz w:val="20"/>
          <w:szCs w:val="20"/>
        </w:rPr>
        <w:br/>
      </w:r>
      <w:r w:rsidRPr="000B085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B0852">
        <w:rPr>
          <w:rFonts w:ascii="Times" w:eastAsia="Times New Roman" w:hAnsi="Times" w:cs="Times New Roman"/>
          <w:sz w:val="20"/>
          <w:szCs w:val="20"/>
        </w:rPr>
        <w:instrText xml:space="preserve"> HYPERLINK "tel:424-203-8075" \t "_blank" </w:instrText>
      </w:r>
      <w:r w:rsidRPr="000B0852">
        <w:rPr>
          <w:rFonts w:ascii="Times" w:eastAsia="Times New Roman" w:hAnsi="Times" w:cs="Times New Roman"/>
          <w:sz w:val="20"/>
          <w:szCs w:val="20"/>
        </w:rPr>
      </w:r>
      <w:r w:rsidRPr="000B085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B0852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424-203-8075</w:t>
      </w:r>
      <w:r w:rsidRPr="000B085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B0852">
        <w:rPr>
          <w:rFonts w:ascii="Times" w:eastAsia="Times New Roman" w:hAnsi="Times" w:cs="Times New Roman"/>
          <w:sz w:val="20"/>
          <w:szCs w:val="20"/>
        </w:rPr>
        <w:t>, Access Code: 519956#</w:t>
      </w:r>
      <w:r w:rsidRPr="000B0852">
        <w:rPr>
          <w:rFonts w:ascii="Times" w:eastAsia="Times New Roman" w:hAnsi="Times" w:cs="Times New Roman"/>
          <w:sz w:val="20"/>
          <w:szCs w:val="20"/>
        </w:rPr>
        <w:br/>
      </w:r>
      <w:r w:rsidRPr="000B0852">
        <w:rPr>
          <w:rFonts w:ascii="Times" w:eastAsia="Times New Roman" w:hAnsi="Times" w:cs="Times New Roman"/>
          <w:sz w:val="20"/>
          <w:szCs w:val="20"/>
        </w:rPr>
        <w:br/>
        <w:t>Agenda:</w:t>
      </w:r>
      <w:r w:rsidRPr="000B0852">
        <w:rPr>
          <w:rFonts w:ascii="Times" w:eastAsia="Times New Roman" w:hAnsi="Times" w:cs="Times New Roman"/>
          <w:sz w:val="20"/>
          <w:szCs w:val="20"/>
        </w:rPr>
        <w:br/>
      </w:r>
      <w:r w:rsidRPr="000B0852">
        <w:rPr>
          <w:rFonts w:ascii="Times" w:eastAsia="Times New Roman" w:hAnsi="Times" w:cs="Times New Roman"/>
          <w:sz w:val="20"/>
          <w:szCs w:val="20"/>
        </w:rPr>
        <w:br/>
        <w:t>Review P&amp;L from FNP</w:t>
      </w:r>
      <w:r w:rsidRPr="000B0852">
        <w:rPr>
          <w:rFonts w:ascii="Times" w:eastAsia="Times New Roman" w:hAnsi="Times" w:cs="Times New Roman"/>
          <w:sz w:val="20"/>
          <w:szCs w:val="20"/>
        </w:rPr>
        <w:br/>
        <w:t>Review TMC 2013 Budget</w:t>
      </w:r>
      <w:r w:rsidRPr="000B0852">
        <w:rPr>
          <w:rFonts w:ascii="Times" w:eastAsia="Times New Roman" w:hAnsi="Times" w:cs="Times New Roman"/>
          <w:sz w:val="20"/>
          <w:szCs w:val="20"/>
        </w:rPr>
        <w:br/>
        <w:t>Question: Are we on track for 2013?</w:t>
      </w:r>
    </w:p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Yes, </w:t>
      </w:r>
      <w:r w:rsidR="00C60433">
        <w:rPr>
          <w:rFonts w:ascii="Times" w:eastAsia="Times New Roman" w:hAnsi="Times" w:cs="Times New Roman"/>
          <w:sz w:val="20"/>
          <w:szCs w:val="20"/>
        </w:rPr>
        <w:t xml:space="preserve">we are ok for 2013 </w:t>
      </w:r>
      <w:r>
        <w:rPr>
          <w:rFonts w:ascii="Times" w:eastAsia="Times New Roman" w:hAnsi="Times" w:cs="Times New Roman"/>
          <w:sz w:val="20"/>
          <w:szCs w:val="20"/>
        </w:rPr>
        <w:t>but we will be at zero on December 31.</w:t>
      </w:r>
    </w:p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What carries us for November and December is member dues for 2014.  What carries us for 2014 will be grants and any external revenue we get in. </w:t>
      </w:r>
    </w:p>
    <w:p w:rsid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0B0852" w:rsidRDefault="00160B38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</w:t>
      </w:r>
      <w:r w:rsidR="000B0852">
        <w:rPr>
          <w:rFonts w:ascii="Times" w:eastAsia="Times New Roman" w:hAnsi="Times" w:cs="Times New Roman"/>
          <w:sz w:val="20"/>
          <w:szCs w:val="20"/>
        </w:rPr>
        <w:t>CJTI will probably not produce revenue until 2016.</w:t>
      </w:r>
      <w:r w:rsidR="000B0852" w:rsidRPr="000B0852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>--</w:t>
      </w:r>
      <w:r w:rsidR="000B0852">
        <w:rPr>
          <w:rFonts w:ascii="Times" w:eastAsia="Times New Roman" w:hAnsi="Times" w:cs="Times New Roman"/>
          <w:sz w:val="20"/>
          <w:szCs w:val="20"/>
        </w:rPr>
        <w:t xml:space="preserve">Member revenue increasing but not </w:t>
      </w:r>
      <w:r>
        <w:rPr>
          <w:rFonts w:ascii="Times" w:eastAsia="Times New Roman" w:hAnsi="Times" w:cs="Times New Roman"/>
          <w:sz w:val="20"/>
          <w:szCs w:val="20"/>
        </w:rPr>
        <w:t>more than $25K total</w:t>
      </w:r>
    </w:p>
    <w:p w:rsidR="00160B38" w:rsidRDefault="00160B38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--We will get non-member $$ and sponsor $$ for our meeting, but the meeting will be twice as expensive as our meeting in Baltimore and Oakland</w:t>
      </w:r>
      <w:r w:rsidR="00C60433">
        <w:rPr>
          <w:rFonts w:ascii="Times" w:eastAsia="Times New Roman" w:hAnsi="Times" w:cs="Times New Roman"/>
          <w:sz w:val="20"/>
          <w:szCs w:val="20"/>
        </w:rPr>
        <w:t>, so our net will be zero.</w:t>
      </w: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Grants:</w:t>
      </w: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--I expect WGF will renew our annual support at $30K. </w:t>
      </w: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--Helen at MDF will probably renew some kind of support at $20-30K. </w:t>
      </w: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--We are hoping the repro justice pilot project turns into real money at the WDN meeting in November. The ask will be for $250-300K, of which $75K will go to TMC support</w:t>
      </w: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--We are part of a million-dollar ask to the Garfield Foundation re: environmental beat reporting and internships with SEEE, SEJ, WWF, and others. If grant goes through, we get $50K, but most of that is project-related, not TMC support.</w:t>
      </w: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--Working on funders for a Database II Lab. Have not identified funders yet. Probably $10K overhead to TMC.</w:t>
      </w:r>
    </w:p>
    <w:p w:rsidR="00C60433" w:rsidRDefault="00C60433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--Working on funders for a Video/TV Show effort. Have a couple of leads, but this is pretty pie in the sky right now.</w:t>
      </w:r>
    </w:p>
    <w:p w:rsidR="00C60433" w:rsidRDefault="00C81A4C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--Have idea for Labor Beat Reporters—some unions showed some interest; need to circle back to them.</w:t>
      </w:r>
    </w:p>
    <w:p w:rsidR="00160B38" w:rsidRDefault="00160B38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537D7D" w:rsidRDefault="00C81A4C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Note: all of this is project-based except WGF, and would once again put us at a very low general support budget.</w:t>
      </w:r>
    </w:p>
    <w:p w:rsidR="00C81A4C" w:rsidRDefault="00C81A4C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C81A4C" w:rsidRDefault="00C81A4C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Solutions:</w:t>
      </w:r>
    </w:p>
    <w:p w:rsidR="00537D7D" w:rsidRDefault="00537D7D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Independent board?</w:t>
      </w:r>
      <w:r w:rsidR="00C81A4C">
        <w:rPr>
          <w:rFonts w:ascii="Times" w:eastAsia="Times New Roman" w:hAnsi="Times" w:cs="Times New Roman"/>
          <w:sz w:val="20"/>
          <w:szCs w:val="20"/>
        </w:rPr>
        <w:t xml:space="preserve"> Would this help us reach foundations and major donors?</w:t>
      </w:r>
    </w:p>
    <w:p w:rsidR="00537D7D" w:rsidRDefault="00537D7D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D47A3F" w:rsidRDefault="00D47A3F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Potentials that are unique niche. Can those projects be scaled up?</w:t>
      </w:r>
    </w:p>
    <w:p w:rsidR="00D47A3F" w:rsidRDefault="00D47A3F" w:rsidP="000B0852">
      <w:pPr>
        <w:rPr>
          <w:rFonts w:ascii="Times" w:eastAsia="Times New Roman" w:hAnsi="Times" w:cs="Times New Roman"/>
          <w:sz w:val="20"/>
          <w:szCs w:val="20"/>
        </w:rPr>
      </w:pPr>
    </w:p>
    <w:p w:rsidR="00537D7D" w:rsidRPr="00330E5F" w:rsidRDefault="00D47A3F" w:rsidP="00330E5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30E5F">
        <w:rPr>
          <w:rFonts w:ascii="Times" w:eastAsia="Times New Roman" w:hAnsi="Times" w:cs="Times New Roman"/>
          <w:sz w:val="20"/>
          <w:szCs w:val="20"/>
        </w:rPr>
        <w:t>Collaborative Editorial Projects—yes, scalable—1) gap in coverage  2) particular configuration could have reach/impact that the funders were looking for</w:t>
      </w:r>
      <w:r w:rsidR="00330E5F">
        <w:rPr>
          <w:rFonts w:ascii="Times" w:eastAsia="Times New Roman" w:hAnsi="Times" w:cs="Times New Roman"/>
          <w:sz w:val="20"/>
          <w:szCs w:val="20"/>
        </w:rPr>
        <w:t>—failure of funder strategy</w:t>
      </w:r>
    </w:p>
    <w:p w:rsidR="00D47A3F" w:rsidRPr="00330E5F" w:rsidRDefault="00D47A3F" w:rsidP="00330E5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30E5F">
        <w:rPr>
          <w:rFonts w:ascii="Times" w:eastAsia="Times New Roman" w:hAnsi="Times" w:cs="Times New Roman"/>
          <w:sz w:val="20"/>
          <w:szCs w:val="20"/>
        </w:rPr>
        <w:t>Beat Reporting</w:t>
      </w:r>
    </w:p>
    <w:p w:rsidR="00D47A3F" w:rsidRDefault="00D47A3F" w:rsidP="00330E5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30E5F">
        <w:rPr>
          <w:rFonts w:ascii="Times" w:eastAsia="Times New Roman" w:hAnsi="Times" w:cs="Times New Roman"/>
          <w:sz w:val="20"/>
          <w:szCs w:val="20"/>
        </w:rPr>
        <w:t>Experimental Projects like II Lab</w:t>
      </w:r>
    </w:p>
    <w:p w:rsidR="00330E5F" w:rsidRDefault="00330E5F" w:rsidP="00330E5F">
      <w:pPr>
        <w:rPr>
          <w:rFonts w:ascii="Times" w:eastAsia="Times New Roman" w:hAnsi="Times" w:cs="Times New Roman"/>
          <w:sz w:val="20"/>
          <w:szCs w:val="20"/>
        </w:rPr>
      </w:pPr>
    </w:p>
    <w:p w:rsidR="00330E5F" w:rsidRDefault="00330E5F" w:rsidP="00330E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Can see a way forward on specific projects, networked projects, </w:t>
      </w:r>
    </w:p>
    <w:p w:rsidR="00330E5F" w:rsidRDefault="00330E5F" w:rsidP="00330E5F">
      <w:pPr>
        <w:rPr>
          <w:rFonts w:ascii="Times" w:eastAsia="Times New Roman" w:hAnsi="Times" w:cs="Times New Roman"/>
          <w:sz w:val="20"/>
          <w:szCs w:val="20"/>
        </w:rPr>
      </w:pPr>
    </w:p>
    <w:p w:rsidR="00330E5F" w:rsidRDefault="00330E5F" w:rsidP="00330E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What is the compelling story for the Media Consortium to funders? Not future of journalism? Not progressive media argument?</w:t>
      </w:r>
    </w:p>
    <w:p w:rsidR="00330E5F" w:rsidRDefault="00330E5F" w:rsidP="00330E5F">
      <w:pPr>
        <w:rPr>
          <w:rFonts w:ascii="Times" w:eastAsia="Times New Roman" w:hAnsi="Times" w:cs="Times New Roman"/>
          <w:sz w:val="20"/>
          <w:szCs w:val="20"/>
        </w:rPr>
      </w:pPr>
    </w:p>
    <w:p w:rsidR="00330E5F" w:rsidRDefault="00330E5F" w:rsidP="00330E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Media Consortium has two sources of revenue, foundations and members. If the foundations aren’t there, then we have to look to members. </w:t>
      </w:r>
      <w:r w:rsidR="00C60433">
        <w:rPr>
          <w:rFonts w:ascii="Times" w:eastAsia="Times New Roman" w:hAnsi="Times" w:cs="Times New Roman"/>
          <w:sz w:val="20"/>
          <w:szCs w:val="20"/>
        </w:rPr>
        <w:t>What</w:t>
      </w:r>
      <w:r w:rsidR="00C81A4C">
        <w:rPr>
          <w:rFonts w:ascii="Times" w:eastAsia="Times New Roman" w:hAnsi="Times" w:cs="Times New Roman"/>
          <w:sz w:val="20"/>
          <w:szCs w:val="20"/>
        </w:rPr>
        <w:t xml:space="preserve"> do members want, and sell that.</w:t>
      </w:r>
    </w:p>
    <w:p w:rsidR="00330E5F" w:rsidRDefault="00330E5F" w:rsidP="00330E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 xml:space="preserve"> </w:t>
      </w:r>
    </w:p>
    <w:p w:rsidR="000B0852" w:rsidRP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  <w:r w:rsidRPr="000B0852">
        <w:rPr>
          <w:rFonts w:ascii="Times" w:eastAsia="Times New Roman" w:hAnsi="Times" w:cs="Times New Roman"/>
          <w:sz w:val="20"/>
          <w:szCs w:val="20"/>
        </w:rPr>
        <w:br/>
      </w:r>
    </w:p>
    <w:p w:rsidR="000B0852" w:rsidRPr="000B0852" w:rsidRDefault="000B0852" w:rsidP="000B08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7145" cy="1714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0E" w:rsidRDefault="00FE490E"/>
    <w:bookmarkEnd w:id="0"/>
    <w:sectPr w:rsidR="00FE490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8D0"/>
    <w:multiLevelType w:val="hybridMultilevel"/>
    <w:tmpl w:val="944E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2"/>
    <w:rsid w:val="000B0852"/>
    <w:rsid w:val="00160B38"/>
    <w:rsid w:val="002F1960"/>
    <w:rsid w:val="00330E5F"/>
    <w:rsid w:val="00537D7D"/>
    <w:rsid w:val="00750173"/>
    <w:rsid w:val="00C60433"/>
    <w:rsid w:val="00C81A4C"/>
    <w:rsid w:val="00D47A3F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2013-07-25T16:01:00Z</dcterms:created>
  <dcterms:modified xsi:type="dcterms:W3CDTF">2013-07-26T17:01:00Z</dcterms:modified>
</cp:coreProperties>
</file>