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B7" w:rsidRPr="00496FB7" w:rsidRDefault="00496FB7" w:rsidP="00496FB7">
      <w:pPr>
        <w:rPr>
          <w:rFonts w:ascii="Times" w:hAnsi="Times"/>
        </w:rPr>
      </w:pPr>
      <w:r w:rsidRPr="00496FB7">
        <w:rPr>
          <w:rFonts w:ascii="Times" w:hAnsi="Times"/>
          <w:noProof/>
        </w:rPr>
        <w:drawing>
          <wp:inline distT="0" distB="0" distL="0" distR="0">
            <wp:extent cx="2509520" cy="599440"/>
            <wp:effectExtent l="25400" t="0" r="5080" b="0"/>
            <wp:docPr id="1" name="Picture 1" descr="The Media Consortium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
                    <pic:cNvPicPr>
                      <a:picLocks noChangeAspect="1" noChangeArrowheads="1"/>
                    </pic:cNvPicPr>
                  </pic:nvPicPr>
                  <pic:blipFill>
                    <a:blip r:embed="rId6"/>
                    <a:srcRect/>
                    <a:stretch>
                      <a:fillRect/>
                    </a:stretch>
                  </pic:blipFill>
                  <pic:spPr bwMode="auto">
                    <a:xfrm>
                      <a:off x="0" y="0"/>
                      <a:ext cx="2509520" cy="599440"/>
                    </a:xfrm>
                    <a:prstGeom prst="rect">
                      <a:avLst/>
                    </a:prstGeom>
                    <a:noFill/>
                    <a:ln w="9525">
                      <a:noFill/>
                      <a:miter lim="800000"/>
                      <a:headEnd/>
                      <a:tailEnd/>
                    </a:ln>
                  </pic:spPr>
                </pic:pic>
              </a:graphicData>
            </a:graphic>
          </wp:inline>
        </w:drawing>
      </w:r>
    </w:p>
    <w:p w:rsidR="00496FB7" w:rsidRPr="00496FB7" w:rsidRDefault="00496FB7" w:rsidP="00496FB7">
      <w:pPr>
        <w:rPr>
          <w:rFonts w:ascii="Times" w:hAnsi="Times"/>
        </w:rPr>
      </w:pPr>
    </w:p>
    <w:p w:rsidR="00496FB7" w:rsidRPr="00496FB7" w:rsidRDefault="00DB7396" w:rsidP="00496FB7">
      <w:pPr>
        <w:rPr>
          <w:rFonts w:ascii="Times" w:hAnsi="Times"/>
        </w:rPr>
      </w:pPr>
      <w:r>
        <w:rPr>
          <w:rFonts w:ascii="Times" w:hAnsi="Times"/>
        </w:rPr>
        <w:t>03/01/10</w:t>
      </w:r>
    </w:p>
    <w:p w:rsidR="00496FB7" w:rsidRPr="00496FB7" w:rsidRDefault="00496FB7" w:rsidP="00496FB7">
      <w:pPr>
        <w:rPr>
          <w:rFonts w:ascii="Times" w:hAnsi="Times"/>
        </w:rPr>
      </w:pPr>
    </w:p>
    <w:p w:rsidR="00EB0A1C" w:rsidRPr="00496FB7" w:rsidRDefault="00EB0A1C" w:rsidP="00496FB7">
      <w:pPr>
        <w:rPr>
          <w:rFonts w:ascii="Times" w:hAnsi="Times"/>
        </w:rPr>
      </w:pPr>
      <w:r w:rsidRPr="00496FB7">
        <w:rPr>
          <w:rFonts w:ascii="Times" w:hAnsi="Times"/>
        </w:rPr>
        <w:t>Dear</w:t>
      </w:r>
      <w:r w:rsidR="00884A2B">
        <w:rPr>
          <w:rFonts w:ascii="Times" w:hAnsi="Times"/>
        </w:rPr>
        <w:t xml:space="preserve"> </w:t>
      </w:r>
      <w:r w:rsidR="00DB7396">
        <w:rPr>
          <w:rFonts w:ascii="Times" w:hAnsi="Times"/>
        </w:rPr>
        <w:t>Anna</w:t>
      </w:r>
      <w:r w:rsidRPr="00496FB7">
        <w:rPr>
          <w:rFonts w:ascii="Times" w:hAnsi="Times"/>
        </w:rPr>
        <w:t>,</w:t>
      </w:r>
    </w:p>
    <w:p w:rsidR="00EB0A1C" w:rsidRPr="00496FB7" w:rsidRDefault="00EB0A1C" w:rsidP="00496FB7">
      <w:pPr>
        <w:rPr>
          <w:rFonts w:ascii="Times" w:eastAsia="Times New Roman" w:hAnsi="Times"/>
        </w:rPr>
      </w:pPr>
      <w:r w:rsidRPr="00496FB7">
        <w:rPr>
          <w:rFonts w:ascii="Times" w:hAnsi="Times"/>
        </w:rPr>
        <w:t>The Media Consortium is pleased to submit a renewal proposal for its general oper</w:t>
      </w:r>
      <w:r w:rsidR="00DB7396">
        <w:rPr>
          <w:rFonts w:ascii="Times" w:hAnsi="Times"/>
        </w:rPr>
        <w:t xml:space="preserve">ations to The </w:t>
      </w:r>
      <w:proofErr w:type="spellStart"/>
      <w:r w:rsidR="00DB7396">
        <w:rPr>
          <w:rFonts w:ascii="Times" w:hAnsi="Times"/>
        </w:rPr>
        <w:t>Arca</w:t>
      </w:r>
      <w:proofErr w:type="spellEnd"/>
      <w:r w:rsidR="00DB7396">
        <w:rPr>
          <w:rFonts w:ascii="Times" w:hAnsi="Times"/>
        </w:rPr>
        <w:t xml:space="preserve"> Foundation. </w:t>
      </w:r>
      <w:r w:rsidRPr="00496FB7">
        <w:rPr>
          <w:rFonts w:ascii="Times" w:hAnsi="Times"/>
        </w:rPr>
        <w:t xml:space="preserve">The Media </w:t>
      </w:r>
      <w:r w:rsidRPr="00496FB7">
        <w:rPr>
          <w:rFonts w:ascii="Times" w:eastAsia="Times New Roman" w:hAnsi="Times"/>
        </w:rPr>
        <w:t>Consortium’s mission is to amplify independent media's voice, increase its collective clout, leverage current audiences and reach new ones. It accomplishes its mission by fulfilling five strategic principles:</w:t>
      </w:r>
    </w:p>
    <w:p w:rsidR="00EB0A1C" w:rsidRPr="00496FB7" w:rsidRDefault="00EB0A1C" w:rsidP="00496FB7">
      <w:pPr>
        <w:numPr>
          <w:ilvl w:val="0"/>
          <w:numId w:val="1"/>
        </w:numPr>
        <w:ind w:left="600"/>
        <w:rPr>
          <w:rFonts w:ascii="Times" w:eastAsia="Times New Roman" w:hAnsi="Times"/>
        </w:rPr>
      </w:pPr>
      <w:r w:rsidRPr="00496FB7">
        <w:rPr>
          <w:rFonts w:ascii="Times" w:eastAsia="Times New Roman" w:hAnsi="Times"/>
        </w:rPr>
        <w:t xml:space="preserve">Foster Collaboration and Coordination </w:t>
      </w:r>
    </w:p>
    <w:p w:rsidR="00EB0A1C" w:rsidRPr="00496FB7" w:rsidRDefault="00EB0A1C" w:rsidP="00496FB7">
      <w:pPr>
        <w:numPr>
          <w:ilvl w:val="0"/>
          <w:numId w:val="1"/>
        </w:numPr>
        <w:ind w:left="600"/>
        <w:rPr>
          <w:rFonts w:ascii="Times" w:eastAsia="Times New Roman" w:hAnsi="Times"/>
        </w:rPr>
      </w:pPr>
      <w:r w:rsidRPr="00496FB7">
        <w:rPr>
          <w:rFonts w:ascii="Times" w:eastAsia="Times New Roman" w:hAnsi="Times"/>
        </w:rPr>
        <w:t xml:space="preserve">Build and Diversify Media Leadership </w:t>
      </w:r>
    </w:p>
    <w:p w:rsidR="00EB0A1C" w:rsidRPr="00496FB7" w:rsidRDefault="00EB0A1C" w:rsidP="00496FB7">
      <w:pPr>
        <w:numPr>
          <w:ilvl w:val="0"/>
          <w:numId w:val="1"/>
        </w:numPr>
        <w:ind w:left="600"/>
        <w:rPr>
          <w:rFonts w:ascii="Times" w:eastAsia="Times New Roman" w:hAnsi="Times"/>
        </w:rPr>
      </w:pPr>
      <w:r w:rsidRPr="00496FB7">
        <w:rPr>
          <w:rFonts w:ascii="Times" w:eastAsia="Times New Roman" w:hAnsi="Times"/>
        </w:rPr>
        <w:t xml:space="preserve">Focus on Audience Development </w:t>
      </w:r>
    </w:p>
    <w:p w:rsidR="00EB0A1C" w:rsidRPr="00496FB7" w:rsidRDefault="00EB0A1C" w:rsidP="00496FB7">
      <w:pPr>
        <w:numPr>
          <w:ilvl w:val="0"/>
          <w:numId w:val="1"/>
        </w:numPr>
        <w:ind w:left="600"/>
        <w:rPr>
          <w:rFonts w:ascii="Times" w:eastAsia="Times New Roman" w:hAnsi="Times"/>
        </w:rPr>
      </w:pPr>
      <w:r w:rsidRPr="00496FB7">
        <w:rPr>
          <w:rFonts w:ascii="Times" w:eastAsia="Times New Roman" w:hAnsi="Times"/>
        </w:rPr>
        <w:t xml:space="preserve">Bring Money and Attention into the Sector </w:t>
      </w:r>
    </w:p>
    <w:p w:rsidR="00496FB7" w:rsidRDefault="00EB0A1C" w:rsidP="00496FB7">
      <w:pPr>
        <w:numPr>
          <w:ilvl w:val="0"/>
          <w:numId w:val="1"/>
        </w:numPr>
        <w:ind w:left="600"/>
        <w:rPr>
          <w:rFonts w:ascii="Times" w:eastAsia="Times New Roman" w:hAnsi="Times"/>
        </w:rPr>
      </w:pPr>
      <w:r w:rsidRPr="00496FB7">
        <w:rPr>
          <w:rFonts w:ascii="Times" w:eastAsia="Times New Roman" w:hAnsi="Times"/>
        </w:rPr>
        <w:t>Support Innovation in Journalism and Business Models</w:t>
      </w:r>
    </w:p>
    <w:p w:rsidR="00521EF9" w:rsidRPr="00884A2B" w:rsidRDefault="00521EF9" w:rsidP="00521EF9">
      <w:pPr>
        <w:rPr>
          <w:rFonts w:ascii="Times" w:eastAsia="Times New Roman" w:hAnsi="Times"/>
          <w:sz w:val="16"/>
        </w:rPr>
      </w:pPr>
    </w:p>
    <w:p w:rsidR="00EB0A1C" w:rsidRPr="00496FB7" w:rsidRDefault="00EB0A1C" w:rsidP="00521EF9">
      <w:pPr>
        <w:rPr>
          <w:rFonts w:ascii="Times" w:eastAsia="Times New Roman" w:hAnsi="Times"/>
        </w:rPr>
      </w:pPr>
      <w:r w:rsidRPr="00496FB7">
        <w:rPr>
          <w:rFonts w:ascii="Times" w:eastAsia="Times New Roman" w:hAnsi="Times"/>
        </w:rPr>
        <w:t>From networking to audience development, from paid internships to creating the space and skills to evolve for a 21</w:t>
      </w:r>
      <w:r w:rsidRPr="00496FB7">
        <w:rPr>
          <w:rFonts w:ascii="Times" w:eastAsia="Times New Roman" w:hAnsi="Times"/>
          <w:vertAlign w:val="superscript"/>
        </w:rPr>
        <w:t>st</w:t>
      </w:r>
      <w:r w:rsidR="00496FB7" w:rsidRPr="00496FB7">
        <w:rPr>
          <w:rFonts w:ascii="Times" w:eastAsia="Times New Roman" w:hAnsi="Times"/>
        </w:rPr>
        <w:t xml:space="preserve"> century media environment, The Media Consortium is deepening </w:t>
      </w:r>
      <w:r w:rsidRPr="00496FB7">
        <w:rPr>
          <w:rFonts w:ascii="Times" w:eastAsia="Times New Roman" w:hAnsi="Times"/>
        </w:rPr>
        <w:t>and launching core programs essential to strengthening the impact and sustainability of its members.</w:t>
      </w:r>
    </w:p>
    <w:p w:rsidR="00521EF9" w:rsidRPr="00884A2B" w:rsidRDefault="00521EF9" w:rsidP="00496FB7">
      <w:pPr>
        <w:rPr>
          <w:rFonts w:ascii="Times" w:eastAsia="Times New Roman" w:hAnsi="Times"/>
          <w:sz w:val="16"/>
        </w:rPr>
      </w:pPr>
    </w:p>
    <w:p w:rsidR="00496FB7" w:rsidRDefault="00EB0A1C" w:rsidP="00496FB7">
      <w:pPr>
        <w:rPr>
          <w:rFonts w:ascii="Times" w:hAnsi="Times"/>
          <w:i/>
        </w:rPr>
      </w:pPr>
      <w:r w:rsidRPr="00496FB7">
        <w:rPr>
          <w:rFonts w:ascii="Times" w:eastAsia="Times New Roman" w:hAnsi="Times"/>
        </w:rPr>
        <w:t>In addition to the general</w:t>
      </w:r>
      <w:r w:rsidR="00521EF9">
        <w:rPr>
          <w:rFonts w:ascii="Times" w:eastAsia="Times New Roman" w:hAnsi="Times"/>
        </w:rPr>
        <w:t xml:space="preserve"> operations</w:t>
      </w:r>
      <w:r w:rsidRPr="00496FB7">
        <w:rPr>
          <w:rFonts w:ascii="Times" w:eastAsia="Times New Roman" w:hAnsi="Times"/>
        </w:rPr>
        <w:t xml:space="preserve"> proposal, The Media Consortium is pleased to submit a proposal on behalf of itself and eight journalism organizations, including </w:t>
      </w:r>
      <w:r w:rsidRPr="00496FB7">
        <w:rPr>
          <w:rFonts w:ascii="Times" w:hAnsi="Times"/>
          <w:i/>
        </w:rPr>
        <w:t>Mother Jones, The Nation</w:t>
      </w:r>
      <w:r w:rsidRPr="00496FB7">
        <w:rPr>
          <w:rFonts w:ascii="Times" w:hAnsi="Times"/>
        </w:rPr>
        <w:t xml:space="preserve">, The Nation Institute, the Huffington Post Investigative Fund, The American Independent, </w:t>
      </w:r>
      <w:r w:rsidRPr="00496FB7">
        <w:rPr>
          <w:rFonts w:ascii="Times" w:hAnsi="Times"/>
          <w:i/>
        </w:rPr>
        <w:t xml:space="preserve">The American Prospect, </w:t>
      </w:r>
      <w:proofErr w:type="spellStart"/>
      <w:r w:rsidRPr="00496FB7">
        <w:rPr>
          <w:rFonts w:ascii="Times" w:hAnsi="Times"/>
          <w:i/>
        </w:rPr>
        <w:t>ColorLines</w:t>
      </w:r>
      <w:proofErr w:type="spellEnd"/>
      <w:r w:rsidRPr="00496FB7">
        <w:rPr>
          <w:rFonts w:ascii="Times" w:hAnsi="Times"/>
          <w:i/>
        </w:rPr>
        <w:t xml:space="preserve"> </w:t>
      </w:r>
      <w:r w:rsidRPr="00496FB7">
        <w:rPr>
          <w:rFonts w:ascii="Times" w:hAnsi="Times"/>
        </w:rPr>
        <w:t xml:space="preserve">and </w:t>
      </w:r>
      <w:r w:rsidRPr="00496FB7">
        <w:rPr>
          <w:rFonts w:ascii="Times" w:hAnsi="Times"/>
          <w:i/>
        </w:rPr>
        <w:t xml:space="preserve">Facing South.  </w:t>
      </w:r>
    </w:p>
    <w:p w:rsidR="00EB0A1C" w:rsidRPr="00884A2B" w:rsidRDefault="00EB0A1C" w:rsidP="00496FB7">
      <w:pPr>
        <w:rPr>
          <w:rFonts w:ascii="Times" w:hAnsi="Times"/>
          <w:i/>
          <w:sz w:val="16"/>
        </w:rPr>
      </w:pPr>
    </w:p>
    <w:p w:rsidR="00EB0A1C" w:rsidRPr="00496FB7" w:rsidRDefault="00496FB7" w:rsidP="00496FB7">
      <w:pPr>
        <w:rPr>
          <w:rFonts w:ascii="Times" w:hAnsi="Times"/>
        </w:rPr>
      </w:pPr>
      <w:r w:rsidRPr="00496FB7">
        <w:rPr>
          <w:rFonts w:ascii="Times" w:hAnsi="Times"/>
        </w:rPr>
        <w:t xml:space="preserve">This unique project dubbed, </w:t>
      </w:r>
      <w:r w:rsidRPr="00496FB7">
        <w:rPr>
          <w:rFonts w:ascii="Times" w:hAnsi="Times"/>
          <w:i/>
        </w:rPr>
        <w:t>Follow The Money</w:t>
      </w:r>
      <w:r w:rsidRPr="00496FB7">
        <w:rPr>
          <w:rFonts w:ascii="Times" w:hAnsi="Times"/>
        </w:rPr>
        <w:t xml:space="preserve">, </w:t>
      </w:r>
      <w:r w:rsidR="00EB0A1C" w:rsidRPr="00496FB7">
        <w:rPr>
          <w:rFonts w:ascii="Times" w:hAnsi="Times"/>
        </w:rPr>
        <w:t>is a collaborative proposal to support deeper reporting on the economic crisis, the unfettered corporate dominance over economic policy, improve public understanding of the issues that impact their pocketbooks and increase the prospects for meaningful reform.  Th</w:t>
      </w:r>
      <w:r w:rsidR="00884A2B">
        <w:rPr>
          <w:rFonts w:ascii="Times" w:hAnsi="Times"/>
        </w:rPr>
        <w:t>is special project</w:t>
      </w:r>
      <w:r w:rsidR="00EB0A1C" w:rsidRPr="00496FB7">
        <w:rPr>
          <w:rFonts w:ascii="Times" w:hAnsi="Times"/>
        </w:rPr>
        <w:t xml:space="preserve"> will dramatically expand the reach of the collective reporting, influence further media coverage, recharge the political debate about reform, and improve the resulting policies.  </w:t>
      </w:r>
    </w:p>
    <w:p w:rsidR="00496FB7" w:rsidRPr="00884A2B" w:rsidRDefault="00496FB7" w:rsidP="00496FB7">
      <w:pPr>
        <w:rPr>
          <w:rFonts w:ascii="Times" w:hAnsi="Times"/>
          <w:sz w:val="16"/>
        </w:rPr>
      </w:pPr>
    </w:p>
    <w:p w:rsidR="00496FB7" w:rsidRPr="00496FB7" w:rsidRDefault="00EB0A1C" w:rsidP="00496FB7">
      <w:pPr>
        <w:rPr>
          <w:rFonts w:ascii="Times" w:eastAsia="Times New Roman" w:hAnsi="Times"/>
        </w:rPr>
      </w:pPr>
      <w:r w:rsidRPr="00496FB7">
        <w:rPr>
          <w:rFonts w:ascii="Times" w:hAnsi="Times"/>
        </w:rPr>
        <w:t>In 2008, The Media Consortium submi</w:t>
      </w:r>
      <w:r w:rsidR="00496FB7" w:rsidRPr="00496FB7">
        <w:rPr>
          <w:rFonts w:ascii="Times" w:hAnsi="Times"/>
        </w:rPr>
        <w:t>tted separate proposals for</w:t>
      </w:r>
      <w:r w:rsidRPr="00496FB7">
        <w:rPr>
          <w:rFonts w:ascii="Times" w:hAnsi="Times"/>
        </w:rPr>
        <w:t xml:space="preserve"> its general operations and its special (and successful) </w:t>
      </w:r>
      <w:proofErr w:type="gramStart"/>
      <w:r w:rsidRPr="00496FB7">
        <w:rPr>
          <w:rFonts w:ascii="Times" w:hAnsi="Times"/>
        </w:rPr>
        <w:t>year-long</w:t>
      </w:r>
      <w:proofErr w:type="gramEnd"/>
      <w:r w:rsidRPr="00496FB7">
        <w:rPr>
          <w:rFonts w:ascii="Times" w:hAnsi="Times"/>
        </w:rPr>
        <w:t xml:space="preserve"> pr</w:t>
      </w:r>
      <w:r w:rsidR="00DB7396">
        <w:rPr>
          <w:rFonts w:ascii="Times" w:hAnsi="Times"/>
        </w:rPr>
        <w:t>oject, “Live From Main Street.”</w:t>
      </w:r>
      <w:r w:rsidRPr="00496FB7">
        <w:rPr>
          <w:rFonts w:ascii="Times" w:hAnsi="Times"/>
        </w:rPr>
        <w:t xml:space="preserve"> The </w:t>
      </w:r>
      <w:proofErr w:type="spellStart"/>
      <w:r w:rsidRPr="00496FB7">
        <w:rPr>
          <w:rFonts w:ascii="Times" w:hAnsi="Times"/>
        </w:rPr>
        <w:t>Arca</w:t>
      </w:r>
      <w:proofErr w:type="spellEnd"/>
      <w:r w:rsidRPr="00496FB7">
        <w:rPr>
          <w:rFonts w:ascii="Times" w:hAnsi="Times"/>
        </w:rPr>
        <w:t xml:space="preserve"> Foundation was generous and su</w:t>
      </w:r>
      <w:r w:rsidR="00DB7396">
        <w:rPr>
          <w:rFonts w:ascii="Times" w:hAnsi="Times"/>
        </w:rPr>
        <w:t>pportive of both endeavors.</w:t>
      </w:r>
      <w:r w:rsidR="00521EF9">
        <w:rPr>
          <w:rFonts w:ascii="Times" w:hAnsi="Times"/>
        </w:rPr>
        <w:t xml:space="preserve"> </w:t>
      </w:r>
      <w:r w:rsidRPr="00496FB7">
        <w:rPr>
          <w:rFonts w:ascii="Times" w:hAnsi="Times"/>
        </w:rPr>
        <w:t>The Media Consortium’s core work continues to be essential for the development and implementation of special projects such a</w:t>
      </w:r>
      <w:r w:rsidR="00496FB7" w:rsidRPr="00496FB7">
        <w:rPr>
          <w:rFonts w:ascii="Times" w:hAnsi="Times"/>
        </w:rPr>
        <w:t>s</w:t>
      </w:r>
      <w:r w:rsidR="00521EF9">
        <w:rPr>
          <w:rFonts w:ascii="Times" w:hAnsi="Times"/>
        </w:rPr>
        <w:t xml:space="preserve"> Live From Main Street and</w:t>
      </w:r>
      <w:r w:rsidR="00496FB7" w:rsidRPr="00496FB7">
        <w:rPr>
          <w:rFonts w:ascii="Times" w:hAnsi="Times"/>
        </w:rPr>
        <w:t xml:space="preserve"> </w:t>
      </w:r>
      <w:r w:rsidR="00496FB7" w:rsidRPr="00521EF9">
        <w:rPr>
          <w:rFonts w:ascii="Times" w:hAnsi="Times"/>
          <w:i/>
        </w:rPr>
        <w:t>Follow the Money</w:t>
      </w:r>
      <w:r w:rsidR="00496FB7" w:rsidRPr="00496FB7">
        <w:rPr>
          <w:rFonts w:ascii="Times" w:hAnsi="Times"/>
        </w:rPr>
        <w:t>.  Without</w:t>
      </w:r>
      <w:r w:rsidRPr="00496FB7">
        <w:rPr>
          <w:rFonts w:ascii="Times" w:hAnsi="Times"/>
        </w:rPr>
        <w:t xml:space="preserve"> The Media Consortium, the lik</w:t>
      </w:r>
      <w:r w:rsidR="00521EF9">
        <w:rPr>
          <w:rFonts w:ascii="Times" w:hAnsi="Times"/>
        </w:rPr>
        <w:t>e</w:t>
      </w:r>
      <w:r w:rsidRPr="00496FB7">
        <w:rPr>
          <w:rFonts w:ascii="Times" w:hAnsi="Times"/>
        </w:rPr>
        <w:t>lihood of such cutting edge and critical programs would greatly diminish.  That’s why we ask for your continued support of both The Media Consortium’s general operations and its special financial ed</w:t>
      </w:r>
      <w:r w:rsidR="00496FB7" w:rsidRPr="00496FB7">
        <w:rPr>
          <w:rFonts w:ascii="Times" w:hAnsi="Times"/>
        </w:rPr>
        <w:t xml:space="preserve">itorial collaboration project, </w:t>
      </w:r>
      <w:r w:rsidR="00496FB7" w:rsidRPr="00496FB7">
        <w:rPr>
          <w:rFonts w:ascii="Times" w:hAnsi="Times"/>
          <w:i/>
        </w:rPr>
        <w:t>Follow The Money</w:t>
      </w:r>
      <w:r w:rsidR="00496FB7" w:rsidRPr="00496FB7">
        <w:rPr>
          <w:rFonts w:ascii="Times" w:hAnsi="Times"/>
        </w:rPr>
        <w:t xml:space="preserve">, </w:t>
      </w:r>
      <w:r w:rsidRPr="00496FB7">
        <w:rPr>
          <w:rFonts w:ascii="Times" w:hAnsi="Times"/>
        </w:rPr>
        <w:t xml:space="preserve">in 2010.  </w:t>
      </w:r>
      <w:r w:rsidRPr="00496FB7">
        <w:rPr>
          <w:rFonts w:ascii="Times" w:hAnsi="Times"/>
        </w:rPr>
        <w:br/>
      </w:r>
      <w:r w:rsidRPr="00496FB7">
        <w:rPr>
          <w:rFonts w:ascii="Times" w:hAnsi="Times"/>
        </w:rPr>
        <w:br/>
      </w:r>
      <w:r w:rsidR="00496FB7" w:rsidRPr="00496FB7">
        <w:rPr>
          <w:rFonts w:ascii="Times" w:eastAsia="Times New Roman" w:hAnsi="Times"/>
        </w:rPr>
        <w:t xml:space="preserve">Attached you will find proposals and budgets for both The Media Consortium and </w:t>
      </w:r>
      <w:r w:rsidR="00496FB7" w:rsidRPr="00496FB7">
        <w:rPr>
          <w:rFonts w:ascii="Times" w:eastAsia="Times New Roman" w:hAnsi="Times"/>
          <w:i/>
        </w:rPr>
        <w:t>Follow The Money</w:t>
      </w:r>
      <w:r w:rsidR="00496FB7" w:rsidRPr="00496FB7">
        <w:rPr>
          <w:rFonts w:ascii="Times" w:eastAsia="Times New Roman" w:hAnsi="Times"/>
        </w:rPr>
        <w:t xml:space="preserve"> as well as all necessary supplementary documents.</w:t>
      </w:r>
      <w:r w:rsidR="00521EF9">
        <w:rPr>
          <w:rFonts w:ascii="Times" w:eastAsia="Times New Roman" w:hAnsi="Times"/>
        </w:rPr>
        <w:t xml:space="preserve"> </w:t>
      </w:r>
      <w:r w:rsidR="00496FB7" w:rsidRPr="00496FB7">
        <w:rPr>
          <w:rFonts w:ascii="Times" w:eastAsia="Times New Roman" w:hAnsi="Times"/>
        </w:rPr>
        <w:t>Please let me know if you have any questions or need additional information.</w:t>
      </w:r>
    </w:p>
    <w:p w:rsidR="00521EF9" w:rsidRDefault="00521EF9" w:rsidP="00496FB7">
      <w:pPr>
        <w:rPr>
          <w:rFonts w:ascii="Times" w:eastAsia="Times New Roman" w:hAnsi="Times"/>
        </w:rPr>
      </w:pPr>
    </w:p>
    <w:p w:rsidR="00EB0A1C" w:rsidRPr="00496FB7" w:rsidRDefault="00496FB7" w:rsidP="00496FB7">
      <w:pPr>
        <w:rPr>
          <w:rFonts w:ascii="Times" w:eastAsia="Times New Roman" w:hAnsi="Times"/>
        </w:rPr>
      </w:pPr>
      <w:r w:rsidRPr="00496FB7">
        <w:rPr>
          <w:rFonts w:ascii="Times" w:eastAsia="Times New Roman" w:hAnsi="Times"/>
        </w:rPr>
        <w:t>Sincerely,</w:t>
      </w:r>
      <w:r w:rsidRPr="00496FB7">
        <w:rPr>
          <w:rFonts w:ascii="Times" w:eastAsia="Times New Roman" w:hAnsi="Times"/>
        </w:rPr>
        <w:br/>
        <w:t>Tracy Van Slyke</w:t>
      </w:r>
      <w:r w:rsidRPr="00496FB7">
        <w:rPr>
          <w:rFonts w:ascii="Times" w:eastAsia="Times New Roman" w:hAnsi="Times"/>
        </w:rPr>
        <w:br/>
        <w:t>Project Director, The Media Consortium</w:t>
      </w:r>
      <w:r w:rsidRPr="00496FB7">
        <w:rPr>
          <w:rFonts w:ascii="Times" w:eastAsia="Times New Roman" w:hAnsi="Times"/>
        </w:rPr>
        <w:br/>
      </w:r>
    </w:p>
    <w:sectPr w:rsidR="00EB0A1C" w:rsidRPr="00496FB7" w:rsidSect="00884A2B">
      <w:pgSz w:w="12240" w:h="15840"/>
      <w:pgMar w:top="1080" w:right="1080" w:bottom="990" w:left="126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B0A1C"/>
    <w:rsid w:val="00496FB7"/>
    <w:rsid w:val="00521EF9"/>
    <w:rsid w:val="00884A2B"/>
    <w:rsid w:val="009E4E15"/>
    <w:rsid w:val="00BC11CB"/>
    <w:rsid w:val="00DB7396"/>
    <w:rsid w:val="00EB0A1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7AA2-55D5-2F41-B545-4605F419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387</Words>
  <Characters>2207</Characters>
  <Application>Microsoft Macintosh Word</Application>
  <DocSecurity>0</DocSecurity>
  <Lines>18</Lines>
  <Paragraphs>4</Paragraphs>
  <ScaleCrop>false</ScaleCrop>
  <Company>The Media Consortium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3</cp:revision>
  <dcterms:created xsi:type="dcterms:W3CDTF">2010-02-22T16:49:00Z</dcterms:created>
  <dcterms:modified xsi:type="dcterms:W3CDTF">2010-03-01T17:18:00Z</dcterms:modified>
</cp:coreProperties>
</file>