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r w:rsidRPr="00952593">
        <w:rPr>
          <w:rFonts w:asciiTheme="majorHAnsi" w:hAnsiTheme="majorHAnsi"/>
        </w:rPr>
        <w:t>Coordinating Committee</w:t>
      </w:r>
    </w:p>
    <w:p w14:paraId="450BD283" w14:textId="6DB4BA5A" w:rsidR="00EA1531" w:rsidRDefault="00B65A4C" w:rsidP="00DF71AA">
      <w:pPr>
        <w:pStyle w:val="NormalWeb"/>
        <w:contextualSpacing/>
        <w:rPr>
          <w:rFonts w:asciiTheme="majorHAnsi" w:hAnsiTheme="majorHAnsi"/>
        </w:rPr>
      </w:pPr>
      <w:r>
        <w:rPr>
          <w:rFonts w:asciiTheme="majorHAnsi" w:hAnsiTheme="majorHAnsi"/>
        </w:rPr>
        <w:t>January 3, 2014</w:t>
      </w:r>
    </w:p>
    <w:p w14:paraId="7197C607" w14:textId="77777777" w:rsidR="00B36E42" w:rsidRPr="00952593" w:rsidRDefault="00B36E42" w:rsidP="00DF71AA">
      <w:pPr>
        <w:pStyle w:val="NormalWeb"/>
        <w:contextualSpacing/>
        <w:rPr>
          <w:rFonts w:asciiTheme="majorHAnsi" w:hAnsiTheme="majorHAnsi"/>
        </w:rPr>
      </w:pPr>
      <w:r>
        <w:rPr>
          <w:rFonts w:asciiTheme="majorHAnsi" w:hAnsiTheme="majorHAnsi"/>
        </w:rPr>
        <w:t>Time: 10am PT/ 1pm ET</w:t>
      </w:r>
    </w:p>
    <w:p w14:paraId="6694DD99" w14:textId="77777777" w:rsidR="00EA1531" w:rsidRDefault="00186DB7" w:rsidP="00DF71AA">
      <w:pPr>
        <w:pStyle w:val="NormalWeb"/>
        <w:contextualSpacing/>
        <w:rPr>
          <w:rFonts w:asciiTheme="majorHAnsi" w:hAnsiTheme="majorHAnsi"/>
        </w:rPr>
      </w:pPr>
      <w:r>
        <w:rPr>
          <w:rFonts w:asciiTheme="majorHAnsi" w:hAnsiTheme="majorHAnsi"/>
        </w:rPr>
        <w:t xml:space="preserve">Call in Info: </w:t>
      </w:r>
      <w:r w:rsidR="00B36E42" w:rsidRPr="00B36E42">
        <w:rPr>
          <w:rFonts w:asciiTheme="majorHAnsi" w:hAnsiTheme="majorHAnsi"/>
        </w:rPr>
        <w:t>424-203-8075, Access Code: 519956#</w:t>
      </w:r>
    </w:p>
    <w:p w14:paraId="2B0E4A8B" w14:textId="77777777" w:rsidR="00B66820" w:rsidRDefault="00B66820" w:rsidP="00DF71AA">
      <w:pPr>
        <w:pStyle w:val="NormalWeb"/>
        <w:contextualSpacing/>
        <w:rPr>
          <w:rFonts w:asciiTheme="majorHAnsi" w:hAnsiTheme="majorHAnsi"/>
        </w:rPr>
      </w:pPr>
    </w:p>
    <w:p w14:paraId="04C23EEA" w14:textId="1C021887" w:rsidR="00B66820" w:rsidRDefault="00B66820" w:rsidP="00DF71AA">
      <w:pPr>
        <w:pStyle w:val="NormalWeb"/>
        <w:contextualSpacing/>
        <w:rPr>
          <w:rFonts w:asciiTheme="majorHAnsi" w:hAnsiTheme="majorHAnsi"/>
        </w:rPr>
      </w:pPr>
      <w:r>
        <w:rPr>
          <w:rFonts w:asciiTheme="majorHAnsi" w:hAnsiTheme="majorHAnsi"/>
        </w:rPr>
        <w:t>Present: Jo Ellen, Lisa, Sharon, Rory, Steve, Eric, Shay, Maureen, Maya</w:t>
      </w:r>
    </w:p>
    <w:p w14:paraId="2FC363F0" w14:textId="77777777" w:rsidR="000F49C4" w:rsidRDefault="000F49C4" w:rsidP="00EA1531">
      <w:pPr>
        <w:pStyle w:val="NormalWeb"/>
        <w:contextualSpacing/>
        <w:rPr>
          <w:rFonts w:asciiTheme="majorHAnsi" w:hAnsiTheme="majorHAnsi"/>
        </w:rPr>
      </w:pPr>
    </w:p>
    <w:p w14:paraId="4DDD2817" w14:textId="07A44D88" w:rsidR="00F854E7" w:rsidRDefault="00F854E7" w:rsidP="00EA1531">
      <w:pPr>
        <w:pStyle w:val="NormalWeb"/>
        <w:contextualSpacing/>
        <w:rPr>
          <w:rFonts w:asciiTheme="majorHAnsi" w:hAnsiTheme="majorHAnsi"/>
        </w:rPr>
      </w:pPr>
      <w:r>
        <w:rPr>
          <w:rFonts w:asciiTheme="majorHAnsi" w:hAnsiTheme="majorHAnsi"/>
        </w:rPr>
        <w:t>NEXT MEETING WILL BE FRIDA</w:t>
      </w:r>
      <w:r w:rsidR="00500A58">
        <w:rPr>
          <w:rFonts w:asciiTheme="majorHAnsi" w:hAnsiTheme="majorHAnsi"/>
        </w:rPr>
        <w:t xml:space="preserve">Y </w:t>
      </w:r>
      <w:r w:rsidR="00B65A4C">
        <w:rPr>
          <w:rFonts w:asciiTheme="majorHAnsi" w:hAnsiTheme="majorHAnsi"/>
        </w:rPr>
        <w:t xml:space="preserve">February 7 </w:t>
      </w:r>
      <w:r>
        <w:rPr>
          <w:rFonts w:asciiTheme="majorHAnsi" w:hAnsiTheme="majorHAnsi"/>
        </w:rPr>
        <w:t>at 10 PT/ 1  ET</w:t>
      </w:r>
    </w:p>
    <w:p w14:paraId="453F0E55" w14:textId="1F15A800" w:rsidR="00B65A4C" w:rsidRDefault="00B65A4C" w:rsidP="00EA1531">
      <w:pPr>
        <w:pStyle w:val="NormalWeb"/>
        <w:contextualSpacing/>
        <w:rPr>
          <w:rFonts w:asciiTheme="majorHAnsi" w:hAnsiTheme="majorHAnsi"/>
        </w:rPr>
      </w:pPr>
      <w:r>
        <w:rPr>
          <w:rFonts w:asciiTheme="majorHAnsi" w:hAnsiTheme="majorHAnsi"/>
        </w:rPr>
        <w:t>In-person meeting: March 1-March 2 in Chicago</w:t>
      </w:r>
    </w:p>
    <w:p w14:paraId="28A31C09" w14:textId="77777777" w:rsidR="004B21F4" w:rsidRPr="00952593" w:rsidRDefault="004B21F4" w:rsidP="00EA1531">
      <w:pPr>
        <w:pStyle w:val="NormalWeb"/>
        <w:contextualSpacing/>
        <w:rPr>
          <w:rFonts w:asciiTheme="majorHAnsi" w:hAnsiTheme="majorHAnsi"/>
        </w:rPr>
      </w:pPr>
    </w:p>
    <w:p w14:paraId="14774EDA" w14:textId="40E36588" w:rsidR="00186DB7" w:rsidRDefault="00186DB7" w:rsidP="00EA1531">
      <w:pPr>
        <w:pStyle w:val="NormalWeb"/>
        <w:contextualSpacing/>
        <w:rPr>
          <w:rFonts w:asciiTheme="majorHAnsi" w:hAnsiTheme="majorHAnsi"/>
        </w:rPr>
      </w:pPr>
      <w:r>
        <w:rPr>
          <w:rFonts w:asciiTheme="majorHAnsi" w:hAnsiTheme="majorHAnsi"/>
        </w:rPr>
        <w:t>1</w:t>
      </w:r>
      <w:r w:rsidR="00952593" w:rsidRPr="00952593">
        <w:rPr>
          <w:rFonts w:asciiTheme="majorHAnsi" w:hAnsiTheme="majorHAnsi"/>
        </w:rPr>
        <w:t xml:space="preserve">. </w:t>
      </w:r>
      <w:r w:rsidR="00500A58" w:rsidRPr="00500A58">
        <w:rPr>
          <w:rFonts w:asciiTheme="majorHAnsi" w:hAnsiTheme="majorHAnsi"/>
          <w:b/>
        </w:rPr>
        <w:t>General Check-in</w:t>
      </w:r>
      <w:r w:rsidR="007C4591">
        <w:rPr>
          <w:rFonts w:asciiTheme="majorHAnsi" w:hAnsiTheme="majorHAnsi"/>
          <w:b/>
        </w:rPr>
        <w:t xml:space="preserve"> (5 min)</w:t>
      </w:r>
    </w:p>
    <w:p w14:paraId="580AE5F5" w14:textId="77777777" w:rsidR="00BF4307" w:rsidRDefault="00BF4307" w:rsidP="00EA1531">
      <w:pPr>
        <w:pStyle w:val="NormalWeb"/>
        <w:contextualSpacing/>
        <w:rPr>
          <w:rFonts w:asciiTheme="majorHAnsi" w:hAnsiTheme="majorHAnsi"/>
        </w:rPr>
      </w:pPr>
    </w:p>
    <w:p w14:paraId="6B83EDC7" w14:textId="6EBAF323" w:rsidR="00186DB7" w:rsidRDefault="004A0FC8" w:rsidP="004A0FC8">
      <w:pPr>
        <w:pStyle w:val="NormalWeb"/>
        <w:contextualSpacing/>
        <w:rPr>
          <w:rFonts w:asciiTheme="majorHAnsi" w:hAnsiTheme="majorHAnsi"/>
        </w:rPr>
      </w:pPr>
      <w:r>
        <w:rPr>
          <w:rFonts w:asciiTheme="majorHAnsi" w:hAnsiTheme="majorHAnsi"/>
        </w:rPr>
        <w:t xml:space="preserve">2. </w:t>
      </w:r>
      <w:r w:rsidR="00500A58" w:rsidRPr="00500A58">
        <w:rPr>
          <w:rFonts w:asciiTheme="majorHAnsi" w:hAnsiTheme="majorHAnsi"/>
          <w:b/>
        </w:rPr>
        <w:t>Annual Meeting</w:t>
      </w:r>
      <w:r w:rsidR="007C4591">
        <w:rPr>
          <w:rFonts w:asciiTheme="majorHAnsi" w:hAnsiTheme="majorHAnsi"/>
          <w:b/>
        </w:rPr>
        <w:t xml:space="preserve"> (10 min)</w:t>
      </w:r>
    </w:p>
    <w:p w14:paraId="35E7220F" w14:textId="63DAE3BE" w:rsidR="002752C9" w:rsidRDefault="002752C9" w:rsidP="004A0FC8">
      <w:pPr>
        <w:pStyle w:val="NormalWeb"/>
        <w:contextualSpacing/>
        <w:rPr>
          <w:rFonts w:asciiTheme="majorHAnsi" w:hAnsiTheme="majorHAnsi"/>
        </w:rPr>
      </w:pPr>
      <w:r>
        <w:rPr>
          <w:rFonts w:asciiTheme="majorHAnsi" w:hAnsiTheme="majorHAnsi"/>
        </w:rPr>
        <w:t>Total estimated cost: $22,000; Total estimated net cost: $13,000.</w:t>
      </w:r>
    </w:p>
    <w:p w14:paraId="3CA45FFD" w14:textId="7F127289" w:rsidR="00500A58" w:rsidRDefault="002752C9" w:rsidP="004A0FC8">
      <w:pPr>
        <w:pStyle w:val="NormalWeb"/>
        <w:contextualSpacing/>
        <w:rPr>
          <w:rFonts w:asciiTheme="majorHAnsi" w:hAnsiTheme="majorHAnsi"/>
        </w:rPr>
      </w:pPr>
      <w:r>
        <w:rPr>
          <w:rFonts w:asciiTheme="majorHAnsi" w:hAnsiTheme="majorHAnsi"/>
        </w:rPr>
        <w:t>Sponsors:  IIT ($4000), McCormick ($2500) and Voqal ($2500). Hoping for 2-3 more.</w:t>
      </w:r>
    </w:p>
    <w:p w14:paraId="5F5FE55C" w14:textId="73E70244" w:rsidR="002752C9" w:rsidRDefault="002752C9" w:rsidP="004A0FC8">
      <w:pPr>
        <w:pStyle w:val="NormalWeb"/>
        <w:contextualSpacing/>
        <w:rPr>
          <w:rFonts w:asciiTheme="majorHAnsi" w:hAnsiTheme="majorHAnsi"/>
        </w:rPr>
      </w:pPr>
      <w:r>
        <w:rPr>
          <w:rFonts w:asciiTheme="majorHAnsi" w:hAnsiTheme="majorHAnsi"/>
        </w:rPr>
        <w:t>Registration: negligible t/d</w:t>
      </w:r>
    </w:p>
    <w:p w14:paraId="7CEEE57E" w14:textId="6A74C79E" w:rsidR="002752C9" w:rsidRDefault="002752C9" w:rsidP="004A0FC8">
      <w:pPr>
        <w:pStyle w:val="NormalWeb"/>
        <w:contextualSpacing/>
        <w:rPr>
          <w:rFonts w:asciiTheme="majorHAnsi" w:hAnsiTheme="majorHAnsi"/>
        </w:rPr>
      </w:pPr>
      <w:r>
        <w:rPr>
          <w:rFonts w:asciiTheme="majorHAnsi" w:hAnsiTheme="majorHAnsi"/>
        </w:rPr>
        <w:t>Program:</w:t>
      </w:r>
    </w:p>
    <w:p w14:paraId="48E93986" w14:textId="77777777" w:rsidR="000E4D88" w:rsidRDefault="000E4D88" w:rsidP="004A0FC8">
      <w:pPr>
        <w:pStyle w:val="NormalWeb"/>
        <w:contextualSpacing/>
        <w:rPr>
          <w:rFonts w:asciiTheme="majorHAnsi" w:hAnsiTheme="majorHAnsi"/>
        </w:rPr>
      </w:pPr>
    </w:p>
    <w:p w14:paraId="004ECF56" w14:textId="30840DB0" w:rsidR="002752C9" w:rsidRDefault="002752C9" w:rsidP="004A0FC8">
      <w:pPr>
        <w:pStyle w:val="NormalWeb"/>
        <w:contextualSpacing/>
        <w:rPr>
          <w:rFonts w:asciiTheme="majorHAnsi" w:hAnsiTheme="majorHAnsi"/>
        </w:rPr>
      </w:pPr>
      <w:r>
        <w:rPr>
          <w:rFonts w:asciiTheme="majorHAnsi" w:hAnsiTheme="majorHAnsi"/>
        </w:rPr>
        <w:t>Thursday, Feb 27, 9-5: Miniconference on surveillance</w:t>
      </w:r>
    </w:p>
    <w:p w14:paraId="37977827" w14:textId="77777777" w:rsidR="000E4D88" w:rsidRDefault="000E4D88" w:rsidP="004A0FC8">
      <w:pPr>
        <w:pStyle w:val="NormalWeb"/>
        <w:contextualSpacing/>
        <w:rPr>
          <w:rFonts w:asciiTheme="majorHAnsi" w:hAnsiTheme="majorHAnsi"/>
        </w:rPr>
      </w:pPr>
    </w:p>
    <w:p w14:paraId="550DE297" w14:textId="6414BDBC" w:rsidR="002752C9" w:rsidRDefault="002752C9" w:rsidP="004A0FC8">
      <w:pPr>
        <w:pStyle w:val="NormalWeb"/>
        <w:contextualSpacing/>
        <w:rPr>
          <w:rFonts w:asciiTheme="majorHAnsi" w:hAnsiTheme="majorHAnsi"/>
        </w:rPr>
      </w:pPr>
      <w:r>
        <w:rPr>
          <w:rFonts w:asciiTheme="majorHAnsi" w:hAnsiTheme="majorHAnsi"/>
        </w:rPr>
        <w:t>Thursday, Feb 27, 7-9: Impact Awards and Reception  (looking for sponsor)</w:t>
      </w:r>
    </w:p>
    <w:p w14:paraId="10BAA9E7" w14:textId="0F4C5916" w:rsidR="002752C9" w:rsidRDefault="002752C9" w:rsidP="004A0FC8">
      <w:pPr>
        <w:pStyle w:val="NormalWeb"/>
        <w:contextualSpacing/>
        <w:rPr>
          <w:rFonts w:asciiTheme="majorHAnsi" w:hAnsiTheme="majorHAnsi"/>
        </w:rPr>
      </w:pPr>
      <w:r>
        <w:rPr>
          <w:rFonts w:asciiTheme="majorHAnsi" w:hAnsiTheme="majorHAnsi"/>
        </w:rPr>
        <w:t xml:space="preserve">Friday, Feb 27, 8-12: </w:t>
      </w:r>
      <w:r w:rsidR="000E4D88">
        <w:rPr>
          <w:rFonts w:asciiTheme="majorHAnsi" w:hAnsiTheme="majorHAnsi"/>
        </w:rPr>
        <w:t>Breakout sessions</w:t>
      </w:r>
    </w:p>
    <w:p w14:paraId="2B524C78" w14:textId="16052190" w:rsidR="000E4D88" w:rsidRDefault="000E4D88" w:rsidP="004A0FC8">
      <w:pPr>
        <w:pStyle w:val="NormalWeb"/>
        <w:contextualSpacing/>
        <w:rPr>
          <w:rFonts w:asciiTheme="majorHAnsi" w:hAnsiTheme="majorHAnsi"/>
        </w:rPr>
      </w:pPr>
      <w:r>
        <w:rPr>
          <w:rFonts w:asciiTheme="majorHAnsi" w:hAnsiTheme="majorHAnsi"/>
        </w:rPr>
        <w:t>Friday, Feb 27, 12-2: Plenary: Protecting Whistleblowers</w:t>
      </w:r>
    </w:p>
    <w:p w14:paraId="7F024B06" w14:textId="428F2865" w:rsidR="000E4D88" w:rsidRDefault="000E4D88" w:rsidP="004A0FC8">
      <w:pPr>
        <w:pStyle w:val="NormalWeb"/>
        <w:contextualSpacing/>
        <w:rPr>
          <w:rFonts w:asciiTheme="majorHAnsi" w:hAnsiTheme="majorHAnsi"/>
        </w:rPr>
      </w:pPr>
      <w:r>
        <w:rPr>
          <w:rFonts w:asciiTheme="majorHAnsi" w:hAnsiTheme="majorHAnsi"/>
        </w:rPr>
        <w:t>Friday, Feb 27, 2-5: Working Groups (networking time)</w:t>
      </w:r>
    </w:p>
    <w:p w14:paraId="5DE558DE" w14:textId="090D8C2D" w:rsidR="000E4D88" w:rsidRDefault="000E4D88" w:rsidP="004A0FC8">
      <w:pPr>
        <w:pStyle w:val="NormalWeb"/>
        <w:contextualSpacing/>
        <w:rPr>
          <w:rFonts w:asciiTheme="majorHAnsi" w:hAnsiTheme="majorHAnsi"/>
        </w:rPr>
      </w:pPr>
      <w:r>
        <w:rPr>
          <w:rFonts w:asciiTheme="majorHAnsi" w:hAnsiTheme="majorHAnsi"/>
        </w:rPr>
        <w:t>Friday, Feb 27, 8-10: PARTY</w:t>
      </w:r>
    </w:p>
    <w:p w14:paraId="67C759E2" w14:textId="7F7B06EF" w:rsidR="000E4D88" w:rsidRDefault="000E4D88" w:rsidP="004A0FC8">
      <w:pPr>
        <w:pStyle w:val="NormalWeb"/>
        <w:contextualSpacing/>
        <w:rPr>
          <w:rFonts w:asciiTheme="majorHAnsi" w:hAnsiTheme="majorHAnsi"/>
        </w:rPr>
      </w:pPr>
      <w:r>
        <w:rPr>
          <w:rFonts w:asciiTheme="majorHAnsi" w:hAnsiTheme="majorHAnsi"/>
        </w:rPr>
        <w:t>Saturday, March 1, 8-12: Breakout Sessions</w:t>
      </w:r>
    </w:p>
    <w:p w14:paraId="65D03480" w14:textId="4AF5BD89" w:rsidR="000E4D88" w:rsidRDefault="000E4D88" w:rsidP="004A0FC8">
      <w:pPr>
        <w:pStyle w:val="NormalWeb"/>
        <w:contextualSpacing/>
        <w:rPr>
          <w:rFonts w:asciiTheme="majorHAnsi" w:hAnsiTheme="majorHAnsi"/>
        </w:rPr>
      </w:pPr>
      <w:r>
        <w:rPr>
          <w:rFonts w:asciiTheme="majorHAnsi" w:hAnsiTheme="majorHAnsi"/>
        </w:rPr>
        <w:t>Saturday, March 1, 12-2: Plenary: Collaboration Costs and Benefits</w:t>
      </w:r>
    </w:p>
    <w:p w14:paraId="2677549C" w14:textId="77777777" w:rsidR="000E4D88" w:rsidRDefault="000E4D88" w:rsidP="004A0FC8">
      <w:pPr>
        <w:pStyle w:val="NormalWeb"/>
        <w:contextualSpacing/>
        <w:rPr>
          <w:rFonts w:asciiTheme="majorHAnsi" w:hAnsiTheme="majorHAnsi"/>
        </w:rPr>
      </w:pPr>
    </w:p>
    <w:p w14:paraId="36509CDA" w14:textId="3A70B50A" w:rsidR="000E4D88" w:rsidRDefault="000E4D88" w:rsidP="004A0FC8">
      <w:pPr>
        <w:pStyle w:val="NormalWeb"/>
        <w:contextualSpacing/>
        <w:rPr>
          <w:rFonts w:asciiTheme="majorHAnsi" w:hAnsiTheme="majorHAnsi"/>
        </w:rPr>
      </w:pPr>
      <w:r>
        <w:rPr>
          <w:rFonts w:asciiTheme="majorHAnsi" w:hAnsiTheme="majorHAnsi"/>
        </w:rPr>
        <w:t>Saturday, March 1, 2-5: Strategic Planning—Talks and Group Activity</w:t>
      </w:r>
    </w:p>
    <w:p w14:paraId="4E15EEA3" w14:textId="0D574BFB" w:rsidR="000E4D88" w:rsidRDefault="000E4D88" w:rsidP="004A0FC8">
      <w:pPr>
        <w:pStyle w:val="NormalWeb"/>
        <w:contextualSpacing/>
        <w:rPr>
          <w:rFonts w:asciiTheme="majorHAnsi" w:hAnsiTheme="majorHAnsi"/>
        </w:rPr>
      </w:pPr>
      <w:r>
        <w:rPr>
          <w:rFonts w:asciiTheme="majorHAnsi" w:hAnsiTheme="majorHAnsi"/>
        </w:rPr>
        <w:t>Sunday, March 2: 8-12: Strategic Planning—Breakout Sessions</w:t>
      </w:r>
    </w:p>
    <w:p w14:paraId="0A78F730" w14:textId="002B422D" w:rsidR="002752C9" w:rsidRDefault="00734AAA" w:rsidP="004A0FC8">
      <w:pPr>
        <w:pStyle w:val="NormalWeb"/>
        <w:contextualSpacing/>
        <w:rPr>
          <w:rFonts w:asciiTheme="majorHAnsi" w:hAnsiTheme="majorHAnsi"/>
        </w:rPr>
      </w:pPr>
      <w:r>
        <w:rPr>
          <w:rFonts w:asciiTheme="majorHAnsi" w:hAnsiTheme="majorHAnsi"/>
        </w:rPr>
        <w:t>Sunday, March 2: 12-2</w:t>
      </w:r>
      <w:r w:rsidR="000E4D88">
        <w:rPr>
          <w:rFonts w:asciiTheme="majorHAnsi" w:hAnsiTheme="majorHAnsi"/>
        </w:rPr>
        <w:t>:  Strategic Planning—Defining the Future</w:t>
      </w:r>
    </w:p>
    <w:p w14:paraId="381FB437" w14:textId="77777777" w:rsidR="0024137B" w:rsidRDefault="0024137B" w:rsidP="004A0FC8">
      <w:pPr>
        <w:pStyle w:val="NormalWeb"/>
        <w:contextualSpacing/>
        <w:rPr>
          <w:rFonts w:asciiTheme="majorHAnsi" w:hAnsiTheme="majorHAnsi"/>
        </w:rPr>
      </w:pPr>
    </w:p>
    <w:p w14:paraId="588E0C5C" w14:textId="06D17A1B" w:rsidR="000E4D88" w:rsidRDefault="007C4591" w:rsidP="004A0FC8">
      <w:pPr>
        <w:pStyle w:val="NormalWeb"/>
        <w:contextualSpacing/>
        <w:rPr>
          <w:rFonts w:asciiTheme="majorHAnsi" w:hAnsiTheme="majorHAnsi"/>
        </w:rPr>
      </w:pPr>
      <w:r>
        <w:rPr>
          <w:rFonts w:asciiTheme="majorHAnsi" w:hAnsiTheme="majorHAnsi"/>
        </w:rPr>
        <w:t>Big Wins So Far:</w:t>
      </w:r>
    </w:p>
    <w:p w14:paraId="1F5B261A" w14:textId="75B87C2D" w:rsidR="007C4591" w:rsidRDefault="007C4591" w:rsidP="004A0FC8">
      <w:pPr>
        <w:pStyle w:val="NormalWeb"/>
        <w:contextualSpacing/>
        <w:rPr>
          <w:rFonts w:asciiTheme="majorHAnsi" w:hAnsiTheme="majorHAnsi"/>
        </w:rPr>
      </w:pPr>
      <w:r>
        <w:rPr>
          <w:rFonts w:asciiTheme="majorHAnsi" w:hAnsiTheme="majorHAnsi"/>
        </w:rPr>
        <w:t>--sponsors!</w:t>
      </w:r>
    </w:p>
    <w:p w14:paraId="4180D21E" w14:textId="7F88B503" w:rsidR="007C4591" w:rsidRDefault="007C4591" w:rsidP="004A0FC8">
      <w:pPr>
        <w:pStyle w:val="NormalWeb"/>
        <w:contextualSpacing/>
        <w:rPr>
          <w:rFonts w:asciiTheme="majorHAnsi" w:hAnsiTheme="majorHAnsi"/>
        </w:rPr>
      </w:pPr>
      <w:r>
        <w:rPr>
          <w:rFonts w:asciiTheme="majorHAnsi" w:hAnsiTheme="majorHAnsi"/>
        </w:rPr>
        <w:t xml:space="preserve">--speakers—Bea Edwards (GAP), Gavin MacFadden, possibly Laura Poitras, Mark Hallett (of McCormick Foundation), possibly Juan Gonzalez (DN) </w:t>
      </w:r>
    </w:p>
    <w:p w14:paraId="32ED2F0F" w14:textId="3A953797" w:rsidR="007C4591" w:rsidRDefault="007C4591" w:rsidP="004A0FC8">
      <w:pPr>
        <w:pStyle w:val="NormalWeb"/>
        <w:contextualSpacing/>
        <w:rPr>
          <w:rFonts w:asciiTheme="majorHAnsi" w:hAnsiTheme="majorHAnsi"/>
        </w:rPr>
      </w:pPr>
    </w:p>
    <w:p w14:paraId="09826D4E" w14:textId="29270BE1" w:rsidR="007C4591" w:rsidRDefault="007C4591" w:rsidP="004A0FC8">
      <w:pPr>
        <w:pStyle w:val="NormalWeb"/>
        <w:contextualSpacing/>
        <w:rPr>
          <w:rFonts w:asciiTheme="majorHAnsi" w:hAnsiTheme="majorHAnsi"/>
        </w:rPr>
      </w:pPr>
      <w:r>
        <w:rPr>
          <w:rFonts w:asciiTheme="majorHAnsi" w:hAnsiTheme="majorHAnsi"/>
        </w:rPr>
        <w:t>Big Concerns:</w:t>
      </w:r>
    </w:p>
    <w:p w14:paraId="6BA80DD1" w14:textId="3A15A990" w:rsidR="007C4591" w:rsidRDefault="007C4591" w:rsidP="004A0FC8">
      <w:pPr>
        <w:pStyle w:val="NormalWeb"/>
        <w:contextualSpacing/>
        <w:rPr>
          <w:rFonts w:asciiTheme="majorHAnsi" w:hAnsiTheme="majorHAnsi"/>
        </w:rPr>
      </w:pPr>
      <w:r>
        <w:rPr>
          <w:rFonts w:asciiTheme="majorHAnsi" w:hAnsiTheme="majorHAnsi"/>
        </w:rPr>
        <w:t>--Will people come to Chicago?</w:t>
      </w:r>
    </w:p>
    <w:p w14:paraId="59FF8171" w14:textId="6C16C729" w:rsidR="007C4591" w:rsidRDefault="007C4591" w:rsidP="004A0FC8">
      <w:pPr>
        <w:pStyle w:val="NormalWeb"/>
        <w:contextualSpacing/>
        <w:rPr>
          <w:rFonts w:asciiTheme="majorHAnsi" w:hAnsiTheme="majorHAnsi"/>
        </w:rPr>
      </w:pPr>
      <w:r>
        <w:rPr>
          <w:rFonts w:asciiTheme="majorHAnsi" w:hAnsiTheme="majorHAnsi"/>
        </w:rPr>
        <w:t>--Will program satisfy?</w:t>
      </w:r>
    </w:p>
    <w:p w14:paraId="56810A8C" w14:textId="77777777" w:rsidR="0024137B" w:rsidRDefault="0024137B" w:rsidP="004A0FC8">
      <w:pPr>
        <w:pStyle w:val="NormalWeb"/>
        <w:contextualSpacing/>
        <w:rPr>
          <w:rFonts w:asciiTheme="majorHAnsi" w:hAnsiTheme="majorHAnsi"/>
        </w:rPr>
      </w:pPr>
    </w:p>
    <w:p w14:paraId="66519B6D" w14:textId="77777777" w:rsidR="007C4591" w:rsidRDefault="007C4591">
      <w:pPr>
        <w:rPr>
          <w:rFonts w:asciiTheme="majorHAnsi" w:eastAsia="Times New Roman" w:hAnsiTheme="majorHAnsi"/>
          <w:sz w:val="24"/>
          <w:szCs w:val="24"/>
        </w:rPr>
      </w:pPr>
      <w:r>
        <w:rPr>
          <w:rFonts w:asciiTheme="majorHAnsi" w:hAnsiTheme="majorHAnsi"/>
        </w:rPr>
        <w:br w:type="page"/>
      </w:r>
    </w:p>
    <w:p w14:paraId="7B851A63" w14:textId="43119B21" w:rsidR="00500A58" w:rsidRDefault="00500A58" w:rsidP="004A0FC8">
      <w:pPr>
        <w:pStyle w:val="NormalWeb"/>
        <w:contextualSpacing/>
        <w:rPr>
          <w:rFonts w:asciiTheme="majorHAnsi" w:hAnsiTheme="majorHAnsi"/>
        </w:rPr>
      </w:pPr>
      <w:r>
        <w:rPr>
          <w:rFonts w:asciiTheme="majorHAnsi" w:hAnsiTheme="majorHAnsi"/>
        </w:rPr>
        <w:lastRenderedPageBreak/>
        <w:t xml:space="preserve">3. </w:t>
      </w:r>
      <w:r w:rsidRPr="00500A58">
        <w:rPr>
          <w:rFonts w:asciiTheme="majorHAnsi" w:hAnsiTheme="majorHAnsi"/>
          <w:b/>
        </w:rPr>
        <w:t>Strategic Planning</w:t>
      </w:r>
      <w:r w:rsidR="007C4591">
        <w:rPr>
          <w:rFonts w:asciiTheme="majorHAnsi" w:hAnsiTheme="majorHAnsi"/>
          <w:b/>
        </w:rPr>
        <w:t xml:space="preserve"> (45 min)</w:t>
      </w:r>
    </w:p>
    <w:p w14:paraId="4D51FC9E" w14:textId="77777777" w:rsidR="004A0FC8" w:rsidRDefault="004A0FC8" w:rsidP="004A0FC8">
      <w:pPr>
        <w:pStyle w:val="NormalWeb"/>
        <w:contextualSpacing/>
        <w:rPr>
          <w:rFonts w:asciiTheme="majorHAnsi" w:hAnsiTheme="majorHAnsi"/>
        </w:rPr>
      </w:pPr>
    </w:p>
    <w:p w14:paraId="42ECB43A" w14:textId="0589C81C" w:rsidR="004A0FC8" w:rsidRDefault="00AC75C8" w:rsidP="004A0FC8">
      <w:pPr>
        <w:pStyle w:val="NormalWeb"/>
        <w:contextualSpacing/>
        <w:rPr>
          <w:rFonts w:asciiTheme="majorHAnsi" w:hAnsiTheme="majorHAnsi"/>
        </w:rPr>
      </w:pPr>
      <w:r>
        <w:rPr>
          <w:rFonts w:asciiTheme="majorHAnsi" w:hAnsiTheme="majorHAnsi"/>
        </w:rPr>
        <w:t xml:space="preserve">The problem to be solved: </w:t>
      </w:r>
      <w:r w:rsidR="00500A58">
        <w:rPr>
          <w:rFonts w:asciiTheme="majorHAnsi" w:hAnsiTheme="majorHAnsi"/>
        </w:rPr>
        <w:t xml:space="preserve">We need to find a way to sustainability, and that requires </w:t>
      </w:r>
      <w:r w:rsidR="00B65A4C">
        <w:rPr>
          <w:rFonts w:asciiTheme="majorHAnsi" w:hAnsiTheme="majorHAnsi"/>
        </w:rPr>
        <w:t xml:space="preserve">better understanding our role in the independent news ecosystem. </w:t>
      </w:r>
    </w:p>
    <w:p w14:paraId="5F322051" w14:textId="77777777" w:rsidR="007C4591" w:rsidRDefault="007C4591" w:rsidP="004A0FC8">
      <w:pPr>
        <w:pStyle w:val="NormalWeb"/>
        <w:contextualSpacing/>
        <w:rPr>
          <w:rFonts w:asciiTheme="majorHAnsi" w:hAnsiTheme="majorHAnsi"/>
        </w:rPr>
      </w:pPr>
    </w:p>
    <w:p w14:paraId="59A35D33" w14:textId="6B3B5AC5" w:rsidR="007C4591" w:rsidRDefault="007C4591" w:rsidP="004A0FC8">
      <w:pPr>
        <w:pStyle w:val="NormalWeb"/>
        <w:contextualSpacing/>
        <w:rPr>
          <w:rFonts w:asciiTheme="majorHAnsi" w:hAnsiTheme="majorHAnsi"/>
        </w:rPr>
      </w:pPr>
      <w:r>
        <w:rPr>
          <w:rFonts w:asciiTheme="majorHAnsi" w:hAnsiTheme="majorHAnsi"/>
        </w:rPr>
        <w:t>Planning Required:</w:t>
      </w:r>
    </w:p>
    <w:p w14:paraId="49802231" w14:textId="716F1D6F" w:rsidR="007C4591" w:rsidRDefault="007C4591" w:rsidP="004A0FC8">
      <w:pPr>
        <w:pStyle w:val="NormalWeb"/>
        <w:contextualSpacing/>
        <w:rPr>
          <w:rFonts w:asciiTheme="majorHAnsi" w:hAnsiTheme="majorHAnsi"/>
          <w:b/>
        </w:rPr>
      </w:pPr>
      <w:r>
        <w:rPr>
          <w:rFonts w:asciiTheme="majorHAnsi" w:hAnsiTheme="majorHAnsi"/>
          <w:b/>
        </w:rPr>
        <w:t xml:space="preserve">1. Review of mission and particularly </w:t>
      </w:r>
      <w:r w:rsidRPr="007C4591">
        <w:rPr>
          <w:rFonts w:asciiTheme="majorHAnsi" w:hAnsiTheme="majorHAnsi"/>
          <w:b/>
        </w:rPr>
        <w:t>vision statement</w:t>
      </w:r>
    </w:p>
    <w:p w14:paraId="110717DC" w14:textId="77777777" w:rsidR="007C4591" w:rsidRPr="007C4591" w:rsidRDefault="007C4591" w:rsidP="007C4591">
      <w:pPr>
        <w:pStyle w:val="NormalWeb"/>
        <w:ind w:left="720"/>
        <w:contextualSpacing/>
        <w:rPr>
          <w:rFonts w:asciiTheme="majorHAnsi" w:hAnsiTheme="majorHAnsi"/>
        </w:rPr>
      </w:pPr>
    </w:p>
    <w:p w14:paraId="3B4E4A9C" w14:textId="1330B2E7" w:rsidR="007C4591" w:rsidRDefault="007C4591" w:rsidP="007C4591">
      <w:pPr>
        <w:pStyle w:val="NormalWeb"/>
        <w:contextualSpacing/>
        <w:rPr>
          <w:rFonts w:asciiTheme="majorHAnsi" w:hAnsiTheme="majorHAnsi"/>
          <w:b/>
        </w:rPr>
      </w:pPr>
      <w:r>
        <w:rPr>
          <w:rFonts w:asciiTheme="majorHAnsi" w:hAnsiTheme="majorHAnsi"/>
          <w:b/>
        </w:rPr>
        <w:t>2</w:t>
      </w:r>
      <w:r w:rsidRPr="007C4591">
        <w:rPr>
          <w:rFonts w:asciiTheme="majorHAnsi" w:hAnsiTheme="majorHAnsi"/>
          <w:b/>
        </w:rPr>
        <w:t xml:space="preserve">. </w:t>
      </w:r>
      <w:r>
        <w:rPr>
          <w:rFonts w:asciiTheme="majorHAnsi" w:hAnsiTheme="majorHAnsi"/>
          <w:b/>
        </w:rPr>
        <w:t xml:space="preserve"> Answer this question: How best do we achieve mission and vision as an organization?</w:t>
      </w:r>
    </w:p>
    <w:p w14:paraId="582B0606" w14:textId="77777777" w:rsidR="007C4591" w:rsidRDefault="007C4591" w:rsidP="007C4591">
      <w:pPr>
        <w:pStyle w:val="NormalWeb"/>
        <w:contextualSpacing/>
        <w:rPr>
          <w:rFonts w:asciiTheme="majorHAnsi" w:hAnsiTheme="majorHAnsi"/>
          <w:b/>
        </w:rPr>
      </w:pPr>
    </w:p>
    <w:p w14:paraId="700FCF81" w14:textId="75CE423A" w:rsidR="007C4591" w:rsidRDefault="007C4591" w:rsidP="007C4591">
      <w:pPr>
        <w:pStyle w:val="NormalWeb"/>
        <w:contextualSpacing/>
        <w:rPr>
          <w:rFonts w:asciiTheme="majorHAnsi" w:hAnsiTheme="majorHAnsi"/>
          <w:b/>
        </w:rPr>
      </w:pPr>
      <w:r>
        <w:rPr>
          <w:rFonts w:asciiTheme="majorHAnsi" w:hAnsiTheme="majorHAnsi"/>
          <w:b/>
        </w:rPr>
        <w:t>3.</w:t>
      </w:r>
      <w:r w:rsidR="002D3176">
        <w:rPr>
          <w:rFonts w:asciiTheme="majorHAnsi" w:hAnsiTheme="majorHAnsi"/>
          <w:b/>
        </w:rPr>
        <w:t xml:space="preserve"> Answer this question: How best do we execute this mission and vision?</w:t>
      </w:r>
    </w:p>
    <w:p w14:paraId="41CBE9B4" w14:textId="77777777" w:rsidR="00E52038" w:rsidRDefault="00E52038" w:rsidP="007C4591">
      <w:pPr>
        <w:pStyle w:val="NormalWeb"/>
        <w:contextualSpacing/>
        <w:rPr>
          <w:rFonts w:asciiTheme="majorHAnsi" w:hAnsiTheme="majorHAnsi"/>
          <w:b/>
        </w:rPr>
      </w:pPr>
    </w:p>
    <w:p w14:paraId="46D1657F" w14:textId="40511988" w:rsidR="00E52038" w:rsidRDefault="00E52038" w:rsidP="007C4591">
      <w:pPr>
        <w:pStyle w:val="NormalWeb"/>
        <w:contextualSpacing/>
        <w:rPr>
          <w:rFonts w:asciiTheme="majorHAnsi" w:hAnsiTheme="majorHAnsi"/>
          <w:b/>
        </w:rPr>
      </w:pPr>
      <w:r>
        <w:rPr>
          <w:rFonts w:asciiTheme="majorHAnsi" w:hAnsiTheme="majorHAnsi"/>
          <w:b/>
        </w:rPr>
        <w:t>DISCUSSION:</w:t>
      </w:r>
    </w:p>
    <w:p w14:paraId="6A2FA16F" w14:textId="024D5A11" w:rsidR="00E52038" w:rsidRDefault="00E52038" w:rsidP="007C4591">
      <w:pPr>
        <w:pStyle w:val="NormalWeb"/>
        <w:contextualSpacing/>
        <w:rPr>
          <w:rFonts w:asciiTheme="majorHAnsi" w:hAnsiTheme="majorHAnsi"/>
        </w:rPr>
      </w:pPr>
      <w:r>
        <w:rPr>
          <w:rFonts w:asciiTheme="majorHAnsi" w:hAnsiTheme="majorHAnsi"/>
        </w:rPr>
        <w:t>This plan is too ambitious. We should focus on mission and especially vision, and save execution and feasibility for follow-up planning. We need to answer the existential questions first, such as why we exist first.  See following changes to the deliverables and plan based on this discussion:</w:t>
      </w:r>
    </w:p>
    <w:p w14:paraId="43E92374" w14:textId="77777777" w:rsidR="002D3176" w:rsidRDefault="002D3176" w:rsidP="007C4591">
      <w:pPr>
        <w:pStyle w:val="NormalWeb"/>
        <w:contextualSpacing/>
        <w:rPr>
          <w:rFonts w:asciiTheme="majorHAnsi" w:hAnsiTheme="majorHAnsi"/>
        </w:rPr>
      </w:pPr>
    </w:p>
    <w:p w14:paraId="6201ED82" w14:textId="7F01824B" w:rsidR="002D3176" w:rsidRDefault="002D3176" w:rsidP="007C4591">
      <w:pPr>
        <w:pStyle w:val="NormalWeb"/>
        <w:contextualSpacing/>
        <w:rPr>
          <w:rFonts w:asciiTheme="majorHAnsi" w:hAnsiTheme="majorHAnsi"/>
        </w:rPr>
      </w:pPr>
      <w:r>
        <w:rPr>
          <w:rFonts w:asciiTheme="majorHAnsi" w:hAnsiTheme="majorHAnsi"/>
        </w:rPr>
        <w:t>New PLAN</w:t>
      </w:r>
    </w:p>
    <w:p w14:paraId="5E2933B3" w14:textId="77777777" w:rsidR="002D3176" w:rsidRDefault="002D3176" w:rsidP="007C4591">
      <w:pPr>
        <w:pStyle w:val="NormalWeb"/>
        <w:contextualSpacing/>
        <w:rPr>
          <w:rFonts w:asciiTheme="majorHAnsi" w:hAnsiTheme="majorHAnsi"/>
        </w:rPr>
      </w:pPr>
    </w:p>
    <w:p w14:paraId="440E0714" w14:textId="77777777" w:rsidR="002D3176" w:rsidRDefault="002D3176" w:rsidP="002D3176">
      <w:pPr>
        <w:pStyle w:val="NormalWeb"/>
        <w:contextualSpacing/>
        <w:rPr>
          <w:rFonts w:asciiTheme="majorHAnsi" w:hAnsiTheme="majorHAnsi"/>
          <w:b/>
        </w:rPr>
      </w:pPr>
      <w:r>
        <w:rPr>
          <w:rFonts w:asciiTheme="majorHAnsi" w:hAnsiTheme="majorHAnsi"/>
          <w:b/>
        </w:rPr>
        <w:t xml:space="preserve">1. Review of mission and particularly </w:t>
      </w:r>
      <w:r w:rsidRPr="007C4591">
        <w:rPr>
          <w:rFonts w:asciiTheme="majorHAnsi" w:hAnsiTheme="majorHAnsi"/>
          <w:b/>
        </w:rPr>
        <w:t>vision statement</w:t>
      </w:r>
    </w:p>
    <w:p w14:paraId="6DB140C0" w14:textId="56B195D7" w:rsidR="002D3176" w:rsidRPr="00E52038" w:rsidRDefault="002D3176" w:rsidP="007C4591">
      <w:pPr>
        <w:pStyle w:val="NormalWeb"/>
        <w:contextualSpacing/>
        <w:rPr>
          <w:rFonts w:asciiTheme="majorHAnsi" w:hAnsiTheme="majorHAnsi"/>
        </w:rPr>
      </w:pPr>
      <w:r>
        <w:rPr>
          <w:rFonts w:asciiTheme="majorHAnsi" w:hAnsiTheme="majorHAnsi"/>
        </w:rPr>
        <w:t xml:space="preserve">2. </w:t>
      </w:r>
      <w:r>
        <w:rPr>
          <w:rFonts w:asciiTheme="majorHAnsi" w:hAnsiTheme="majorHAnsi"/>
          <w:b/>
        </w:rPr>
        <w:t>Answer this question: How best do we execute this mission and vision?</w:t>
      </w:r>
    </w:p>
    <w:p w14:paraId="6715401B" w14:textId="77777777" w:rsidR="007C4591" w:rsidRDefault="007C4591" w:rsidP="007C4591">
      <w:pPr>
        <w:pStyle w:val="NormalWeb"/>
        <w:contextualSpacing/>
        <w:rPr>
          <w:rFonts w:asciiTheme="majorHAnsi" w:hAnsiTheme="majorHAnsi"/>
          <w:b/>
        </w:rPr>
      </w:pPr>
    </w:p>
    <w:p w14:paraId="35493456" w14:textId="5C287931" w:rsidR="007C4591" w:rsidRPr="00A5661A" w:rsidRDefault="007C4591" w:rsidP="007C4591">
      <w:pPr>
        <w:pStyle w:val="NormalWeb"/>
        <w:contextualSpacing/>
        <w:rPr>
          <w:rFonts w:asciiTheme="majorHAnsi" w:hAnsiTheme="majorHAnsi"/>
          <w:b/>
        </w:rPr>
      </w:pPr>
      <w:r w:rsidRPr="00A5661A">
        <w:rPr>
          <w:rFonts w:asciiTheme="majorHAnsi" w:hAnsiTheme="majorHAnsi"/>
          <w:b/>
        </w:rPr>
        <w:t>Deliverables</w:t>
      </w:r>
      <w:r w:rsidR="00A5661A" w:rsidRPr="00A5661A">
        <w:rPr>
          <w:rFonts w:asciiTheme="majorHAnsi" w:hAnsiTheme="majorHAnsi"/>
          <w:b/>
        </w:rPr>
        <w:t xml:space="preserve"> of strategic planning team</w:t>
      </w:r>
      <w:r w:rsidR="005B13DF">
        <w:rPr>
          <w:rFonts w:asciiTheme="majorHAnsi" w:hAnsiTheme="majorHAnsi"/>
          <w:b/>
        </w:rPr>
        <w:t xml:space="preserve"> for March meeting</w:t>
      </w:r>
      <w:r w:rsidRPr="00A5661A">
        <w:rPr>
          <w:rFonts w:asciiTheme="majorHAnsi" w:hAnsiTheme="majorHAnsi"/>
          <w:b/>
        </w:rPr>
        <w:t>:</w:t>
      </w:r>
    </w:p>
    <w:p w14:paraId="546989A1" w14:textId="0EBCE116" w:rsidR="007C4591" w:rsidRDefault="007C4591" w:rsidP="007C4591">
      <w:pPr>
        <w:pStyle w:val="NormalWeb"/>
        <w:contextualSpacing/>
        <w:rPr>
          <w:rFonts w:asciiTheme="majorHAnsi" w:hAnsiTheme="majorHAnsi"/>
        </w:rPr>
      </w:pPr>
      <w:r>
        <w:rPr>
          <w:rFonts w:asciiTheme="majorHAnsi" w:hAnsiTheme="majorHAnsi"/>
        </w:rPr>
        <w:t xml:space="preserve">1. </w:t>
      </w:r>
      <w:r w:rsidR="005B13DF">
        <w:rPr>
          <w:rFonts w:asciiTheme="majorHAnsi" w:hAnsiTheme="majorHAnsi"/>
        </w:rPr>
        <w:t>Suggested Mission Statement</w:t>
      </w:r>
    </w:p>
    <w:p w14:paraId="5C440F95" w14:textId="35D87ABF" w:rsidR="007C4591" w:rsidRDefault="007C4591" w:rsidP="007C4591">
      <w:pPr>
        <w:pStyle w:val="NormalWeb"/>
        <w:contextualSpacing/>
        <w:rPr>
          <w:rFonts w:asciiTheme="majorHAnsi" w:hAnsiTheme="majorHAnsi"/>
        </w:rPr>
      </w:pPr>
      <w:r>
        <w:rPr>
          <w:rFonts w:asciiTheme="majorHAnsi" w:hAnsiTheme="majorHAnsi"/>
        </w:rPr>
        <w:t xml:space="preserve">2. </w:t>
      </w:r>
      <w:r w:rsidR="00A5661A">
        <w:rPr>
          <w:rFonts w:asciiTheme="majorHAnsi" w:hAnsiTheme="majorHAnsi"/>
        </w:rPr>
        <w:t xml:space="preserve">Suggested </w:t>
      </w:r>
      <w:r>
        <w:rPr>
          <w:rFonts w:asciiTheme="majorHAnsi" w:hAnsiTheme="majorHAnsi"/>
        </w:rPr>
        <w:t>Vision S</w:t>
      </w:r>
      <w:r w:rsidR="005B13DF">
        <w:rPr>
          <w:rFonts w:asciiTheme="majorHAnsi" w:hAnsiTheme="majorHAnsi"/>
        </w:rPr>
        <w:t>tatement</w:t>
      </w:r>
    </w:p>
    <w:p w14:paraId="4CE9BD70" w14:textId="77777777" w:rsidR="005B13DF" w:rsidRDefault="007C4591" w:rsidP="007C4591">
      <w:pPr>
        <w:pStyle w:val="NormalWeb"/>
        <w:contextualSpacing/>
        <w:rPr>
          <w:rFonts w:asciiTheme="majorHAnsi" w:hAnsiTheme="majorHAnsi"/>
        </w:rPr>
      </w:pPr>
      <w:r>
        <w:rPr>
          <w:rFonts w:asciiTheme="majorHAnsi" w:hAnsiTheme="majorHAnsi"/>
        </w:rPr>
        <w:t xml:space="preserve">3. </w:t>
      </w:r>
      <w:r w:rsidR="005B13DF">
        <w:rPr>
          <w:rFonts w:asciiTheme="majorHAnsi" w:hAnsiTheme="majorHAnsi"/>
        </w:rPr>
        <w:t>Overview of  sector</w:t>
      </w:r>
      <w:bookmarkStart w:id="0" w:name="_GoBack"/>
      <w:bookmarkEnd w:id="0"/>
    </w:p>
    <w:p w14:paraId="2E407321" w14:textId="2C9CC328" w:rsidR="00A5661A" w:rsidRDefault="005B13DF" w:rsidP="005B13DF">
      <w:pPr>
        <w:pStyle w:val="NormalWeb"/>
        <w:contextualSpacing/>
        <w:rPr>
          <w:rFonts w:asciiTheme="majorHAnsi" w:hAnsiTheme="majorHAnsi"/>
        </w:rPr>
      </w:pPr>
      <w:r>
        <w:rPr>
          <w:rFonts w:asciiTheme="majorHAnsi" w:hAnsiTheme="majorHAnsi"/>
        </w:rPr>
        <w:t>4. Examples of ways to achieve mission/vision</w:t>
      </w:r>
    </w:p>
    <w:p w14:paraId="17501F08" w14:textId="77777777" w:rsidR="00A5661A" w:rsidRDefault="00A5661A" w:rsidP="00EA1531">
      <w:pPr>
        <w:pStyle w:val="NormalWeb"/>
        <w:contextualSpacing/>
        <w:rPr>
          <w:rFonts w:asciiTheme="majorHAnsi" w:hAnsiTheme="majorHAnsi"/>
        </w:rPr>
      </w:pPr>
    </w:p>
    <w:p w14:paraId="77C331D9" w14:textId="6AD02289" w:rsidR="00A5661A" w:rsidRPr="00A5661A" w:rsidRDefault="00A5661A" w:rsidP="00EA1531">
      <w:pPr>
        <w:pStyle w:val="NormalWeb"/>
        <w:contextualSpacing/>
        <w:rPr>
          <w:rFonts w:asciiTheme="majorHAnsi" w:hAnsiTheme="majorHAnsi"/>
          <w:b/>
        </w:rPr>
      </w:pPr>
      <w:r w:rsidRPr="00A5661A">
        <w:rPr>
          <w:rFonts w:asciiTheme="majorHAnsi" w:hAnsiTheme="majorHAnsi"/>
          <w:b/>
        </w:rPr>
        <w:t>Deliverables for strategic planning process</w:t>
      </w:r>
    </w:p>
    <w:p w14:paraId="165C37AA" w14:textId="42907550" w:rsidR="00A5661A" w:rsidRDefault="005B13DF" w:rsidP="00EA1531">
      <w:pPr>
        <w:pStyle w:val="NormalWeb"/>
        <w:contextualSpacing/>
        <w:rPr>
          <w:rFonts w:asciiTheme="majorHAnsi" w:hAnsiTheme="majorHAnsi"/>
        </w:rPr>
      </w:pPr>
      <w:r>
        <w:rPr>
          <w:rFonts w:asciiTheme="majorHAnsi" w:hAnsiTheme="majorHAnsi"/>
        </w:rPr>
        <w:t>1. Mission and Vision statement</w:t>
      </w:r>
    </w:p>
    <w:p w14:paraId="4DC9E14C" w14:textId="17BE285E" w:rsidR="00A5661A" w:rsidRDefault="00A5661A" w:rsidP="00EA1531">
      <w:pPr>
        <w:pStyle w:val="NormalWeb"/>
        <w:contextualSpacing/>
        <w:rPr>
          <w:rFonts w:asciiTheme="majorHAnsi" w:hAnsiTheme="majorHAnsi"/>
        </w:rPr>
      </w:pPr>
      <w:r>
        <w:rPr>
          <w:rFonts w:asciiTheme="majorHAnsi" w:hAnsiTheme="majorHAnsi"/>
        </w:rPr>
        <w:t>2. Choose a clear path to achieve mission and vision</w:t>
      </w:r>
      <w:r w:rsidR="005B13DF">
        <w:rPr>
          <w:rFonts w:asciiTheme="majorHAnsi" w:hAnsiTheme="majorHAnsi"/>
        </w:rPr>
        <w:t xml:space="preserve"> (which could include closing down the Media Consortium, merging it, or something similarly drastic)</w:t>
      </w:r>
    </w:p>
    <w:p w14:paraId="5B932DFC" w14:textId="77777777" w:rsidR="00A5661A" w:rsidRDefault="00A5661A" w:rsidP="00EA1531">
      <w:pPr>
        <w:pStyle w:val="NormalWeb"/>
        <w:contextualSpacing/>
        <w:rPr>
          <w:rFonts w:asciiTheme="majorHAnsi" w:hAnsiTheme="majorHAnsi"/>
        </w:rPr>
      </w:pPr>
    </w:p>
    <w:p w14:paraId="090F8E7F" w14:textId="5B29843E" w:rsidR="00AC75C8" w:rsidRDefault="00AC75C8" w:rsidP="00EA1531">
      <w:pPr>
        <w:pStyle w:val="NormalWeb"/>
        <w:contextualSpacing/>
        <w:rPr>
          <w:rFonts w:asciiTheme="majorHAnsi" w:hAnsiTheme="majorHAnsi"/>
        </w:rPr>
      </w:pPr>
      <w:r>
        <w:rPr>
          <w:rFonts w:asciiTheme="majorHAnsi" w:hAnsiTheme="majorHAnsi"/>
        </w:rPr>
        <w:t>Committee currently includes:</w:t>
      </w:r>
    </w:p>
    <w:p w14:paraId="394E251E" w14:textId="77777777" w:rsidR="00AC75C8" w:rsidRDefault="00AC75C8" w:rsidP="00EA1531">
      <w:pPr>
        <w:pStyle w:val="NormalWeb"/>
        <w:contextualSpacing/>
        <w:rPr>
          <w:rFonts w:asciiTheme="majorHAnsi" w:hAnsiTheme="majorHAnsi"/>
        </w:rPr>
      </w:pPr>
    </w:p>
    <w:p w14:paraId="5DDB1BDC" w14:textId="6272B780" w:rsidR="00AC75C8" w:rsidRDefault="00AC75C8" w:rsidP="00EA1531">
      <w:pPr>
        <w:pStyle w:val="NormalWeb"/>
        <w:contextualSpacing/>
        <w:rPr>
          <w:rFonts w:asciiTheme="majorHAnsi" w:hAnsiTheme="majorHAnsi"/>
        </w:rPr>
      </w:pPr>
      <w:r>
        <w:rPr>
          <w:rFonts w:asciiTheme="majorHAnsi" w:hAnsiTheme="majorHAnsi"/>
        </w:rPr>
        <w:t>Jo Ellen Green Kaiser, TMC E.D.</w:t>
      </w:r>
    </w:p>
    <w:p w14:paraId="39C8ABC7" w14:textId="016005C8" w:rsidR="00AC75C8" w:rsidRDefault="00AC75C8" w:rsidP="00EA1531">
      <w:pPr>
        <w:pStyle w:val="NormalWeb"/>
        <w:contextualSpacing/>
        <w:rPr>
          <w:rFonts w:asciiTheme="majorHAnsi" w:hAnsiTheme="majorHAnsi"/>
        </w:rPr>
      </w:pPr>
      <w:r>
        <w:rPr>
          <w:rFonts w:asciiTheme="majorHAnsi" w:hAnsiTheme="majorHAnsi"/>
        </w:rPr>
        <w:t>Steve Katz, FNP representative/ TMC member (print, large budget)</w:t>
      </w:r>
    </w:p>
    <w:p w14:paraId="65F68AE8" w14:textId="5BCA6FB8" w:rsidR="00AC75C8" w:rsidRDefault="00AC75C8" w:rsidP="00EA1531">
      <w:pPr>
        <w:pStyle w:val="NormalWeb"/>
        <w:contextualSpacing/>
        <w:rPr>
          <w:rFonts w:asciiTheme="majorHAnsi" w:hAnsiTheme="majorHAnsi"/>
        </w:rPr>
      </w:pPr>
      <w:r>
        <w:rPr>
          <w:rFonts w:asciiTheme="majorHAnsi" w:hAnsiTheme="majorHAnsi"/>
        </w:rPr>
        <w:t>Alan Searle, CC co-chair (radio, mid-size budget)</w:t>
      </w:r>
    </w:p>
    <w:p w14:paraId="1609AE24" w14:textId="5154E79B" w:rsidR="00AC75C8" w:rsidRDefault="00AC75C8" w:rsidP="00EA1531">
      <w:pPr>
        <w:pStyle w:val="NormalWeb"/>
        <w:contextualSpacing/>
        <w:rPr>
          <w:rFonts w:asciiTheme="majorHAnsi" w:hAnsiTheme="majorHAnsi"/>
        </w:rPr>
      </w:pPr>
      <w:r>
        <w:rPr>
          <w:rFonts w:asciiTheme="majorHAnsi" w:hAnsiTheme="majorHAnsi"/>
        </w:rPr>
        <w:t>Maya Schenwar, CC co-chair (digital, mid-size budget)</w:t>
      </w:r>
    </w:p>
    <w:p w14:paraId="1DB3E80F" w14:textId="67214497" w:rsidR="0096211D" w:rsidRDefault="0096211D" w:rsidP="00EA1531">
      <w:pPr>
        <w:pStyle w:val="NormalWeb"/>
        <w:contextualSpacing/>
        <w:rPr>
          <w:rFonts w:asciiTheme="majorHAnsi" w:hAnsiTheme="majorHAnsi"/>
        </w:rPr>
      </w:pPr>
      <w:r>
        <w:rPr>
          <w:rFonts w:asciiTheme="majorHAnsi" w:hAnsiTheme="majorHAnsi"/>
        </w:rPr>
        <w:t>Linda Jue, GWW</w:t>
      </w:r>
    </w:p>
    <w:p w14:paraId="19DA4F4F" w14:textId="02514C38" w:rsidR="0096211D" w:rsidRDefault="0096211D" w:rsidP="00EA1531">
      <w:pPr>
        <w:pStyle w:val="NormalWeb"/>
        <w:contextualSpacing/>
        <w:rPr>
          <w:rFonts w:asciiTheme="majorHAnsi" w:hAnsiTheme="majorHAnsi"/>
        </w:rPr>
      </w:pPr>
      <w:r>
        <w:rPr>
          <w:rFonts w:asciiTheme="majorHAnsi" w:hAnsiTheme="majorHAnsi"/>
        </w:rPr>
        <w:t>Kate Lesniak, Bitch Media</w:t>
      </w:r>
    </w:p>
    <w:p w14:paraId="52AA58B2" w14:textId="2A645D89" w:rsidR="009F47D5" w:rsidRDefault="009F47D5" w:rsidP="00EA1531">
      <w:pPr>
        <w:pStyle w:val="NormalWeb"/>
        <w:contextualSpacing/>
        <w:rPr>
          <w:rFonts w:asciiTheme="majorHAnsi" w:hAnsiTheme="majorHAnsi"/>
        </w:rPr>
      </w:pPr>
      <w:r>
        <w:rPr>
          <w:rFonts w:asciiTheme="majorHAnsi" w:hAnsiTheme="majorHAnsi"/>
        </w:rPr>
        <w:t>Gregg Zachary, Walter Conkrite Professor, U. Arizona (academic, journalist)</w:t>
      </w:r>
    </w:p>
    <w:p w14:paraId="15790759" w14:textId="77777777" w:rsidR="007C4591" w:rsidRDefault="007C4591" w:rsidP="00EA1531">
      <w:pPr>
        <w:pStyle w:val="NormalWeb"/>
        <w:contextualSpacing/>
        <w:rPr>
          <w:rFonts w:asciiTheme="majorHAnsi" w:hAnsiTheme="majorHAnsi"/>
        </w:rPr>
      </w:pPr>
    </w:p>
    <w:p w14:paraId="5F1BAA50" w14:textId="11BAED06" w:rsidR="007C4591" w:rsidRDefault="007C4591" w:rsidP="00EA1531">
      <w:pPr>
        <w:pStyle w:val="NormalWeb"/>
        <w:contextualSpacing/>
        <w:rPr>
          <w:rFonts w:asciiTheme="majorHAnsi" w:hAnsiTheme="majorHAnsi"/>
        </w:rPr>
      </w:pPr>
      <w:r>
        <w:rPr>
          <w:rFonts w:asciiTheme="majorHAnsi" w:hAnsiTheme="majorHAnsi"/>
        </w:rPr>
        <w:t>Plan:</w:t>
      </w:r>
    </w:p>
    <w:p w14:paraId="436195C1" w14:textId="01C372DB" w:rsidR="007C4591" w:rsidRDefault="007C4591" w:rsidP="00EA1531">
      <w:pPr>
        <w:pStyle w:val="NormalWeb"/>
        <w:contextualSpacing/>
        <w:rPr>
          <w:rFonts w:asciiTheme="majorHAnsi" w:hAnsiTheme="majorHAnsi"/>
        </w:rPr>
      </w:pPr>
      <w:r>
        <w:rPr>
          <w:rFonts w:asciiTheme="majorHAnsi" w:hAnsiTheme="majorHAnsi"/>
        </w:rPr>
        <w:t xml:space="preserve">1. </w:t>
      </w:r>
      <w:r w:rsidR="00A5661A">
        <w:rPr>
          <w:rFonts w:asciiTheme="majorHAnsi" w:hAnsiTheme="majorHAnsi"/>
        </w:rPr>
        <w:t xml:space="preserve">Monday: </w:t>
      </w:r>
      <w:r>
        <w:rPr>
          <w:rFonts w:asciiTheme="majorHAnsi" w:hAnsiTheme="majorHAnsi"/>
        </w:rPr>
        <w:t xml:space="preserve">5 question survey to go out </w:t>
      </w:r>
    </w:p>
    <w:p w14:paraId="4B23C5D6" w14:textId="4546F322" w:rsidR="007C4591" w:rsidRDefault="007C4591" w:rsidP="00EA1531">
      <w:pPr>
        <w:pStyle w:val="NormalWeb"/>
        <w:contextualSpacing/>
        <w:rPr>
          <w:rFonts w:asciiTheme="majorHAnsi" w:hAnsiTheme="majorHAnsi"/>
        </w:rPr>
      </w:pPr>
      <w:r>
        <w:rPr>
          <w:rFonts w:asciiTheme="majorHAnsi" w:hAnsiTheme="majorHAnsi"/>
        </w:rPr>
        <w:t xml:space="preserve">2. </w:t>
      </w:r>
      <w:r w:rsidR="005B13DF">
        <w:rPr>
          <w:rFonts w:asciiTheme="majorHAnsi" w:hAnsiTheme="majorHAnsi"/>
        </w:rPr>
        <w:t>January 31</w:t>
      </w:r>
      <w:r w:rsidR="00A5661A">
        <w:rPr>
          <w:rFonts w:asciiTheme="majorHAnsi" w:hAnsiTheme="majorHAnsi"/>
        </w:rPr>
        <w:t xml:space="preserve">: </w:t>
      </w:r>
      <w:r>
        <w:rPr>
          <w:rFonts w:asciiTheme="majorHAnsi" w:hAnsiTheme="majorHAnsi"/>
        </w:rPr>
        <w:t xml:space="preserve">Focus groups of the following stakeholders to </w:t>
      </w:r>
      <w:r w:rsidR="00A5661A">
        <w:rPr>
          <w:rFonts w:asciiTheme="majorHAnsi" w:hAnsiTheme="majorHAnsi"/>
        </w:rPr>
        <w:t>be held:</w:t>
      </w:r>
    </w:p>
    <w:p w14:paraId="6C198731" w14:textId="77777777" w:rsidR="009F47D5" w:rsidRDefault="009F47D5" w:rsidP="00EA1531">
      <w:pPr>
        <w:pStyle w:val="NormalWeb"/>
        <w:contextualSpacing/>
        <w:rPr>
          <w:rFonts w:asciiTheme="majorHAnsi" w:hAnsiTheme="majorHAnsi"/>
        </w:rPr>
      </w:pPr>
    </w:p>
    <w:p w14:paraId="676518A0" w14:textId="62C31C7B" w:rsidR="009F47D5" w:rsidRPr="009F47D5" w:rsidRDefault="009F47D5" w:rsidP="00EA1531">
      <w:pPr>
        <w:pStyle w:val="NormalWeb"/>
        <w:contextualSpacing/>
        <w:rPr>
          <w:rFonts w:asciiTheme="majorHAnsi" w:hAnsiTheme="majorHAnsi"/>
          <w:b/>
        </w:rPr>
      </w:pPr>
      <w:r w:rsidRPr="009F47D5">
        <w:rPr>
          <w:rFonts w:asciiTheme="majorHAnsi" w:hAnsiTheme="majorHAnsi"/>
          <w:b/>
        </w:rPr>
        <w:t>Stakeholders:</w:t>
      </w:r>
    </w:p>
    <w:p w14:paraId="2C6E9362" w14:textId="3BE4F61E" w:rsidR="009F47D5" w:rsidRDefault="009F47D5" w:rsidP="00EA1531">
      <w:pPr>
        <w:pStyle w:val="NormalWeb"/>
        <w:contextualSpacing/>
        <w:rPr>
          <w:rFonts w:asciiTheme="majorHAnsi" w:hAnsiTheme="majorHAnsi"/>
        </w:rPr>
      </w:pPr>
      <w:r>
        <w:rPr>
          <w:rFonts w:asciiTheme="majorHAnsi" w:hAnsiTheme="majorHAnsi"/>
        </w:rPr>
        <w:t>Funder—policy areas</w:t>
      </w:r>
    </w:p>
    <w:p w14:paraId="59C2B769" w14:textId="69991C64" w:rsidR="009F47D5" w:rsidRDefault="009F47D5" w:rsidP="00EA1531">
      <w:pPr>
        <w:pStyle w:val="NormalWeb"/>
        <w:contextualSpacing/>
        <w:rPr>
          <w:rFonts w:asciiTheme="majorHAnsi" w:hAnsiTheme="majorHAnsi"/>
        </w:rPr>
      </w:pPr>
      <w:r>
        <w:rPr>
          <w:rFonts w:asciiTheme="majorHAnsi" w:hAnsiTheme="majorHAnsi"/>
        </w:rPr>
        <w:t>Funder—journalism</w:t>
      </w:r>
    </w:p>
    <w:p w14:paraId="78B0B2A8" w14:textId="4C0C2EF5" w:rsidR="009F47D5" w:rsidRDefault="009F47D5" w:rsidP="00B65A4C">
      <w:pPr>
        <w:pStyle w:val="NormalWeb"/>
        <w:contextualSpacing/>
        <w:rPr>
          <w:rFonts w:asciiTheme="majorHAnsi" w:hAnsiTheme="majorHAnsi"/>
        </w:rPr>
      </w:pPr>
      <w:r>
        <w:rPr>
          <w:rFonts w:asciiTheme="majorHAnsi" w:hAnsiTheme="majorHAnsi"/>
        </w:rPr>
        <w:t>TMC member</w:t>
      </w:r>
      <w:r w:rsidR="00B65A4C">
        <w:rPr>
          <w:rFonts w:asciiTheme="majorHAnsi" w:hAnsiTheme="majorHAnsi"/>
        </w:rPr>
        <w:t>s</w:t>
      </w:r>
      <w:r>
        <w:rPr>
          <w:rFonts w:asciiTheme="majorHAnsi" w:hAnsiTheme="majorHAnsi"/>
        </w:rPr>
        <w:t xml:space="preserve"> </w:t>
      </w:r>
      <w:r w:rsidR="00B65A4C">
        <w:rPr>
          <w:rFonts w:asciiTheme="majorHAnsi" w:hAnsiTheme="majorHAnsi"/>
        </w:rPr>
        <w:t xml:space="preserve"> (all platforms/sizes/geographies)</w:t>
      </w:r>
    </w:p>
    <w:p w14:paraId="31E32802" w14:textId="6D08AF51" w:rsidR="009F47D5" w:rsidRDefault="00B65A4C" w:rsidP="00EA1531">
      <w:pPr>
        <w:pStyle w:val="NormalWeb"/>
        <w:contextualSpacing/>
        <w:rPr>
          <w:rFonts w:asciiTheme="majorHAnsi" w:hAnsiTheme="majorHAnsi"/>
        </w:rPr>
      </w:pPr>
      <w:r>
        <w:rPr>
          <w:rFonts w:asciiTheme="majorHAnsi" w:hAnsiTheme="majorHAnsi"/>
        </w:rPr>
        <w:t xml:space="preserve">Academics on </w:t>
      </w:r>
      <w:r w:rsidR="009F47D5">
        <w:rPr>
          <w:rFonts w:asciiTheme="majorHAnsi" w:hAnsiTheme="majorHAnsi"/>
        </w:rPr>
        <w:t xml:space="preserve">“future of journalism” </w:t>
      </w:r>
    </w:p>
    <w:p w14:paraId="4E4DD6C5" w14:textId="58154326" w:rsidR="009F47D5" w:rsidRDefault="00B65A4C" w:rsidP="00EA1531">
      <w:pPr>
        <w:pStyle w:val="NormalWeb"/>
        <w:contextualSpacing/>
        <w:rPr>
          <w:rFonts w:asciiTheme="majorHAnsi" w:hAnsiTheme="majorHAnsi"/>
        </w:rPr>
      </w:pPr>
      <w:r>
        <w:rPr>
          <w:rFonts w:asciiTheme="majorHAnsi" w:hAnsiTheme="majorHAnsi"/>
        </w:rPr>
        <w:t>Media Policy folks</w:t>
      </w:r>
    </w:p>
    <w:p w14:paraId="42552911" w14:textId="09C0C4B6" w:rsidR="00B65A4C" w:rsidRDefault="00B65A4C" w:rsidP="00EA1531">
      <w:pPr>
        <w:pStyle w:val="NormalWeb"/>
        <w:contextualSpacing/>
        <w:rPr>
          <w:rFonts w:asciiTheme="majorHAnsi" w:hAnsiTheme="majorHAnsi"/>
        </w:rPr>
      </w:pPr>
      <w:r>
        <w:rPr>
          <w:rFonts w:asciiTheme="majorHAnsi" w:hAnsiTheme="majorHAnsi"/>
        </w:rPr>
        <w:t>Peers at sister organizations</w:t>
      </w:r>
    </w:p>
    <w:p w14:paraId="694281FE" w14:textId="434736A9" w:rsidR="00AC75C8" w:rsidRDefault="00B65A4C" w:rsidP="00EA1531">
      <w:pPr>
        <w:pStyle w:val="NormalWeb"/>
        <w:contextualSpacing/>
        <w:rPr>
          <w:rFonts w:asciiTheme="majorHAnsi" w:hAnsiTheme="majorHAnsi"/>
        </w:rPr>
      </w:pPr>
      <w:r>
        <w:rPr>
          <w:rFonts w:asciiTheme="majorHAnsi" w:hAnsiTheme="majorHAnsi"/>
        </w:rPr>
        <w:t>PLUS: ensure we reach a diversity of individuals, including people of color</w:t>
      </w:r>
    </w:p>
    <w:p w14:paraId="7307944C" w14:textId="77777777" w:rsidR="00A5661A" w:rsidRDefault="00A5661A" w:rsidP="00EA1531">
      <w:pPr>
        <w:pStyle w:val="NormalWeb"/>
        <w:contextualSpacing/>
        <w:rPr>
          <w:rFonts w:asciiTheme="majorHAnsi" w:hAnsiTheme="majorHAnsi"/>
        </w:rPr>
      </w:pPr>
    </w:p>
    <w:p w14:paraId="3FE9019E" w14:textId="2D9B1EBC" w:rsidR="00A5661A" w:rsidRDefault="005B13DF" w:rsidP="00EA1531">
      <w:pPr>
        <w:pStyle w:val="NormalWeb"/>
        <w:contextualSpacing/>
        <w:rPr>
          <w:rFonts w:asciiTheme="majorHAnsi" w:hAnsiTheme="majorHAnsi"/>
        </w:rPr>
      </w:pPr>
      <w:r>
        <w:rPr>
          <w:rFonts w:asciiTheme="majorHAnsi" w:hAnsiTheme="majorHAnsi"/>
        </w:rPr>
        <w:t>3. February 7</w:t>
      </w:r>
      <w:r w:rsidR="00A5661A">
        <w:rPr>
          <w:rFonts w:asciiTheme="majorHAnsi" w:hAnsiTheme="majorHAnsi"/>
        </w:rPr>
        <w:t xml:space="preserve">: Based on focus groups, </w:t>
      </w:r>
      <w:r>
        <w:rPr>
          <w:rFonts w:asciiTheme="majorHAnsi" w:hAnsiTheme="majorHAnsi"/>
        </w:rPr>
        <w:t>formulate mission and vision statements.  Present to CC for review</w:t>
      </w:r>
    </w:p>
    <w:p w14:paraId="4DEA390A" w14:textId="77777777" w:rsidR="005B13DF" w:rsidRDefault="005B13DF" w:rsidP="00EA1531">
      <w:pPr>
        <w:pStyle w:val="NormalWeb"/>
        <w:contextualSpacing/>
        <w:rPr>
          <w:rFonts w:asciiTheme="majorHAnsi" w:hAnsiTheme="majorHAnsi"/>
        </w:rPr>
      </w:pPr>
    </w:p>
    <w:p w14:paraId="32F6CD91" w14:textId="612DA394" w:rsidR="005B13DF" w:rsidRDefault="005B13DF" w:rsidP="00EA1531">
      <w:pPr>
        <w:pStyle w:val="NormalWeb"/>
        <w:contextualSpacing/>
        <w:rPr>
          <w:rFonts w:asciiTheme="majorHAnsi" w:hAnsiTheme="majorHAnsi"/>
        </w:rPr>
      </w:pPr>
      <w:r>
        <w:rPr>
          <w:rFonts w:asciiTheme="majorHAnsi" w:hAnsiTheme="majorHAnsi"/>
        </w:rPr>
        <w:t>4. February 21: Revise proposed mission and vision statements. Research examples of ways to achieve mission/vision</w:t>
      </w:r>
    </w:p>
    <w:p w14:paraId="4EDE7E17" w14:textId="77777777" w:rsidR="005B13DF" w:rsidRDefault="005B13DF" w:rsidP="00EA1531">
      <w:pPr>
        <w:pStyle w:val="NormalWeb"/>
        <w:contextualSpacing/>
        <w:rPr>
          <w:rFonts w:asciiTheme="majorHAnsi" w:hAnsiTheme="majorHAnsi"/>
        </w:rPr>
      </w:pPr>
    </w:p>
    <w:p w14:paraId="6D2420C1" w14:textId="44A247C4" w:rsidR="00A5661A" w:rsidRDefault="00A5661A" w:rsidP="00EA1531">
      <w:pPr>
        <w:pStyle w:val="NormalWeb"/>
        <w:contextualSpacing/>
        <w:rPr>
          <w:rFonts w:asciiTheme="majorHAnsi" w:hAnsiTheme="majorHAnsi"/>
        </w:rPr>
      </w:pPr>
      <w:r>
        <w:rPr>
          <w:rFonts w:asciiTheme="majorHAnsi" w:hAnsiTheme="majorHAnsi"/>
        </w:rPr>
        <w:t xml:space="preserve">6. March 1: Present </w:t>
      </w:r>
      <w:r w:rsidR="005B13DF">
        <w:rPr>
          <w:rFonts w:asciiTheme="majorHAnsi" w:hAnsiTheme="majorHAnsi"/>
        </w:rPr>
        <w:t>mission and vision statements to meeting</w:t>
      </w:r>
    </w:p>
    <w:p w14:paraId="42EE07F7" w14:textId="77777777" w:rsidR="005B13DF" w:rsidRDefault="005B13DF" w:rsidP="00EA1531">
      <w:pPr>
        <w:pStyle w:val="NormalWeb"/>
        <w:contextualSpacing/>
        <w:rPr>
          <w:rFonts w:asciiTheme="majorHAnsi" w:hAnsiTheme="majorHAnsi"/>
        </w:rPr>
      </w:pPr>
    </w:p>
    <w:p w14:paraId="1E0972C4" w14:textId="4694C0A7" w:rsidR="00A5661A" w:rsidRDefault="00A5661A" w:rsidP="00EA1531">
      <w:pPr>
        <w:pStyle w:val="NormalWeb"/>
        <w:contextualSpacing/>
        <w:rPr>
          <w:rFonts w:asciiTheme="majorHAnsi" w:hAnsiTheme="majorHAnsi"/>
        </w:rPr>
      </w:pPr>
      <w:r>
        <w:rPr>
          <w:rFonts w:asciiTheme="majorHAnsi" w:hAnsiTheme="majorHAnsi"/>
        </w:rPr>
        <w:t xml:space="preserve">7. March 21: Review feedback from meeting; </w:t>
      </w:r>
      <w:r w:rsidR="005B13DF">
        <w:rPr>
          <w:rFonts w:asciiTheme="majorHAnsi" w:hAnsiTheme="majorHAnsi"/>
        </w:rPr>
        <w:t>create final mission/vision statements. Write report on pathways to execute vision, based on meeting discussions</w:t>
      </w:r>
    </w:p>
    <w:p w14:paraId="114D1DC4" w14:textId="77777777" w:rsidR="00A5661A" w:rsidRDefault="00A5661A" w:rsidP="00EA1531">
      <w:pPr>
        <w:pStyle w:val="NormalWeb"/>
        <w:contextualSpacing/>
        <w:rPr>
          <w:rFonts w:asciiTheme="majorHAnsi" w:hAnsiTheme="majorHAnsi"/>
        </w:rPr>
      </w:pPr>
    </w:p>
    <w:p w14:paraId="5B435C3E" w14:textId="269E866A" w:rsidR="005B13DF" w:rsidRDefault="00A5661A" w:rsidP="00EA1531">
      <w:pPr>
        <w:pStyle w:val="NormalWeb"/>
        <w:contextualSpacing/>
        <w:rPr>
          <w:rFonts w:asciiTheme="majorHAnsi" w:hAnsiTheme="majorHAnsi"/>
        </w:rPr>
      </w:pPr>
      <w:r>
        <w:rPr>
          <w:rFonts w:asciiTheme="majorHAnsi" w:hAnsiTheme="majorHAnsi"/>
        </w:rPr>
        <w:t xml:space="preserve">8. April </w:t>
      </w:r>
      <w:r w:rsidR="005B13DF">
        <w:rPr>
          <w:rFonts w:asciiTheme="majorHAnsi" w:hAnsiTheme="majorHAnsi"/>
        </w:rPr>
        <w:t xml:space="preserve">4: Present report to CC. </w:t>
      </w:r>
    </w:p>
    <w:p w14:paraId="41785B07" w14:textId="77777777" w:rsidR="005B13DF" w:rsidRDefault="005B13DF" w:rsidP="00EA1531">
      <w:pPr>
        <w:pStyle w:val="NormalWeb"/>
        <w:contextualSpacing/>
        <w:rPr>
          <w:rFonts w:asciiTheme="majorHAnsi" w:hAnsiTheme="majorHAnsi"/>
        </w:rPr>
      </w:pPr>
    </w:p>
    <w:p w14:paraId="3D11F5B1" w14:textId="2A975452" w:rsidR="00952593" w:rsidRPr="00952593" w:rsidRDefault="005B13DF" w:rsidP="00EA1531">
      <w:pPr>
        <w:pStyle w:val="NormalWeb"/>
        <w:contextualSpacing/>
        <w:rPr>
          <w:rFonts w:asciiTheme="majorHAnsi" w:hAnsiTheme="majorHAnsi"/>
        </w:rPr>
      </w:pPr>
      <w:r>
        <w:rPr>
          <w:rFonts w:asciiTheme="majorHAnsi" w:hAnsiTheme="majorHAnsi"/>
        </w:rPr>
        <w:t>9. Summer: Retreat on execution of mission/vision</w:t>
      </w:r>
      <w:r w:rsidR="00952593" w:rsidRPr="00952593">
        <w:rPr>
          <w:rFonts w:asciiTheme="majorHAnsi" w:hAnsiTheme="majorHAnsi"/>
        </w:rPr>
        <w:br w:type="page"/>
      </w:r>
    </w:p>
    <w:p w14:paraId="750B5D2A" w14:textId="1E040CE9" w:rsidR="004B21F4" w:rsidRPr="00952593" w:rsidRDefault="00AD179C" w:rsidP="00AD179C">
      <w:pPr>
        <w:pStyle w:val="NormalWeb"/>
        <w:rPr>
          <w:rFonts w:asciiTheme="majorHAnsi" w:hAnsiTheme="majorHAnsi"/>
          <w:b/>
        </w:rPr>
      </w:pPr>
      <w:r w:rsidRPr="00952593">
        <w:rPr>
          <w:rFonts w:asciiTheme="majorHAnsi" w:hAnsiTheme="majorHAnsi"/>
          <w:b/>
        </w:rPr>
        <w:t>Table of Contents</w:t>
      </w:r>
      <w:r w:rsidR="003B5D38">
        <w:rPr>
          <w:rFonts w:asciiTheme="majorHAnsi" w:hAnsiTheme="majorHAnsi"/>
          <w:b/>
        </w:rPr>
        <w:t xml:space="preserve"> w/Highlights</w:t>
      </w:r>
    </w:p>
    <w:p w14:paraId="1C701BC4" w14:textId="44B3A6F4"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r w:rsidR="003B5D38" w:rsidRPr="003B5D38">
        <w:rPr>
          <w:rFonts w:asciiTheme="majorHAnsi" w:hAnsiTheme="majorHAnsi"/>
        </w:rPr>
        <w:t>-</w:t>
      </w:r>
      <w:r w:rsidR="00500A58">
        <w:rPr>
          <w:rFonts w:asciiTheme="majorHAnsi" w:hAnsiTheme="majorHAnsi"/>
        </w:rPr>
        <w:t xml:space="preserve"> Draft 2014 budget</w:t>
      </w:r>
    </w:p>
    <w:p w14:paraId="7BC37A02" w14:textId="3B18A7B2" w:rsidR="00AD179C" w:rsidRPr="003B5D38" w:rsidRDefault="00AD179C" w:rsidP="00AD179C">
      <w:pPr>
        <w:pStyle w:val="NormalWeb"/>
        <w:rPr>
          <w:rFonts w:asciiTheme="majorHAnsi" w:hAnsiTheme="majorHAnsi"/>
        </w:rPr>
      </w:pPr>
      <w:r w:rsidRPr="00952593">
        <w:rPr>
          <w:rFonts w:asciiTheme="majorHAnsi" w:hAnsiTheme="majorHAnsi"/>
          <w:b/>
        </w:rPr>
        <w:t>II. Development Report</w:t>
      </w:r>
      <w:r w:rsidR="003B5D38">
        <w:rPr>
          <w:rFonts w:asciiTheme="majorHAnsi" w:hAnsiTheme="majorHAnsi"/>
          <w:b/>
        </w:rPr>
        <w:t>-</w:t>
      </w:r>
    </w:p>
    <w:p w14:paraId="152C866E" w14:textId="3BE63553" w:rsidR="00AD179C" w:rsidRPr="003B5D38" w:rsidRDefault="00AD179C" w:rsidP="00AD179C">
      <w:pPr>
        <w:pStyle w:val="NormalWeb"/>
        <w:rPr>
          <w:rFonts w:asciiTheme="majorHAnsi" w:hAnsiTheme="majorHAnsi"/>
        </w:rPr>
      </w:pPr>
      <w:r w:rsidRPr="00952593">
        <w:rPr>
          <w:rFonts w:asciiTheme="majorHAnsi" w:hAnsiTheme="majorHAnsi"/>
          <w:b/>
        </w:rPr>
        <w:t>III. Membership Report</w:t>
      </w:r>
      <w:r w:rsidR="003B5D38">
        <w:rPr>
          <w:rFonts w:asciiTheme="majorHAnsi" w:hAnsiTheme="majorHAnsi"/>
          <w:b/>
        </w:rPr>
        <w:t>-</w:t>
      </w:r>
    </w:p>
    <w:p w14:paraId="682DEC6C" w14:textId="2D448AAF" w:rsidR="00AD179C" w:rsidRPr="00CB3C2B" w:rsidRDefault="00AD179C" w:rsidP="00AD179C">
      <w:pPr>
        <w:pStyle w:val="NormalWeb"/>
        <w:rPr>
          <w:rFonts w:asciiTheme="majorHAnsi" w:hAnsiTheme="majorHAnsi"/>
        </w:rPr>
      </w:pPr>
      <w:r w:rsidRPr="00952593">
        <w:rPr>
          <w:rFonts w:asciiTheme="majorHAnsi" w:hAnsiTheme="majorHAnsi"/>
          <w:b/>
        </w:rPr>
        <w:t xml:space="preserve">IV. </w:t>
      </w:r>
      <w:r w:rsidR="00B65A4C">
        <w:rPr>
          <w:rFonts w:asciiTheme="majorHAnsi" w:hAnsiTheme="majorHAnsi"/>
          <w:b/>
        </w:rPr>
        <w:t>External Revenue</w:t>
      </w:r>
    </w:p>
    <w:p w14:paraId="44D3C97F" w14:textId="09988CF1" w:rsidR="00AD179C" w:rsidRPr="00CB3C2B" w:rsidRDefault="00AD179C" w:rsidP="00AD179C">
      <w:pPr>
        <w:pStyle w:val="NormalWeb"/>
        <w:rPr>
          <w:rFonts w:asciiTheme="majorHAnsi" w:hAnsiTheme="majorHAnsi"/>
        </w:rPr>
      </w:pPr>
      <w:r w:rsidRPr="00952593">
        <w:rPr>
          <w:rFonts w:asciiTheme="majorHAnsi" w:hAnsiTheme="majorHAnsi"/>
          <w:b/>
        </w:rPr>
        <w:t>V. Misc Initiatives</w:t>
      </w:r>
      <w:r w:rsidR="00CB3C2B">
        <w:rPr>
          <w:rFonts w:asciiTheme="majorHAnsi" w:hAnsiTheme="majorHAnsi"/>
          <w:b/>
        </w:rPr>
        <w:t>-</w:t>
      </w:r>
    </w:p>
    <w:p w14:paraId="0BE5D3F3" w14:textId="77777777" w:rsidR="00AD179C" w:rsidRPr="00952593" w:rsidRDefault="00AD179C" w:rsidP="00AD179C">
      <w:pPr>
        <w:pStyle w:val="NormalWeb"/>
        <w:rPr>
          <w:rFonts w:asciiTheme="majorHAnsi" w:hAnsiTheme="majorHAnsi"/>
          <w:b/>
        </w:rPr>
      </w:pPr>
      <w:r w:rsidRPr="00952593">
        <w:rPr>
          <w:rFonts w:asciiTheme="majorHAnsi" w:hAnsiTheme="majorHAnsi"/>
          <w:b/>
        </w:rPr>
        <w:t xml:space="preserve">VI. Projects-Labs </w:t>
      </w:r>
    </w:p>
    <w:p w14:paraId="0B00B758" w14:textId="77777777" w:rsidR="00F97012" w:rsidRPr="00952593" w:rsidRDefault="00AD179C" w:rsidP="00EA1531">
      <w:pPr>
        <w:pStyle w:val="NormalWeb"/>
        <w:rPr>
          <w:rFonts w:asciiTheme="majorHAnsi" w:hAnsiTheme="majorHAnsi"/>
          <w:b/>
          <w:color w:val="FF0000"/>
        </w:rPr>
      </w:pPr>
      <w:r w:rsidRPr="00952593">
        <w:rPr>
          <w:rFonts w:asciiTheme="majorHAnsi" w:hAnsiTheme="majorHAnsi"/>
          <w:b/>
        </w:rPr>
        <w:t>VII. Projects-Editorial Collaborations</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5987CF5E" w14:textId="77777777" w:rsidR="000B6089" w:rsidRDefault="00B65A4C" w:rsidP="007D598F">
      <w:pPr>
        <w:pStyle w:val="NormalWeb"/>
        <w:rPr>
          <w:rFonts w:asciiTheme="majorHAnsi" w:hAnsiTheme="majorHAnsi"/>
          <w:b/>
        </w:rPr>
      </w:pPr>
      <w:r>
        <w:rPr>
          <w:rFonts w:asciiTheme="majorHAnsi" w:hAnsiTheme="majorHAnsi"/>
          <w:b/>
        </w:rPr>
        <w:t xml:space="preserve">FNP </w:t>
      </w:r>
      <w:r w:rsidR="00500A58">
        <w:rPr>
          <w:rFonts w:asciiTheme="majorHAnsi" w:hAnsiTheme="majorHAnsi"/>
          <w:b/>
        </w:rPr>
        <w:t xml:space="preserve">Financial Report thru </w:t>
      </w:r>
      <w:r>
        <w:rPr>
          <w:rFonts w:asciiTheme="majorHAnsi" w:hAnsiTheme="majorHAnsi"/>
          <w:b/>
        </w:rPr>
        <w:t xml:space="preserve">November 31 </w:t>
      </w:r>
      <w:r w:rsidR="004A7747" w:rsidRPr="00952593">
        <w:rPr>
          <w:rFonts w:asciiTheme="majorHAnsi" w:hAnsiTheme="majorHAnsi"/>
          <w:b/>
        </w:rPr>
        <w:t>attached</w:t>
      </w:r>
      <w:r w:rsidR="00640152" w:rsidRPr="00952593">
        <w:rPr>
          <w:rFonts w:asciiTheme="majorHAnsi" w:hAnsiTheme="majorHAnsi"/>
          <w:b/>
        </w:rPr>
        <w:t>.</w:t>
      </w:r>
      <w:r w:rsidR="00500A58">
        <w:rPr>
          <w:rFonts w:asciiTheme="majorHAnsi" w:hAnsiTheme="majorHAnsi"/>
          <w:b/>
        </w:rPr>
        <w:t xml:space="preserve"> </w:t>
      </w:r>
      <w:r>
        <w:rPr>
          <w:rFonts w:asciiTheme="majorHAnsi" w:hAnsiTheme="majorHAnsi"/>
          <w:b/>
        </w:rPr>
        <w:t xml:space="preserve">2013 TMC </w:t>
      </w:r>
      <w:r w:rsidR="000B6089">
        <w:rPr>
          <w:rFonts w:asciiTheme="majorHAnsi" w:hAnsiTheme="majorHAnsi"/>
          <w:b/>
        </w:rPr>
        <w:t>budget attached is final except for travel and misc expenses from November and December.</w:t>
      </w:r>
    </w:p>
    <w:p w14:paraId="00747AFC" w14:textId="75150821" w:rsidR="0001072B" w:rsidRPr="00952593" w:rsidRDefault="00500A58" w:rsidP="007D598F">
      <w:pPr>
        <w:pStyle w:val="NormalWeb"/>
        <w:rPr>
          <w:rFonts w:asciiTheme="majorHAnsi" w:hAnsiTheme="majorHAnsi"/>
          <w:b/>
        </w:rPr>
      </w:pPr>
      <w:r>
        <w:rPr>
          <w:rFonts w:asciiTheme="majorHAnsi" w:hAnsiTheme="majorHAnsi"/>
          <w:b/>
        </w:rPr>
        <w:t>2014</w:t>
      </w:r>
      <w:r w:rsidR="004A7747" w:rsidRPr="00952593">
        <w:rPr>
          <w:rFonts w:asciiTheme="majorHAnsi" w:hAnsiTheme="majorHAnsi"/>
          <w:b/>
        </w:rPr>
        <w:t xml:space="preserve"> </w:t>
      </w:r>
      <w:r w:rsidR="00B65A4C">
        <w:rPr>
          <w:rFonts w:asciiTheme="majorHAnsi" w:hAnsiTheme="majorHAnsi"/>
          <w:b/>
        </w:rPr>
        <w:t xml:space="preserve">Approved </w:t>
      </w:r>
      <w:r w:rsidR="004A7747" w:rsidRPr="00952593">
        <w:rPr>
          <w:rFonts w:asciiTheme="majorHAnsi" w:hAnsiTheme="majorHAnsi"/>
          <w:b/>
        </w:rPr>
        <w:t>Budget attached.</w:t>
      </w:r>
    </w:p>
    <w:p w14:paraId="3B1010AF" w14:textId="3DF9FB5C" w:rsidR="00AD179C" w:rsidRPr="00952593" w:rsidRDefault="00AD179C" w:rsidP="00AD179C">
      <w:pPr>
        <w:rPr>
          <w:rFonts w:asciiTheme="majorHAnsi" w:eastAsia="Times New Roman" w:hAnsiTheme="majorHAnsi"/>
          <w:sz w:val="24"/>
          <w:szCs w:val="24"/>
        </w:rPr>
      </w:pPr>
    </w:p>
    <w:p w14:paraId="725CDBFE" w14:textId="49A2796E"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B65A4C">
        <w:rPr>
          <w:rFonts w:asciiTheme="majorHAnsi" w:eastAsia="Times New Roman" w:hAnsiTheme="majorHAnsi"/>
          <w:sz w:val="24"/>
          <w:szCs w:val="24"/>
        </w:rPr>
        <w:t>We came out of 2013 at a break-even. We go into 2014 short about $50,000, but with expectations of receiving grants in that amount from MDF and at least one other source.</w:t>
      </w:r>
    </w:p>
    <w:p w14:paraId="3E258999" w14:textId="50C942EE"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B65A4C">
        <w:rPr>
          <w:rFonts w:asciiTheme="majorHAnsi" w:hAnsiTheme="majorHAnsi"/>
          <w:b/>
          <w:color w:val="FF0000"/>
        </w:rPr>
        <w:t xml:space="preserv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68D18C59" w:rsidR="007D598F" w:rsidRPr="00952593" w:rsidRDefault="00640152" w:rsidP="007D598F">
            <w:pPr>
              <w:pStyle w:val="NormalWeb"/>
              <w:rPr>
                <w:rFonts w:asciiTheme="majorHAnsi" w:hAnsiTheme="majorHAnsi"/>
                <w:b/>
              </w:rPr>
            </w:pPr>
            <w:r w:rsidRPr="00952593">
              <w:rPr>
                <w:rFonts w:asciiTheme="majorHAnsi" w:hAnsiTheme="majorHAnsi"/>
                <w:b/>
              </w:rPr>
              <w:t>Grants in Hand 201</w:t>
            </w:r>
            <w:r w:rsidR="000B6089">
              <w:rPr>
                <w:rFonts w:asciiTheme="majorHAnsi" w:hAnsiTheme="majorHAnsi"/>
                <w:b/>
              </w:rPr>
              <w:t>4</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5ADBA632" w:rsidR="007D598F" w:rsidRPr="00952593" w:rsidRDefault="00B65A4C" w:rsidP="007D598F">
            <w:pPr>
              <w:pStyle w:val="NormalWeb"/>
              <w:jc w:val="right"/>
              <w:rPr>
                <w:rFonts w:asciiTheme="majorHAnsi" w:hAnsiTheme="majorHAnsi"/>
              </w:rPr>
            </w:pPr>
            <w:r>
              <w:rPr>
                <w:rFonts w:asciiTheme="majorHAnsi" w:hAnsiTheme="majorHAnsi"/>
              </w:rPr>
              <w:t>$4</w:t>
            </w:r>
            <w:r w:rsidR="007D598F" w:rsidRPr="00952593">
              <w:rPr>
                <w:rFonts w:asciiTheme="majorHAnsi" w:hAnsiTheme="majorHAnsi"/>
              </w:rPr>
              <w:t>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1B3AB37F" w:rsidR="007D598F" w:rsidRPr="00952593" w:rsidRDefault="00B65A4C" w:rsidP="007D598F">
            <w:pPr>
              <w:pStyle w:val="NormalWeb"/>
              <w:rPr>
                <w:rFonts w:asciiTheme="majorHAnsi" w:hAnsiTheme="majorHAnsi"/>
              </w:rPr>
            </w:pPr>
            <w:r>
              <w:rPr>
                <w:rFonts w:asciiTheme="majorHAnsi" w:hAnsiTheme="majorHAnsi"/>
              </w:rPr>
              <w:t>$</w:t>
            </w:r>
            <w:r w:rsidR="000B6089">
              <w:rPr>
                <w:rFonts w:asciiTheme="majorHAnsi" w:hAnsiTheme="majorHAnsi"/>
              </w:rPr>
              <w:t>37,200</w:t>
            </w:r>
            <w:r w:rsidR="006333C9" w:rsidRPr="00952593">
              <w:rPr>
                <w:rFonts w:asciiTheme="majorHAnsi" w:hAnsiTheme="majorHAnsi"/>
              </w:rPr>
              <w:t xml:space="preserve"> to salary/expenses</w:t>
            </w:r>
          </w:p>
        </w:tc>
      </w:tr>
      <w:tr w:rsidR="0075795C" w:rsidRPr="00952593" w14:paraId="1926973B" w14:textId="77777777" w:rsidTr="007D598F">
        <w:trPr>
          <w:trHeight w:val="288"/>
        </w:trPr>
        <w:tc>
          <w:tcPr>
            <w:tcW w:w="2368" w:type="dxa"/>
          </w:tcPr>
          <w:p w14:paraId="5E3D19A1" w14:textId="77777777" w:rsidR="0075795C" w:rsidRPr="00952593" w:rsidRDefault="0075795C" w:rsidP="0075795C">
            <w:pPr>
              <w:pStyle w:val="NormalWeb"/>
              <w:rPr>
                <w:rFonts w:asciiTheme="majorHAnsi" w:hAnsiTheme="majorHAnsi"/>
              </w:rPr>
            </w:pPr>
            <w:r w:rsidRPr="00952593">
              <w:rPr>
                <w:rFonts w:asciiTheme="majorHAnsi" w:hAnsiTheme="majorHAnsi"/>
              </w:rPr>
              <w:t>Metrics, various</w:t>
            </w:r>
          </w:p>
        </w:tc>
        <w:tc>
          <w:tcPr>
            <w:tcW w:w="1135" w:type="dxa"/>
          </w:tcPr>
          <w:p w14:paraId="690D0EF3" w14:textId="624D6D5E" w:rsidR="0075795C" w:rsidRPr="00952593" w:rsidRDefault="00B65A4C" w:rsidP="0075795C">
            <w:pPr>
              <w:pStyle w:val="NormalWeb"/>
              <w:jc w:val="right"/>
              <w:rPr>
                <w:rFonts w:asciiTheme="majorHAnsi" w:hAnsiTheme="majorHAnsi"/>
              </w:rPr>
            </w:pPr>
            <w:r>
              <w:rPr>
                <w:rFonts w:asciiTheme="majorHAnsi" w:hAnsiTheme="majorHAnsi"/>
              </w:rPr>
              <w:t>$119</w:t>
            </w:r>
            <w:r w:rsidR="0075795C" w:rsidRPr="00952593">
              <w:rPr>
                <w:rFonts w:asciiTheme="majorHAnsi" w:hAnsiTheme="majorHAnsi"/>
              </w:rPr>
              <w:t>,000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25FAA28D" w:rsidR="0075795C" w:rsidRPr="00952593" w:rsidRDefault="00EA1531" w:rsidP="00B65A4C">
            <w:pPr>
              <w:pStyle w:val="NormalWeb"/>
              <w:rPr>
                <w:rFonts w:asciiTheme="majorHAnsi" w:hAnsiTheme="majorHAnsi"/>
              </w:rPr>
            </w:pPr>
            <w:r w:rsidRPr="00952593">
              <w:rPr>
                <w:rFonts w:asciiTheme="majorHAnsi" w:hAnsiTheme="majorHAnsi"/>
              </w:rPr>
              <w:t>$</w:t>
            </w:r>
            <w:r w:rsidR="000B6089">
              <w:rPr>
                <w:rFonts w:asciiTheme="majorHAnsi" w:hAnsiTheme="majorHAnsi"/>
              </w:rPr>
              <w:t xml:space="preserve">0 </w:t>
            </w:r>
            <w:r w:rsidR="00640152" w:rsidRPr="00952593">
              <w:rPr>
                <w:rFonts w:asciiTheme="majorHAnsi" w:hAnsiTheme="majorHAnsi"/>
              </w:rPr>
              <w:t>to salary/expenses</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179CCB74" w:rsidR="0075795C" w:rsidRPr="00952593" w:rsidRDefault="000B6089" w:rsidP="007D598F">
            <w:pPr>
              <w:pStyle w:val="NormalWeb"/>
              <w:jc w:val="right"/>
              <w:rPr>
                <w:rFonts w:asciiTheme="majorHAnsi" w:hAnsiTheme="majorHAnsi"/>
                <w:b/>
              </w:rPr>
            </w:pPr>
            <w:r>
              <w:rPr>
                <w:rFonts w:asciiTheme="majorHAnsi" w:hAnsiTheme="majorHAnsi"/>
                <w:b/>
              </w:rPr>
              <w:t>$159</w:t>
            </w:r>
            <w:r w:rsidR="00640152" w:rsidRPr="00952593">
              <w:rPr>
                <w:rFonts w:asciiTheme="majorHAnsi" w:hAnsiTheme="majorHAnsi"/>
                <w:b/>
              </w:rPr>
              <w:t>,0</w:t>
            </w:r>
            <w:r w:rsidR="0075795C" w:rsidRPr="00952593">
              <w:rPr>
                <w:rFonts w:asciiTheme="majorHAnsi" w:hAnsiTheme="majorHAnsi"/>
                <w:b/>
              </w:rPr>
              <w:t>00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7209576B" w:rsidR="0075795C" w:rsidRPr="00952593" w:rsidRDefault="000B6089" w:rsidP="007D598F">
            <w:pPr>
              <w:pStyle w:val="NormalWeb"/>
              <w:rPr>
                <w:rFonts w:asciiTheme="majorHAnsi" w:hAnsiTheme="majorHAnsi"/>
                <w:b/>
              </w:rPr>
            </w:pPr>
            <w:r>
              <w:rPr>
                <w:rFonts w:asciiTheme="majorHAnsi" w:hAnsiTheme="majorHAnsi"/>
                <w:b/>
              </w:rPr>
              <w:t>$37,2</w:t>
            </w:r>
            <w:r w:rsidR="004A7747" w:rsidRPr="00952593">
              <w:rPr>
                <w:rFonts w:asciiTheme="majorHAnsi" w:hAnsiTheme="majorHAnsi"/>
                <w:b/>
              </w:rPr>
              <w:t xml:space="preserve">00 </w:t>
            </w:r>
            <w:r w:rsidR="0075795C" w:rsidRPr="00952593">
              <w:rPr>
                <w:rFonts w:asciiTheme="majorHAnsi" w:hAnsiTheme="majorHAnsi"/>
                <w:b/>
              </w:rPr>
              <w:t>to TMC salary/overhead</w:t>
            </w: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2B73D0B9" w:rsidR="003D3C7D" w:rsidRPr="00952593" w:rsidRDefault="003D3C7D" w:rsidP="004A7747">
            <w:pPr>
              <w:pStyle w:val="NormalWeb"/>
              <w:rPr>
                <w:rFonts w:asciiTheme="majorHAnsi" w:hAnsiTheme="majorHAnsi"/>
                <w:b/>
              </w:rPr>
            </w:pPr>
            <w:r w:rsidRPr="00952593">
              <w:rPr>
                <w:rFonts w:asciiTheme="majorHAnsi" w:hAnsiTheme="majorHAnsi"/>
                <w:b/>
              </w:rPr>
              <w:t xml:space="preserve">Grants </w:t>
            </w:r>
            <w:r w:rsidR="004A7747" w:rsidRPr="00952593">
              <w:rPr>
                <w:rFonts w:asciiTheme="majorHAnsi" w:hAnsiTheme="majorHAnsi"/>
                <w:b/>
              </w:rPr>
              <w:t xml:space="preserve">Expected </w:t>
            </w:r>
            <w:r w:rsidRPr="00952593">
              <w:rPr>
                <w:rFonts w:asciiTheme="majorHAnsi" w:hAnsiTheme="majorHAnsi"/>
                <w:b/>
              </w:rPr>
              <w:t>201</w:t>
            </w:r>
            <w:r w:rsidR="00500A58">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32FDFDF2" w:rsidR="00AD179C" w:rsidRPr="00952593" w:rsidRDefault="00B65A4C" w:rsidP="00AD179C">
            <w:pPr>
              <w:pStyle w:val="NormalWeb"/>
              <w:rPr>
                <w:rFonts w:asciiTheme="majorHAnsi" w:hAnsiTheme="majorHAnsi"/>
              </w:rPr>
            </w:pPr>
            <w:r>
              <w:rPr>
                <w:rFonts w:asciiTheme="majorHAnsi" w:hAnsiTheme="majorHAnsi"/>
              </w:rPr>
              <w:t>MDF</w:t>
            </w:r>
          </w:p>
        </w:tc>
        <w:tc>
          <w:tcPr>
            <w:tcW w:w="1135" w:type="dxa"/>
            <w:tcBorders>
              <w:top w:val="single" w:sz="4" w:space="0" w:color="auto"/>
              <w:left w:val="single" w:sz="4" w:space="0" w:color="auto"/>
              <w:bottom w:val="single" w:sz="4" w:space="0" w:color="auto"/>
              <w:right w:val="single" w:sz="4" w:space="0" w:color="auto"/>
            </w:tcBorders>
          </w:tcPr>
          <w:p w14:paraId="0D874469" w14:textId="05E227B5" w:rsidR="00AD179C" w:rsidRPr="00952593" w:rsidRDefault="000B6089" w:rsidP="00AD179C">
            <w:pPr>
              <w:pStyle w:val="NormalWeb"/>
              <w:jc w:val="right"/>
              <w:rPr>
                <w:rFonts w:asciiTheme="majorHAnsi" w:hAnsiTheme="majorHAnsi"/>
              </w:rPr>
            </w:pPr>
            <w:r>
              <w:rPr>
                <w:rFonts w:asciiTheme="majorHAnsi" w:hAnsiTheme="majorHAnsi"/>
              </w:rPr>
              <w:t>$35</w:t>
            </w:r>
            <w:r w:rsidR="00AD179C" w:rsidRPr="00952593">
              <w:rPr>
                <w:rFonts w:asciiTheme="majorHAnsi" w:hAnsiTheme="majorHAnsi"/>
              </w:rPr>
              <w:t>,000</w:t>
            </w:r>
          </w:p>
        </w:tc>
        <w:tc>
          <w:tcPr>
            <w:tcW w:w="1389" w:type="dxa"/>
            <w:tcBorders>
              <w:top w:val="single" w:sz="4" w:space="0" w:color="auto"/>
              <w:left w:val="single" w:sz="4" w:space="0" w:color="auto"/>
              <w:bottom w:val="single" w:sz="4" w:space="0" w:color="auto"/>
              <w:right w:val="single" w:sz="4" w:space="0" w:color="auto"/>
            </w:tcBorders>
          </w:tcPr>
          <w:p w14:paraId="1958329C" w14:textId="77777777" w:rsidR="00AD179C" w:rsidRPr="00952593" w:rsidRDefault="00AD179C" w:rsidP="00AD179C">
            <w:pPr>
              <w:pStyle w:val="NormalWeb"/>
              <w:rPr>
                <w:rFonts w:asciiTheme="majorHAnsi" w:hAnsiTheme="majorHAnsi"/>
              </w:rPr>
            </w:pPr>
            <w:r w:rsidRPr="00952593">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79A4291" w14:textId="3795A726" w:rsidR="00AD179C" w:rsidRPr="00952593" w:rsidRDefault="000B6089" w:rsidP="00AD179C">
            <w:pPr>
              <w:pStyle w:val="NormalWeb"/>
              <w:rPr>
                <w:rFonts w:asciiTheme="majorHAnsi" w:hAnsiTheme="majorHAnsi"/>
              </w:rPr>
            </w:pPr>
            <w:r>
              <w:rPr>
                <w:rFonts w:asciiTheme="majorHAnsi" w:hAnsiTheme="majorHAnsi"/>
              </w:rPr>
              <w:t>12,000</w:t>
            </w:r>
            <w:r w:rsidR="00AD179C" w:rsidRPr="00952593">
              <w:rPr>
                <w:rFonts w:asciiTheme="majorHAnsi" w:hAnsiTheme="majorHAnsi"/>
              </w:rPr>
              <w:t xml:space="preserve"> to salary/expenses</w:t>
            </w:r>
          </w:p>
        </w:tc>
      </w:tr>
      <w:tr w:rsidR="00500A58"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500A58" w:rsidRPr="00952593" w:rsidRDefault="00500A58"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685B6435" w:rsidR="00500A58" w:rsidRPr="00952593" w:rsidRDefault="000B6089" w:rsidP="004A7747">
            <w:pPr>
              <w:pStyle w:val="NormalWeb"/>
              <w:jc w:val="right"/>
              <w:rPr>
                <w:rFonts w:asciiTheme="majorHAnsi" w:hAnsiTheme="majorHAnsi"/>
                <w:b/>
              </w:rPr>
            </w:pPr>
            <w:r>
              <w:rPr>
                <w:rFonts w:asciiTheme="majorHAnsi" w:hAnsiTheme="majorHAnsi"/>
                <w:b/>
              </w:rPr>
              <w:t>$35</w:t>
            </w:r>
            <w:r w:rsidR="00500A58" w:rsidRPr="00952593">
              <w:rPr>
                <w:rFonts w:asciiTheme="majorHAnsi" w:hAnsiTheme="majorHAnsi"/>
                <w:b/>
              </w:rPr>
              <w:t>,000</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69F63921" w:rsidR="00500A58" w:rsidRPr="00952593" w:rsidRDefault="000B6089" w:rsidP="004A7747">
            <w:pPr>
              <w:pStyle w:val="NormalWeb"/>
              <w:rPr>
                <w:rFonts w:asciiTheme="majorHAnsi" w:hAnsiTheme="majorHAnsi"/>
                <w:b/>
              </w:rPr>
            </w:pPr>
            <w:r>
              <w:rPr>
                <w:rFonts w:asciiTheme="majorHAnsi" w:hAnsiTheme="majorHAnsi"/>
                <w:b/>
              </w:rPr>
              <w:t>$12,0</w:t>
            </w:r>
            <w:r w:rsidR="00B220C0">
              <w:rPr>
                <w:rFonts w:asciiTheme="majorHAnsi" w:hAnsiTheme="majorHAnsi"/>
                <w:b/>
              </w:rPr>
              <w:t xml:space="preserve">00 </w:t>
            </w:r>
            <w:r w:rsidR="00500A58" w:rsidRPr="00952593">
              <w:rPr>
                <w:rFonts w:asciiTheme="majorHAnsi" w:hAnsiTheme="majorHAnsi"/>
                <w:b/>
              </w:rPr>
              <w:t>to TMC salary/overhead</w:t>
            </w:r>
          </w:p>
        </w:tc>
      </w:tr>
      <w:tr w:rsidR="00500A58"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500A58" w:rsidRPr="00952593" w:rsidRDefault="00500A58" w:rsidP="004A7747">
            <w:pPr>
              <w:pStyle w:val="NormalWeb"/>
              <w:rPr>
                <w:rFonts w:asciiTheme="majorHAnsi" w:hAnsiTheme="majorHAnsi"/>
              </w:rPr>
            </w:pPr>
          </w:p>
          <w:p w14:paraId="0D1AE066" w14:textId="77777777" w:rsidR="00500A58" w:rsidRPr="00952593" w:rsidRDefault="00500A58"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500A58" w:rsidRPr="00952593" w:rsidRDefault="00500A58"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500A58" w:rsidRPr="00952593" w:rsidRDefault="00500A58"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500A58" w:rsidRPr="00952593" w:rsidRDefault="00500A58" w:rsidP="004A7747">
            <w:pPr>
              <w:pStyle w:val="NormalWeb"/>
              <w:rPr>
                <w:rFonts w:asciiTheme="majorHAnsi" w:hAnsiTheme="majorHAnsi"/>
              </w:rPr>
            </w:pPr>
          </w:p>
        </w:tc>
      </w:tr>
      <w:tr w:rsidR="00500A58"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04BC609C" w:rsidR="00500A58" w:rsidRPr="00952593" w:rsidRDefault="000B6089" w:rsidP="004A7747">
            <w:pPr>
              <w:pStyle w:val="NormalWeb"/>
              <w:rPr>
                <w:rFonts w:asciiTheme="majorHAnsi" w:hAnsiTheme="majorHAnsi"/>
                <w:b/>
              </w:rPr>
            </w:pPr>
            <w:r>
              <w:rPr>
                <w:rFonts w:asciiTheme="majorHAnsi" w:hAnsiTheme="majorHAnsi"/>
                <w:b/>
              </w:rPr>
              <w:t>Total Likely</w:t>
            </w:r>
            <w:r w:rsidR="00500A58" w:rsidRPr="00952593">
              <w:rPr>
                <w:rFonts w:asciiTheme="majorHAnsi" w:hAnsiTheme="majorHAnsi"/>
                <w:b/>
              </w:rPr>
              <w:t xml:space="preserve"> </w:t>
            </w:r>
          </w:p>
        </w:tc>
        <w:tc>
          <w:tcPr>
            <w:tcW w:w="1135" w:type="dxa"/>
            <w:tcBorders>
              <w:top w:val="single" w:sz="4" w:space="0" w:color="auto"/>
              <w:left w:val="single" w:sz="4" w:space="0" w:color="auto"/>
              <w:bottom w:val="single" w:sz="4" w:space="0" w:color="auto"/>
              <w:right w:val="single" w:sz="4" w:space="0" w:color="auto"/>
            </w:tcBorders>
          </w:tcPr>
          <w:p w14:paraId="2CBCA1EC" w14:textId="06A5FEF7" w:rsidR="00500A58" w:rsidRPr="00952593" w:rsidRDefault="00500A58" w:rsidP="00AD179C">
            <w:pPr>
              <w:pStyle w:val="NormalWeb"/>
              <w:jc w:val="right"/>
              <w:rPr>
                <w:rFonts w:asciiTheme="majorHAnsi" w:hAnsiTheme="majorHAnsi"/>
                <w:b/>
              </w:rPr>
            </w:pPr>
            <w:r w:rsidRPr="00952593">
              <w:rPr>
                <w:rFonts w:asciiTheme="majorHAnsi" w:hAnsiTheme="majorHAnsi"/>
                <w:b/>
              </w:rPr>
              <w:t>$</w:t>
            </w:r>
            <w:r w:rsidR="000B6089">
              <w:rPr>
                <w:rFonts w:asciiTheme="majorHAnsi" w:hAnsiTheme="majorHAnsi"/>
                <w:b/>
              </w:rPr>
              <w:t>194</w:t>
            </w:r>
            <w:r>
              <w:rPr>
                <w:rFonts w:asciiTheme="majorHAnsi" w:hAnsiTheme="majorHAnsi"/>
                <w:b/>
              </w:rPr>
              <w:t>,000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3C5A8E13" w:rsidR="00500A58" w:rsidRPr="00952593" w:rsidRDefault="00500A58" w:rsidP="00AD179C">
            <w:pPr>
              <w:pStyle w:val="NormalWeb"/>
              <w:rPr>
                <w:rFonts w:asciiTheme="majorHAnsi" w:hAnsiTheme="majorHAnsi"/>
                <w:b/>
              </w:rPr>
            </w:pPr>
            <w:r w:rsidRPr="00952593">
              <w:rPr>
                <w:rFonts w:asciiTheme="majorHAnsi" w:hAnsiTheme="majorHAnsi"/>
                <w:b/>
              </w:rPr>
              <w:t>$</w:t>
            </w:r>
            <w:r w:rsidR="000B6089">
              <w:rPr>
                <w:rFonts w:asciiTheme="majorHAnsi" w:hAnsiTheme="majorHAnsi"/>
                <w:b/>
              </w:rPr>
              <w:t>49,200</w:t>
            </w:r>
            <w:r>
              <w:rPr>
                <w:rFonts w:asciiTheme="majorHAnsi" w:hAnsiTheme="majorHAnsi"/>
                <w:b/>
              </w:rPr>
              <w:t xml:space="preserve"> </w:t>
            </w:r>
            <w:r w:rsidRPr="00952593">
              <w:rPr>
                <w:rFonts w:asciiTheme="majorHAnsi" w:hAnsiTheme="majorHAnsi"/>
                <w:b/>
              </w:rPr>
              <w:t>to TMC salary/overhead</w:t>
            </w:r>
          </w:p>
        </w:tc>
      </w:tr>
    </w:tbl>
    <w:p w14:paraId="00C7EB74"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0B6089" w:rsidRPr="00952593" w14:paraId="281F43FC" w14:textId="77777777" w:rsidTr="000B6089">
        <w:trPr>
          <w:trHeight w:val="273"/>
        </w:trPr>
        <w:tc>
          <w:tcPr>
            <w:tcW w:w="2368" w:type="dxa"/>
          </w:tcPr>
          <w:p w14:paraId="74BD2AFB" w14:textId="4D5191DE" w:rsidR="000B6089" w:rsidRPr="00952593" w:rsidRDefault="000B6089" w:rsidP="000B6089">
            <w:pPr>
              <w:pStyle w:val="NormalWeb"/>
              <w:rPr>
                <w:rFonts w:asciiTheme="majorHAnsi" w:hAnsiTheme="majorHAnsi"/>
                <w:b/>
              </w:rPr>
            </w:pPr>
            <w:r w:rsidRPr="00952593">
              <w:rPr>
                <w:rFonts w:asciiTheme="majorHAnsi" w:hAnsiTheme="majorHAnsi"/>
                <w:b/>
              </w:rPr>
              <w:t xml:space="preserve">Grants in </w:t>
            </w:r>
            <w:r>
              <w:rPr>
                <w:rFonts w:asciiTheme="majorHAnsi" w:hAnsiTheme="majorHAnsi"/>
                <w:b/>
              </w:rPr>
              <w:t>Process</w:t>
            </w:r>
          </w:p>
        </w:tc>
        <w:tc>
          <w:tcPr>
            <w:tcW w:w="1135" w:type="dxa"/>
          </w:tcPr>
          <w:p w14:paraId="1826E0AA"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Pr>
          <w:p w14:paraId="26858871"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Pr>
          <w:p w14:paraId="6BD010BE"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362FE39E" w14:textId="77777777" w:rsidTr="000B6089">
        <w:trPr>
          <w:trHeight w:val="273"/>
        </w:trPr>
        <w:tc>
          <w:tcPr>
            <w:tcW w:w="2368" w:type="dxa"/>
          </w:tcPr>
          <w:p w14:paraId="527FD0DE" w14:textId="424726FC" w:rsidR="000B6089" w:rsidRPr="00952593" w:rsidRDefault="000B6089" w:rsidP="000B6089">
            <w:pPr>
              <w:pStyle w:val="NormalWeb"/>
              <w:rPr>
                <w:rFonts w:asciiTheme="majorHAnsi" w:hAnsiTheme="majorHAnsi"/>
              </w:rPr>
            </w:pPr>
            <w:r>
              <w:rPr>
                <w:rFonts w:asciiTheme="majorHAnsi" w:hAnsiTheme="majorHAnsi"/>
              </w:rPr>
              <w:t>No applications out</w:t>
            </w:r>
          </w:p>
        </w:tc>
        <w:tc>
          <w:tcPr>
            <w:tcW w:w="1135" w:type="dxa"/>
          </w:tcPr>
          <w:p w14:paraId="0C7CC8F1" w14:textId="1937866D" w:rsidR="000B6089" w:rsidRPr="00952593" w:rsidRDefault="000B6089" w:rsidP="000B6089">
            <w:pPr>
              <w:pStyle w:val="NormalWeb"/>
              <w:jc w:val="right"/>
              <w:rPr>
                <w:rFonts w:asciiTheme="majorHAnsi" w:hAnsiTheme="majorHAnsi"/>
              </w:rPr>
            </w:pPr>
          </w:p>
        </w:tc>
        <w:tc>
          <w:tcPr>
            <w:tcW w:w="1389" w:type="dxa"/>
          </w:tcPr>
          <w:p w14:paraId="2A35756E" w14:textId="1086AA14" w:rsidR="000B6089" w:rsidRPr="00952593" w:rsidRDefault="000B6089" w:rsidP="000B6089">
            <w:pPr>
              <w:pStyle w:val="NormalWeb"/>
              <w:rPr>
                <w:rFonts w:asciiTheme="majorHAnsi" w:hAnsiTheme="majorHAnsi"/>
              </w:rPr>
            </w:pPr>
          </w:p>
        </w:tc>
        <w:tc>
          <w:tcPr>
            <w:tcW w:w="4684" w:type="dxa"/>
          </w:tcPr>
          <w:p w14:paraId="5FE6D96C" w14:textId="4D55E0B1" w:rsidR="000B6089" w:rsidRPr="00952593" w:rsidRDefault="000B6089" w:rsidP="000B6089">
            <w:pPr>
              <w:pStyle w:val="NormalWeb"/>
              <w:rPr>
                <w:rFonts w:asciiTheme="majorHAnsi" w:hAnsiTheme="majorHAnsi"/>
              </w:rPr>
            </w:pPr>
          </w:p>
        </w:tc>
      </w:tr>
      <w:tr w:rsidR="000B6089" w:rsidRPr="00952593" w14:paraId="603BD7AB" w14:textId="77777777" w:rsidTr="000B6089">
        <w:trPr>
          <w:trHeight w:val="288"/>
        </w:trPr>
        <w:tc>
          <w:tcPr>
            <w:tcW w:w="2368" w:type="dxa"/>
          </w:tcPr>
          <w:p w14:paraId="663C0701" w14:textId="0C3B1A41" w:rsidR="000B6089" w:rsidRPr="00952593" w:rsidRDefault="000B6089" w:rsidP="000B6089">
            <w:pPr>
              <w:pStyle w:val="NormalWeb"/>
              <w:rPr>
                <w:rFonts w:asciiTheme="majorHAnsi" w:hAnsiTheme="majorHAnsi"/>
              </w:rPr>
            </w:pPr>
          </w:p>
        </w:tc>
        <w:tc>
          <w:tcPr>
            <w:tcW w:w="1135" w:type="dxa"/>
          </w:tcPr>
          <w:p w14:paraId="27E58CB4" w14:textId="42EEE57D" w:rsidR="000B6089" w:rsidRPr="00952593" w:rsidRDefault="000B6089" w:rsidP="000B6089">
            <w:pPr>
              <w:pStyle w:val="NormalWeb"/>
              <w:jc w:val="right"/>
              <w:rPr>
                <w:rFonts w:asciiTheme="majorHAnsi" w:hAnsiTheme="majorHAnsi"/>
              </w:rPr>
            </w:pPr>
          </w:p>
        </w:tc>
        <w:tc>
          <w:tcPr>
            <w:tcW w:w="1389" w:type="dxa"/>
          </w:tcPr>
          <w:p w14:paraId="2C5398FA" w14:textId="61E6C8CC" w:rsidR="000B6089" w:rsidRPr="00952593" w:rsidRDefault="000B6089" w:rsidP="000B6089">
            <w:pPr>
              <w:pStyle w:val="NormalWeb"/>
              <w:rPr>
                <w:rFonts w:asciiTheme="majorHAnsi" w:hAnsiTheme="majorHAnsi"/>
              </w:rPr>
            </w:pPr>
          </w:p>
        </w:tc>
        <w:tc>
          <w:tcPr>
            <w:tcW w:w="4684" w:type="dxa"/>
          </w:tcPr>
          <w:p w14:paraId="1E208285" w14:textId="1FE4BE54" w:rsidR="000B6089" w:rsidRPr="00952593" w:rsidRDefault="000B6089" w:rsidP="000B6089">
            <w:pPr>
              <w:pStyle w:val="NormalWeb"/>
              <w:rPr>
                <w:rFonts w:asciiTheme="majorHAnsi" w:hAnsiTheme="majorHAnsi"/>
              </w:rPr>
            </w:pPr>
          </w:p>
        </w:tc>
      </w:tr>
      <w:tr w:rsidR="000B6089" w:rsidRPr="00952593" w14:paraId="27BDF804" w14:textId="77777777" w:rsidTr="000B6089">
        <w:trPr>
          <w:trHeight w:val="288"/>
        </w:trPr>
        <w:tc>
          <w:tcPr>
            <w:tcW w:w="2368" w:type="dxa"/>
          </w:tcPr>
          <w:p w14:paraId="72CDB387" w14:textId="6DACC66D" w:rsidR="000B6089" w:rsidRPr="00952593" w:rsidRDefault="000B6089" w:rsidP="000B6089">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135" w:type="dxa"/>
          </w:tcPr>
          <w:p w14:paraId="586D3E46" w14:textId="3EDCEAA3" w:rsidR="000B6089" w:rsidRPr="00952593" w:rsidRDefault="000B6089" w:rsidP="000B6089">
            <w:pPr>
              <w:pStyle w:val="NormalWeb"/>
              <w:jc w:val="right"/>
              <w:rPr>
                <w:rFonts w:asciiTheme="majorHAnsi" w:hAnsiTheme="majorHAnsi"/>
                <w:b/>
              </w:rPr>
            </w:pPr>
            <w:r>
              <w:rPr>
                <w:rFonts w:asciiTheme="majorHAnsi" w:hAnsiTheme="majorHAnsi"/>
                <w:b/>
              </w:rPr>
              <w:t>$</w:t>
            </w:r>
            <w:r w:rsidRPr="00952593">
              <w:rPr>
                <w:rFonts w:asciiTheme="majorHAnsi" w:hAnsiTheme="majorHAnsi"/>
                <w:b/>
              </w:rPr>
              <w:t>0</w:t>
            </w:r>
          </w:p>
        </w:tc>
        <w:tc>
          <w:tcPr>
            <w:tcW w:w="1389" w:type="dxa"/>
          </w:tcPr>
          <w:p w14:paraId="71FAE38F" w14:textId="77777777" w:rsidR="000B6089" w:rsidRPr="00952593" w:rsidRDefault="000B6089" w:rsidP="000B6089">
            <w:pPr>
              <w:pStyle w:val="NormalWeb"/>
              <w:rPr>
                <w:rFonts w:asciiTheme="majorHAnsi" w:hAnsiTheme="majorHAnsi"/>
                <w:b/>
              </w:rPr>
            </w:pPr>
          </w:p>
        </w:tc>
        <w:tc>
          <w:tcPr>
            <w:tcW w:w="4684" w:type="dxa"/>
          </w:tcPr>
          <w:p w14:paraId="40F8E6E0" w14:textId="2566717C" w:rsidR="000B6089" w:rsidRPr="00952593" w:rsidRDefault="000B6089" w:rsidP="000B6089">
            <w:pPr>
              <w:pStyle w:val="NormalWeb"/>
              <w:rPr>
                <w:rFonts w:asciiTheme="majorHAnsi" w:hAnsiTheme="majorHAnsi"/>
                <w:b/>
              </w:rPr>
            </w:pPr>
            <w:r>
              <w:rPr>
                <w:rFonts w:asciiTheme="majorHAnsi" w:hAnsiTheme="majorHAnsi"/>
                <w:b/>
              </w:rPr>
              <w:t>$ to TMC salary/overhead</w:t>
            </w:r>
          </w:p>
        </w:tc>
      </w:tr>
      <w:tr w:rsidR="000B6089" w:rsidRPr="00952593" w14:paraId="04240C27" w14:textId="77777777" w:rsidTr="000B6089">
        <w:trPr>
          <w:trHeight w:val="288"/>
        </w:trPr>
        <w:tc>
          <w:tcPr>
            <w:tcW w:w="2368" w:type="dxa"/>
          </w:tcPr>
          <w:p w14:paraId="3DE086B9" w14:textId="77777777" w:rsidR="000B6089" w:rsidRPr="00952593" w:rsidRDefault="000B6089" w:rsidP="000B6089">
            <w:pPr>
              <w:pStyle w:val="NormalWeb"/>
              <w:rPr>
                <w:rFonts w:asciiTheme="majorHAnsi" w:hAnsiTheme="majorHAnsi"/>
                <w:b/>
              </w:rPr>
            </w:pPr>
          </w:p>
          <w:p w14:paraId="699D35CE" w14:textId="77777777" w:rsidR="000B6089" w:rsidRPr="00952593" w:rsidRDefault="000B6089" w:rsidP="000B6089">
            <w:pPr>
              <w:pStyle w:val="NormalWeb"/>
              <w:rPr>
                <w:rFonts w:asciiTheme="majorHAnsi" w:hAnsiTheme="majorHAnsi"/>
                <w:b/>
              </w:rPr>
            </w:pPr>
          </w:p>
        </w:tc>
        <w:tc>
          <w:tcPr>
            <w:tcW w:w="1135" w:type="dxa"/>
          </w:tcPr>
          <w:p w14:paraId="4F260E6E" w14:textId="77777777" w:rsidR="000B6089" w:rsidRPr="00952593" w:rsidRDefault="000B6089" w:rsidP="000B6089">
            <w:pPr>
              <w:pStyle w:val="NormalWeb"/>
              <w:jc w:val="right"/>
              <w:rPr>
                <w:rFonts w:asciiTheme="majorHAnsi" w:hAnsiTheme="majorHAnsi"/>
                <w:b/>
              </w:rPr>
            </w:pPr>
          </w:p>
        </w:tc>
        <w:tc>
          <w:tcPr>
            <w:tcW w:w="1389" w:type="dxa"/>
          </w:tcPr>
          <w:p w14:paraId="02046FB3" w14:textId="77777777" w:rsidR="000B6089" w:rsidRPr="00952593" w:rsidRDefault="000B6089" w:rsidP="000B6089">
            <w:pPr>
              <w:pStyle w:val="NormalWeb"/>
              <w:rPr>
                <w:rFonts w:asciiTheme="majorHAnsi" w:hAnsiTheme="majorHAnsi"/>
                <w:b/>
              </w:rPr>
            </w:pPr>
          </w:p>
        </w:tc>
        <w:tc>
          <w:tcPr>
            <w:tcW w:w="4684" w:type="dxa"/>
          </w:tcPr>
          <w:p w14:paraId="7F3DE26B" w14:textId="77777777" w:rsidR="000B6089" w:rsidRPr="00952593" w:rsidRDefault="000B6089" w:rsidP="000B6089">
            <w:pPr>
              <w:pStyle w:val="NormalWeb"/>
              <w:rPr>
                <w:rFonts w:asciiTheme="majorHAnsi" w:hAnsiTheme="majorHAnsi"/>
                <w:b/>
              </w:rPr>
            </w:pPr>
          </w:p>
        </w:tc>
      </w:tr>
      <w:tr w:rsidR="000B6089" w:rsidRPr="00952593" w14:paraId="2BAF8DC1"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75F2E026" w14:textId="50155DEA" w:rsidR="000B6089" w:rsidRPr="00952593" w:rsidRDefault="000B6089" w:rsidP="000B6089">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135" w:type="dxa"/>
            <w:tcBorders>
              <w:top w:val="single" w:sz="4" w:space="0" w:color="auto"/>
              <w:left w:val="single" w:sz="4" w:space="0" w:color="auto"/>
              <w:bottom w:val="single" w:sz="4" w:space="0" w:color="auto"/>
              <w:right w:val="single" w:sz="4" w:space="0" w:color="auto"/>
            </w:tcBorders>
          </w:tcPr>
          <w:p w14:paraId="018E038D"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02AE182"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481A154A"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457BDF6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8DDDEBD" w14:textId="3B66DB24" w:rsidR="000B6089" w:rsidRPr="00952593" w:rsidRDefault="00752C00" w:rsidP="000B6089">
            <w:pPr>
              <w:pStyle w:val="NormalWeb"/>
              <w:rPr>
                <w:rFonts w:asciiTheme="majorHAnsi" w:hAnsiTheme="majorHAnsi"/>
              </w:rPr>
            </w:pPr>
            <w:r>
              <w:rPr>
                <w:rFonts w:asciiTheme="majorHAnsi" w:hAnsiTheme="majorHAnsi"/>
              </w:rPr>
              <w:t>Repro Justice (2)</w:t>
            </w:r>
          </w:p>
        </w:tc>
        <w:tc>
          <w:tcPr>
            <w:tcW w:w="1135" w:type="dxa"/>
            <w:tcBorders>
              <w:top w:val="single" w:sz="4" w:space="0" w:color="auto"/>
              <w:left w:val="single" w:sz="4" w:space="0" w:color="auto"/>
              <w:bottom w:val="single" w:sz="4" w:space="0" w:color="auto"/>
              <w:right w:val="single" w:sz="4" w:space="0" w:color="auto"/>
            </w:tcBorders>
          </w:tcPr>
          <w:p w14:paraId="42B69FEC" w14:textId="67669D9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73220177" w14:textId="24979CC9"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7A9F1F2C" w14:textId="73F1C85F" w:rsidR="000B6089" w:rsidRPr="00952593" w:rsidRDefault="00752C00" w:rsidP="000B6089">
            <w:pPr>
              <w:pStyle w:val="NormalWeb"/>
              <w:rPr>
                <w:rFonts w:asciiTheme="majorHAnsi" w:hAnsiTheme="majorHAnsi"/>
              </w:rPr>
            </w:pPr>
            <w:r>
              <w:rPr>
                <w:rFonts w:asciiTheme="majorHAnsi" w:hAnsiTheme="majorHAnsi"/>
              </w:rPr>
              <w:t>Working w/Quixote, WDN</w:t>
            </w:r>
          </w:p>
        </w:tc>
      </w:tr>
      <w:tr w:rsidR="00752C00" w:rsidRPr="00952593" w14:paraId="067ACD1F"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67209274" w14:textId="1DA0CB9E" w:rsidR="00752C00" w:rsidRPr="00952593" w:rsidRDefault="00752C00" w:rsidP="000B6089">
            <w:pPr>
              <w:pStyle w:val="NormalWeb"/>
              <w:rPr>
                <w:rFonts w:asciiTheme="majorHAnsi" w:hAnsiTheme="majorHAnsi"/>
              </w:rPr>
            </w:pPr>
            <w:r>
              <w:rPr>
                <w:rFonts w:asciiTheme="majorHAnsi" w:hAnsiTheme="majorHAnsi"/>
              </w:rPr>
              <w:t>Juvenile Justice</w:t>
            </w:r>
          </w:p>
        </w:tc>
        <w:tc>
          <w:tcPr>
            <w:tcW w:w="1135" w:type="dxa"/>
            <w:tcBorders>
              <w:top w:val="single" w:sz="4" w:space="0" w:color="auto"/>
              <w:left w:val="single" w:sz="4" w:space="0" w:color="auto"/>
              <w:bottom w:val="single" w:sz="4" w:space="0" w:color="auto"/>
              <w:right w:val="single" w:sz="4" w:space="0" w:color="auto"/>
            </w:tcBorders>
          </w:tcPr>
          <w:p w14:paraId="679F5C02"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9999D5"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AAF69CE" w14:textId="3CB01D7A" w:rsidR="00752C00" w:rsidRPr="00952593" w:rsidRDefault="00752C00" w:rsidP="000B6089">
            <w:pPr>
              <w:pStyle w:val="NormalWeb"/>
              <w:rPr>
                <w:rFonts w:asciiTheme="majorHAnsi" w:hAnsiTheme="majorHAnsi"/>
              </w:rPr>
            </w:pPr>
            <w:r>
              <w:rPr>
                <w:rFonts w:asciiTheme="majorHAnsi" w:hAnsiTheme="majorHAnsi"/>
              </w:rPr>
              <w:t>Working w/ New Press</w:t>
            </w:r>
          </w:p>
        </w:tc>
      </w:tr>
      <w:tr w:rsidR="00752C00" w:rsidRPr="00952593" w14:paraId="316C73D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03477FE" w14:textId="4B67AA2F" w:rsidR="00752C00" w:rsidRPr="00952593" w:rsidRDefault="00752C00" w:rsidP="000B6089">
            <w:pPr>
              <w:pStyle w:val="NormalWeb"/>
              <w:rPr>
                <w:rFonts w:asciiTheme="majorHAnsi" w:hAnsiTheme="majorHAnsi"/>
              </w:rPr>
            </w:pPr>
            <w:r>
              <w:rPr>
                <w:rFonts w:asciiTheme="majorHAnsi" w:hAnsiTheme="majorHAnsi"/>
              </w:rPr>
              <w:t>Kauai Pesticides</w:t>
            </w:r>
          </w:p>
        </w:tc>
        <w:tc>
          <w:tcPr>
            <w:tcW w:w="1135" w:type="dxa"/>
            <w:tcBorders>
              <w:top w:val="single" w:sz="4" w:space="0" w:color="auto"/>
              <w:left w:val="single" w:sz="4" w:space="0" w:color="auto"/>
              <w:bottom w:val="single" w:sz="4" w:space="0" w:color="auto"/>
              <w:right w:val="single" w:sz="4" w:space="0" w:color="auto"/>
            </w:tcBorders>
          </w:tcPr>
          <w:p w14:paraId="67EC1BBF"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F14B5F"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2EE56550" w14:textId="62F8B73F" w:rsidR="00752C00" w:rsidRPr="00952593" w:rsidRDefault="00752C00" w:rsidP="000B6089">
            <w:pPr>
              <w:pStyle w:val="NormalWeb"/>
              <w:rPr>
                <w:rFonts w:asciiTheme="majorHAnsi" w:hAnsiTheme="majorHAnsi"/>
              </w:rPr>
            </w:pPr>
            <w:r>
              <w:rPr>
                <w:rFonts w:asciiTheme="majorHAnsi" w:hAnsiTheme="majorHAnsi"/>
              </w:rPr>
              <w:t>Working w/ Current Major Donor</w:t>
            </w:r>
          </w:p>
        </w:tc>
      </w:tr>
      <w:tr w:rsidR="00752C00" w:rsidRPr="00952593" w14:paraId="7081B76E"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D975F03" w14:textId="77777777" w:rsidR="00752C00" w:rsidRPr="00952593" w:rsidRDefault="00752C00" w:rsidP="000B6089">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0324B449"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3224FEDB"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5051E317" w14:textId="77777777" w:rsidR="00752C00" w:rsidRPr="00952593" w:rsidRDefault="00752C00" w:rsidP="000B6089">
            <w:pPr>
              <w:pStyle w:val="NormalWeb"/>
              <w:rPr>
                <w:rFonts w:asciiTheme="majorHAnsi" w:hAnsiTheme="majorHAnsi"/>
              </w:rPr>
            </w:pPr>
          </w:p>
        </w:tc>
      </w:tr>
      <w:tr w:rsidR="000B6089" w:rsidRPr="00952593" w14:paraId="2D9F7A7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C358AF1" w14:textId="490F12C3" w:rsidR="000B6089" w:rsidRPr="00952593" w:rsidRDefault="000B6089" w:rsidP="000B6089">
            <w:pPr>
              <w:pStyle w:val="NormalWeb"/>
              <w:rPr>
                <w:rFonts w:asciiTheme="majorHAnsi" w:hAnsiTheme="majorHAnsi"/>
                <w:b/>
              </w:rPr>
            </w:pPr>
            <w:r>
              <w:rPr>
                <w:rFonts w:asciiTheme="majorHAnsi" w:hAnsiTheme="majorHAnsi"/>
                <w:b/>
              </w:rPr>
              <w:t>Total Prelim</w:t>
            </w:r>
          </w:p>
        </w:tc>
        <w:tc>
          <w:tcPr>
            <w:tcW w:w="1135" w:type="dxa"/>
            <w:tcBorders>
              <w:top w:val="single" w:sz="4" w:space="0" w:color="auto"/>
              <w:left w:val="single" w:sz="4" w:space="0" w:color="auto"/>
              <w:bottom w:val="single" w:sz="4" w:space="0" w:color="auto"/>
              <w:right w:val="single" w:sz="4" w:space="0" w:color="auto"/>
            </w:tcBorders>
          </w:tcPr>
          <w:p w14:paraId="6D201F4F" w14:textId="06C0162A" w:rsidR="000B6089" w:rsidRPr="00952593" w:rsidRDefault="000B6089" w:rsidP="000B6089">
            <w:pPr>
              <w:pStyle w:val="NormalWeb"/>
              <w:jc w:val="right"/>
              <w:rPr>
                <w:rFonts w:asciiTheme="majorHAnsi" w:hAnsiTheme="majorHAnsi"/>
                <w:b/>
              </w:rPr>
            </w:pPr>
            <w:r>
              <w:rPr>
                <w:rFonts w:asciiTheme="majorHAnsi" w:hAnsiTheme="majorHAnsi"/>
                <w:b/>
              </w:rPr>
              <w:t>$</w:t>
            </w:r>
            <w:r w:rsidRPr="00952593">
              <w:rPr>
                <w:rFonts w:asciiTheme="majorHAnsi" w:hAnsiTheme="majorHAnsi"/>
                <w:b/>
              </w:rPr>
              <w:t>0</w:t>
            </w:r>
          </w:p>
        </w:tc>
        <w:tc>
          <w:tcPr>
            <w:tcW w:w="1389" w:type="dxa"/>
            <w:tcBorders>
              <w:top w:val="single" w:sz="4" w:space="0" w:color="auto"/>
              <w:left w:val="single" w:sz="4" w:space="0" w:color="auto"/>
              <w:bottom w:val="single" w:sz="4" w:space="0" w:color="auto"/>
              <w:right w:val="single" w:sz="4" w:space="0" w:color="auto"/>
            </w:tcBorders>
          </w:tcPr>
          <w:p w14:paraId="045DF8C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41DFDD4" w14:textId="7E03CF83" w:rsidR="000B6089" w:rsidRPr="00952593" w:rsidRDefault="000B6089" w:rsidP="000B6089">
            <w:pPr>
              <w:pStyle w:val="NormalWeb"/>
              <w:rPr>
                <w:rFonts w:asciiTheme="majorHAnsi" w:hAnsiTheme="majorHAnsi"/>
                <w:b/>
              </w:rPr>
            </w:pPr>
            <w:r>
              <w:rPr>
                <w:rFonts w:asciiTheme="majorHAnsi" w:hAnsiTheme="majorHAnsi"/>
                <w:b/>
              </w:rPr>
              <w:t xml:space="preserve">$ </w:t>
            </w:r>
            <w:r w:rsidRPr="00952593">
              <w:rPr>
                <w:rFonts w:asciiTheme="majorHAnsi" w:hAnsiTheme="majorHAnsi"/>
                <w:b/>
              </w:rPr>
              <w:t>to TMC salary/overhead</w:t>
            </w:r>
          </w:p>
        </w:tc>
      </w:tr>
      <w:tr w:rsidR="000B6089" w:rsidRPr="00952593" w14:paraId="36544AE0"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292561" w14:textId="77777777" w:rsidR="000B6089" w:rsidRPr="00952593" w:rsidRDefault="000B6089" w:rsidP="000B6089">
            <w:pPr>
              <w:pStyle w:val="NormalWeb"/>
              <w:rPr>
                <w:rFonts w:asciiTheme="majorHAnsi" w:hAnsiTheme="majorHAnsi"/>
              </w:rPr>
            </w:pPr>
          </w:p>
          <w:p w14:paraId="778BDC64" w14:textId="77777777" w:rsidR="000B6089" w:rsidRPr="00952593" w:rsidRDefault="000B6089" w:rsidP="000B6089">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4B92E695" w14:textId="7777777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A4BE84" w14:textId="77777777"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142DA65F" w14:textId="77777777" w:rsidR="000B6089" w:rsidRPr="00952593" w:rsidRDefault="000B6089" w:rsidP="000B6089">
            <w:pPr>
              <w:pStyle w:val="NormalWeb"/>
              <w:rPr>
                <w:rFonts w:asciiTheme="majorHAnsi" w:hAnsiTheme="majorHAnsi"/>
              </w:rPr>
            </w:pPr>
          </w:p>
        </w:tc>
      </w:tr>
      <w:tr w:rsidR="000B6089" w:rsidRPr="00952593" w14:paraId="0A8A1824"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C94E56" w14:textId="36171317" w:rsidR="000B6089" w:rsidRPr="00952593" w:rsidRDefault="000B6089" w:rsidP="000B6089">
            <w:pPr>
              <w:pStyle w:val="NormalWeb"/>
              <w:rPr>
                <w:rFonts w:asciiTheme="majorHAnsi" w:hAnsiTheme="majorHAnsi"/>
                <w:b/>
              </w:rPr>
            </w:pPr>
            <w:r>
              <w:rPr>
                <w:rFonts w:asciiTheme="majorHAnsi" w:hAnsiTheme="majorHAnsi"/>
                <w:b/>
              </w:rPr>
              <w:t>Total in Development</w:t>
            </w:r>
          </w:p>
        </w:tc>
        <w:tc>
          <w:tcPr>
            <w:tcW w:w="1135" w:type="dxa"/>
            <w:tcBorders>
              <w:top w:val="single" w:sz="4" w:space="0" w:color="auto"/>
              <w:left w:val="single" w:sz="4" w:space="0" w:color="auto"/>
              <w:bottom w:val="single" w:sz="4" w:space="0" w:color="auto"/>
              <w:right w:val="single" w:sz="4" w:space="0" w:color="auto"/>
            </w:tcBorders>
          </w:tcPr>
          <w:p w14:paraId="77CF26B6" w14:textId="0A5B6C1B" w:rsidR="000B6089" w:rsidRPr="00952593" w:rsidRDefault="000B6089" w:rsidP="000B6089">
            <w:pPr>
              <w:pStyle w:val="NormalWeb"/>
              <w:jc w:val="right"/>
              <w:rPr>
                <w:rFonts w:asciiTheme="majorHAnsi" w:hAnsiTheme="majorHAnsi"/>
                <w:b/>
              </w:rPr>
            </w:pPr>
            <w:r w:rsidRPr="00952593">
              <w:rPr>
                <w:rFonts w:asciiTheme="majorHAnsi" w:hAnsiTheme="majorHAnsi"/>
                <w:b/>
              </w:rPr>
              <w:t>$</w:t>
            </w:r>
            <w:r>
              <w:rPr>
                <w:rFonts w:asciiTheme="majorHAnsi" w:hAnsiTheme="majorHAnsi"/>
                <w:b/>
              </w:rPr>
              <w:t>0</w:t>
            </w:r>
          </w:p>
        </w:tc>
        <w:tc>
          <w:tcPr>
            <w:tcW w:w="1389" w:type="dxa"/>
            <w:tcBorders>
              <w:top w:val="single" w:sz="4" w:space="0" w:color="auto"/>
              <w:left w:val="single" w:sz="4" w:space="0" w:color="auto"/>
              <w:bottom w:val="single" w:sz="4" w:space="0" w:color="auto"/>
              <w:right w:val="single" w:sz="4" w:space="0" w:color="auto"/>
            </w:tcBorders>
          </w:tcPr>
          <w:p w14:paraId="610CFC6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4A3C68B7" w14:textId="704EFE0E" w:rsidR="000B6089" w:rsidRPr="00952593" w:rsidRDefault="000B6089" w:rsidP="000B6089">
            <w:pPr>
              <w:pStyle w:val="NormalWeb"/>
              <w:rPr>
                <w:rFonts w:asciiTheme="majorHAnsi" w:hAnsiTheme="majorHAnsi"/>
                <w:b/>
              </w:rPr>
            </w:pPr>
            <w:r w:rsidRPr="00952593">
              <w:rPr>
                <w:rFonts w:asciiTheme="majorHAnsi" w:hAnsiTheme="majorHAnsi"/>
                <w:b/>
              </w:rPr>
              <w:t>$</w:t>
            </w:r>
            <w:r>
              <w:rPr>
                <w:rFonts w:asciiTheme="majorHAnsi" w:hAnsiTheme="majorHAnsi"/>
                <w:b/>
              </w:rPr>
              <w:t xml:space="preserve"> </w:t>
            </w:r>
            <w:r w:rsidRPr="00952593">
              <w:rPr>
                <w:rFonts w:asciiTheme="majorHAnsi" w:hAnsiTheme="majorHAnsi"/>
                <w:b/>
              </w:rPr>
              <w:t>to TMC salary/overhead</w:t>
            </w:r>
          </w:p>
        </w:tc>
      </w:tr>
    </w:tbl>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56706396" w:rsidR="008146B7" w:rsidRPr="00952593" w:rsidRDefault="008146B7" w:rsidP="008146B7">
            <w:pPr>
              <w:pStyle w:val="NormalWeb"/>
              <w:jc w:val="right"/>
              <w:rPr>
                <w:rFonts w:asciiTheme="majorHAnsi" w:hAnsiTheme="majorHAnsi"/>
              </w:rPr>
            </w:pPr>
            <w:r>
              <w:rPr>
                <w:rFonts w:asciiTheme="majorHAnsi" w:hAnsiTheme="majorHAnsi"/>
              </w:rPr>
              <w:t>$30</w:t>
            </w:r>
            <w:r w:rsidRPr="00952593">
              <w:rPr>
                <w:rFonts w:asciiTheme="majorHAnsi" w:hAnsiTheme="majorHAnsi"/>
              </w:rPr>
              <w:t>,000</w:t>
            </w:r>
          </w:p>
        </w:tc>
        <w:tc>
          <w:tcPr>
            <w:tcW w:w="6081" w:type="dxa"/>
          </w:tcPr>
          <w:p w14:paraId="052B1090" w14:textId="30A962B6" w:rsidR="008146B7" w:rsidRPr="00952593" w:rsidRDefault="008146B7" w:rsidP="008146B7">
            <w:pPr>
              <w:pStyle w:val="NormalWeb"/>
              <w:rPr>
                <w:rFonts w:asciiTheme="majorHAnsi" w:hAnsiTheme="majorHAnsi"/>
              </w:rPr>
            </w:pP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21F373CF" w:rsidR="008146B7" w:rsidRPr="00952593" w:rsidRDefault="008146B7" w:rsidP="008146B7">
            <w:pPr>
              <w:pStyle w:val="NormalWeb"/>
              <w:jc w:val="right"/>
              <w:rPr>
                <w:rFonts w:asciiTheme="majorHAnsi" w:hAnsiTheme="majorHAnsi"/>
              </w:rPr>
            </w:pPr>
            <w:r>
              <w:rPr>
                <w:rFonts w:asciiTheme="majorHAnsi" w:hAnsiTheme="majorHAnsi"/>
              </w:rPr>
              <w:t>$</w:t>
            </w:r>
            <w:r w:rsidR="000B6089">
              <w:rPr>
                <w:rFonts w:asciiTheme="majorHAnsi" w:hAnsiTheme="majorHAnsi"/>
              </w:rPr>
              <w:t>30</w:t>
            </w:r>
            <w:r w:rsidR="00661903">
              <w:rPr>
                <w:rFonts w:asciiTheme="majorHAnsi" w:hAnsiTheme="majorHAnsi"/>
              </w:rPr>
              <w:t>00</w:t>
            </w:r>
          </w:p>
        </w:tc>
        <w:tc>
          <w:tcPr>
            <w:tcW w:w="6081" w:type="dxa"/>
          </w:tcPr>
          <w:p w14:paraId="6762BB48" w14:textId="77777777" w:rsidR="008146B7" w:rsidRPr="00952593" w:rsidRDefault="008146B7" w:rsidP="008146B7">
            <w:pPr>
              <w:pStyle w:val="NormalWeb"/>
              <w:rPr>
                <w:rFonts w:asciiTheme="majorHAnsi" w:hAnsiTheme="majorHAnsi"/>
              </w:rPr>
            </w:pPr>
            <w:r w:rsidRPr="00952593">
              <w:rPr>
                <w:rFonts w:asciiTheme="majorHAnsi" w:hAnsiTheme="majorHAnsi"/>
              </w:rPr>
              <w:t>Non-member registration for annual meeting @$250/</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3C65D3B9" w:rsidR="008146B7" w:rsidRPr="00952593" w:rsidRDefault="000B6089" w:rsidP="008146B7">
            <w:pPr>
              <w:pStyle w:val="NormalWeb"/>
              <w:jc w:val="right"/>
              <w:rPr>
                <w:rFonts w:asciiTheme="majorHAnsi" w:hAnsiTheme="majorHAnsi"/>
              </w:rPr>
            </w:pPr>
            <w:r>
              <w:rPr>
                <w:rFonts w:asciiTheme="majorHAnsi" w:hAnsiTheme="majorHAnsi"/>
              </w:rPr>
              <w:t>$900</w:t>
            </w:r>
            <w:r w:rsidR="00661903">
              <w:rPr>
                <w:rFonts w:asciiTheme="majorHAnsi" w:hAnsiTheme="majorHAnsi"/>
              </w:rPr>
              <w:t>0</w:t>
            </w:r>
          </w:p>
        </w:tc>
        <w:tc>
          <w:tcPr>
            <w:tcW w:w="6081" w:type="dxa"/>
          </w:tcPr>
          <w:p w14:paraId="588D8000" w14:textId="2520EE17" w:rsidR="008146B7" w:rsidRPr="00952593" w:rsidRDefault="008146B7" w:rsidP="008146B7">
            <w:pPr>
              <w:pStyle w:val="NormalWeb"/>
              <w:rPr>
                <w:rFonts w:asciiTheme="majorHAnsi" w:hAnsiTheme="majorHAnsi"/>
              </w:rPr>
            </w:pP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04C20B40" w:rsidR="008146B7" w:rsidRPr="00952593" w:rsidRDefault="000B6089" w:rsidP="008146B7">
            <w:pPr>
              <w:pStyle w:val="NormalWeb"/>
              <w:jc w:val="right"/>
              <w:rPr>
                <w:rFonts w:asciiTheme="majorHAnsi" w:hAnsiTheme="majorHAnsi"/>
              </w:rPr>
            </w:pPr>
            <w:r>
              <w:rPr>
                <w:rFonts w:asciiTheme="majorHAnsi" w:hAnsiTheme="majorHAnsi"/>
              </w:rPr>
              <w:t>0</w:t>
            </w:r>
          </w:p>
        </w:tc>
        <w:tc>
          <w:tcPr>
            <w:tcW w:w="6081" w:type="dxa"/>
          </w:tcPr>
          <w:p w14:paraId="38933C1A" w14:textId="553E30B6" w:rsidR="008146B7" w:rsidRPr="00952593" w:rsidRDefault="008146B7" w:rsidP="008146B7">
            <w:pPr>
              <w:pStyle w:val="NormalWeb"/>
              <w:rPr>
                <w:rFonts w:asciiTheme="majorHAnsi" w:hAnsiTheme="majorHAnsi"/>
              </w:rPr>
            </w:pP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7127B600" w:rsidR="008146B7" w:rsidRPr="00952593" w:rsidRDefault="000B6089" w:rsidP="008146B7">
            <w:pPr>
              <w:pStyle w:val="NormalWeb"/>
              <w:jc w:val="right"/>
              <w:rPr>
                <w:rFonts w:asciiTheme="majorHAnsi" w:hAnsiTheme="majorHAnsi"/>
                <w:b/>
              </w:rPr>
            </w:pPr>
            <w:r>
              <w:rPr>
                <w:rFonts w:asciiTheme="majorHAnsi" w:hAnsiTheme="majorHAnsi"/>
                <w:b/>
              </w:rPr>
              <w:t>$42</w:t>
            </w:r>
            <w:r w:rsidR="00B220C0">
              <w:rPr>
                <w:rFonts w:asciiTheme="majorHAnsi" w:hAnsiTheme="majorHAnsi"/>
                <w:b/>
              </w:rPr>
              <w:t>,0</w:t>
            </w:r>
            <w:r w:rsidR="00661903">
              <w:rPr>
                <w:rFonts w:asciiTheme="majorHAnsi" w:hAnsiTheme="majorHAnsi"/>
                <w:b/>
              </w:rPr>
              <w:t>00</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15FFD5E2" w14:textId="77777777" w:rsidR="00E52038" w:rsidRDefault="00E52038" w:rsidP="00E52038">
      <w:pPr>
        <w:rPr>
          <w:rFonts w:asciiTheme="majorHAnsi" w:hAnsiTheme="majorHAnsi"/>
          <w:b/>
          <w:color w:val="FF0000"/>
          <w:sz w:val="24"/>
          <w:szCs w:val="24"/>
        </w:rPr>
      </w:pPr>
    </w:p>
    <w:p w14:paraId="7A884311" w14:textId="2DD66C27" w:rsidR="00385091" w:rsidRPr="00E52038" w:rsidRDefault="00CD6B3C" w:rsidP="00E52038">
      <w:pPr>
        <w:rPr>
          <w:rFonts w:asciiTheme="majorHAnsi" w:hAnsiTheme="majorHAnsi"/>
          <w:sz w:val="24"/>
          <w:szCs w:val="24"/>
        </w:rPr>
      </w:pPr>
      <w:r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16777225" w:rsidR="00F97012" w:rsidRPr="00952593" w:rsidRDefault="00752C00" w:rsidP="00603C63">
            <w:pPr>
              <w:pStyle w:val="NormalWeb"/>
              <w:contextualSpacing/>
              <w:rPr>
                <w:rFonts w:asciiTheme="majorHAnsi" w:hAnsiTheme="majorHAnsi"/>
              </w:rPr>
            </w:pPr>
            <w:r>
              <w:rPr>
                <w:rFonts w:asciiTheme="majorHAnsi" w:hAnsiTheme="majorHAnsi"/>
              </w:rPr>
              <w:t>Jan</w:t>
            </w:r>
            <w:r w:rsidR="005C0861" w:rsidRPr="00952593">
              <w:rPr>
                <w:rFonts w:asciiTheme="majorHAnsi" w:hAnsiTheme="majorHAnsi"/>
              </w:rPr>
              <w:t xml:space="preserve"> 2013</w:t>
            </w:r>
          </w:p>
        </w:tc>
        <w:tc>
          <w:tcPr>
            <w:tcW w:w="1456" w:type="dxa"/>
          </w:tcPr>
          <w:p w14:paraId="6A6DC27C" w14:textId="0A89B723" w:rsidR="00F97012" w:rsidRPr="00952593" w:rsidRDefault="005C0861" w:rsidP="00603C63">
            <w:pPr>
              <w:pStyle w:val="NormalWeb"/>
              <w:contextualSpacing/>
              <w:rPr>
                <w:rFonts w:asciiTheme="majorHAnsi" w:hAnsiTheme="majorHAnsi"/>
              </w:rPr>
            </w:pPr>
            <w:r w:rsidRPr="00952593">
              <w:rPr>
                <w:rFonts w:asciiTheme="majorHAnsi" w:hAnsiTheme="majorHAnsi"/>
              </w:rPr>
              <w:t>Dec 201</w:t>
            </w:r>
            <w:r w:rsidR="00752C00">
              <w:rPr>
                <w:rFonts w:asciiTheme="majorHAnsi" w:hAnsiTheme="majorHAnsi"/>
              </w:rPr>
              <w:t>3</w:t>
            </w:r>
          </w:p>
        </w:tc>
        <w:tc>
          <w:tcPr>
            <w:tcW w:w="1614" w:type="dxa"/>
          </w:tcPr>
          <w:p w14:paraId="0FCB0583" w14:textId="61499A72"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752C00">
              <w:rPr>
                <w:rFonts w:asciiTheme="majorHAnsi" w:hAnsiTheme="majorHAnsi"/>
              </w:rPr>
              <w:t xml:space="preserve"> Dec 2013</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36B96D6C"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752C00">
              <w:rPr>
                <w:rFonts w:asciiTheme="majorHAnsi" w:hAnsiTheme="majorHAnsi"/>
              </w:rPr>
              <w:t>7</w:t>
            </w:r>
          </w:p>
        </w:tc>
        <w:tc>
          <w:tcPr>
            <w:tcW w:w="1456" w:type="dxa"/>
          </w:tcPr>
          <w:p w14:paraId="629403D9" w14:textId="14D22D36"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752C00">
              <w:rPr>
                <w:rFonts w:asciiTheme="majorHAnsi" w:hAnsiTheme="majorHAnsi"/>
              </w:rPr>
              <w:t>6</w:t>
            </w:r>
          </w:p>
        </w:tc>
        <w:tc>
          <w:tcPr>
            <w:tcW w:w="1614" w:type="dxa"/>
          </w:tcPr>
          <w:p w14:paraId="6364834E" w14:textId="69305E93" w:rsidR="00F97012" w:rsidRPr="00952593" w:rsidRDefault="00B220C0" w:rsidP="00603C63">
            <w:pPr>
              <w:pStyle w:val="NormalWeb"/>
              <w:contextualSpacing/>
              <w:rPr>
                <w:rFonts w:asciiTheme="majorHAnsi" w:hAnsiTheme="majorHAnsi"/>
              </w:rPr>
            </w:pPr>
            <w:r>
              <w:rPr>
                <w:rFonts w:asciiTheme="majorHAnsi" w:hAnsiTheme="majorHAnsi"/>
              </w:rPr>
              <w:t>6</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64D65CB9" w:rsidR="00F97012" w:rsidRPr="00952593" w:rsidRDefault="00E52038" w:rsidP="00603C63">
            <w:pPr>
              <w:pStyle w:val="NormalWeb"/>
              <w:contextualSpacing/>
              <w:rPr>
                <w:rFonts w:asciiTheme="majorHAnsi" w:hAnsiTheme="majorHAnsi"/>
              </w:rPr>
            </w:pPr>
            <w:r>
              <w:rPr>
                <w:rFonts w:asciiTheme="majorHAnsi" w:hAnsiTheme="majorHAnsi"/>
              </w:rPr>
              <w:t>2</w:t>
            </w:r>
          </w:p>
        </w:tc>
        <w:tc>
          <w:tcPr>
            <w:tcW w:w="1456" w:type="dxa"/>
          </w:tcPr>
          <w:p w14:paraId="1289B148" w14:textId="1E71A4BB" w:rsidR="00F97012" w:rsidRPr="00952593" w:rsidRDefault="00752C00" w:rsidP="00603C63">
            <w:pPr>
              <w:pStyle w:val="NormalWeb"/>
              <w:contextualSpacing/>
              <w:rPr>
                <w:rFonts w:asciiTheme="majorHAnsi" w:hAnsiTheme="majorHAnsi"/>
              </w:rPr>
            </w:pPr>
            <w:r>
              <w:rPr>
                <w:rFonts w:asciiTheme="majorHAnsi" w:hAnsiTheme="majorHAnsi"/>
              </w:rPr>
              <w:t>2</w:t>
            </w: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611843C8" w:rsidR="00F97012" w:rsidRPr="00952593" w:rsidRDefault="00752C00" w:rsidP="00603C63">
            <w:pPr>
              <w:pStyle w:val="NormalWeb"/>
              <w:contextualSpacing/>
              <w:rPr>
                <w:rFonts w:asciiTheme="majorHAnsi" w:hAnsiTheme="majorHAnsi"/>
              </w:rPr>
            </w:pPr>
            <w:r>
              <w:rPr>
                <w:rFonts w:asciiTheme="majorHAnsi" w:hAnsiTheme="majorHAnsi"/>
              </w:rPr>
              <w:t>1 (3)</w:t>
            </w:r>
          </w:p>
        </w:tc>
        <w:tc>
          <w:tcPr>
            <w:tcW w:w="1456" w:type="dxa"/>
          </w:tcPr>
          <w:p w14:paraId="75B1482F" w14:textId="7446F455" w:rsidR="00F97012" w:rsidRPr="00952593" w:rsidRDefault="00752C00" w:rsidP="00603C63">
            <w:pPr>
              <w:pStyle w:val="NormalWeb"/>
              <w:contextualSpacing/>
              <w:rPr>
                <w:rFonts w:asciiTheme="majorHAnsi" w:hAnsiTheme="majorHAnsi"/>
              </w:rPr>
            </w:pPr>
            <w:r>
              <w:rPr>
                <w:rFonts w:asciiTheme="majorHAnsi" w:hAnsiTheme="majorHAnsi"/>
              </w:rPr>
              <w:t>1 (3)</w:t>
            </w: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124270BD"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E52038">
              <w:rPr>
                <w:rFonts w:asciiTheme="majorHAnsi" w:hAnsiTheme="majorHAnsi"/>
              </w:rPr>
              <w:t>8</w:t>
            </w:r>
          </w:p>
        </w:tc>
        <w:tc>
          <w:tcPr>
            <w:tcW w:w="1456" w:type="dxa"/>
          </w:tcPr>
          <w:p w14:paraId="31C5A5EF" w14:textId="299530CF" w:rsidR="00F97012" w:rsidRPr="00952593" w:rsidRDefault="00F97012" w:rsidP="00603C63">
            <w:pPr>
              <w:pStyle w:val="NormalWeb"/>
              <w:contextualSpacing/>
              <w:rPr>
                <w:rFonts w:asciiTheme="majorHAnsi" w:hAnsiTheme="majorHAnsi"/>
              </w:rPr>
            </w:pPr>
            <w:r w:rsidRPr="00952593">
              <w:rPr>
                <w:rFonts w:asciiTheme="majorHAnsi" w:hAnsiTheme="majorHAnsi"/>
              </w:rPr>
              <w:t>6</w:t>
            </w:r>
            <w:r w:rsidR="00752C00">
              <w:rPr>
                <w:rFonts w:asciiTheme="majorHAnsi" w:hAnsiTheme="majorHAnsi"/>
              </w:rPr>
              <w:t>7</w:t>
            </w:r>
          </w:p>
        </w:tc>
        <w:tc>
          <w:tcPr>
            <w:tcW w:w="1614" w:type="dxa"/>
          </w:tcPr>
          <w:p w14:paraId="067B814B" w14:textId="2FD2469B" w:rsidR="00F97012" w:rsidRPr="00952593" w:rsidRDefault="00B220C0" w:rsidP="00603C63">
            <w:pPr>
              <w:pStyle w:val="NormalWeb"/>
              <w:contextualSpacing/>
              <w:rPr>
                <w:rFonts w:asciiTheme="majorHAnsi" w:hAnsiTheme="majorHAnsi"/>
              </w:rPr>
            </w:pPr>
            <w:r>
              <w:rPr>
                <w:rFonts w:asciiTheme="majorHAnsi" w:hAnsiTheme="majorHAnsi"/>
              </w:rPr>
              <w:t>4</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53C79059" w:rsidR="008C0064" w:rsidRPr="00952593" w:rsidRDefault="00E52038" w:rsidP="00603C63">
            <w:pPr>
              <w:pStyle w:val="NormalWeb"/>
              <w:contextualSpacing/>
              <w:rPr>
                <w:rFonts w:asciiTheme="majorHAnsi" w:hAnsiTheme="majorHAnsi"/>
              </w:rPr>
            </w:pPr>
            <w:r>
              <w:rPr>
                <w:rFonts w:asciiTheme="majorHAnsi" w:hAnsiTheme="majorHAnsi"/>
              </w:rPr>
              <w:t>2</w:t>
            </w:r>
          </w:p>
        </w:tc>
        <w:tc>
          <w:tcPr>
            <w:tcW w:w="6067" w:type="dxa"/>
          </w:tcPr>
          <w:p w14:paraId="0F0BEA53" w14:textId="12BCFE0B" w:rsidR="008C0064" w:rsidRPr="00952593" w:rsidRDefault="00752C00" w:rsidP="00603C63">
            <w:pPr>
              <w:pStyle w:val="NormalWeb"/>
              <w:contextualSpacing/>
              <w:rPr>
                <w:rFonts w:asciiTheme="majorHAnsi" w:hAnsiTheme="majorHAnsi"/>
              </w:rPr>
            </w:pPr>
            <w:r>
              <w:rPr>
                <w:rFonts w:asciiTheme="majorHAnsi" w:hAnsiTheme="majorHAnsi"/>
              </w:rPr>
              <w:t>CMD</w:t>
            </w:r>
            <w:r w:rsidR="00E52038">
              <w:rPr>
                <w:rFonts w:asciiTheme="majorHAnsi" w:hAnsiTheme="majorHAnsi"/>
              </w:rPr>
              <w:t>, Human Rights Channel</w:t>
            </w: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53676225" w:rsidR="00385091" w:rsidRPr="00952593" w:rsidRDefault="00752C00" w:rsidP="00603C63">
            <w:pPr>
              <w:pStyle w:val="NormalWeb"/>
              <w:contextualSpacing/>
              <w:rPr>
                <w:rFonts w:asciiTheme="majorHAnsi" w:hAnsiTheme="majorHAnsi"/>
              </w:rPr>
            </w:pPr>
            <w:r>
              <w:rPr>
                <w:rFonts w:asciiTheme="majorHAnsi" w:hAnsiTheme="majorHAnsi"/>
              </w:rPr>
              <w:t>1</w:t>
            </w:r>
          </w:p>
        </w:tc>
        <w:tc>
          <w:tcPr>
            <w:tcW w:w="6067" w:type="dxa"/>
          </w:tcPr>
          <w:p w14:paraId="387B1F57" w14:textId="0C2EA89A" w:rsidR="00385091" w:rsidRPr="00952593" w:rsidRDefault="00752C00" w:rsidP="00603C63">
            <w:pPr>
              <w:pStyle w:val="NormalWeb"/>
              <w:contextualSpacing/>
              <w:rPr>
                <w:rFonts w:asciiTheme="majorHAnsi" w:hAnsiTheme="majorHAnsi"/>
              </w:rPr>
            </w:pPr>
            <w:r>
              <w:rPr>
                <w:rFonts w:asciiTheme="majorHAnsi" w:hAnsiTheme="majorHAnsi"/>
              </w:rPr>
              <w:t>American Independent—they are gone</w:t>
            </w:r>
          </w:p>
        </w:tc>
      </w:tr>
    </w:tbl>
    <w:p w14:paraId="55495439" w14:textId="7AED46DD" w:rsidR="00752C00" w:rsidRDefault="00752C00" w:rsidP="00752C00">
      <w:pPr>
        <w:pStyle w:val="NormalWeb"/>
        <w:rPr>
          <w:rFonts w:asciiTheme="majorHAnsi" w:hAnsiTheme="majorHAnsi"/>
        </w:rPr>
      </w:pPr>
      <w:r>
        <w:rPr>
          <w:rFonts w:asciiTheme="majorHAnsi" w:hAnsiTheme="majorHAnsi"/>
        </w:rPr>
        <w:t xml:space="preserve">I am not counting FSRN, RP&amp;E and WIN as members because they have budgets under $50K and have laid off all staffers at the moment. Each claims it will return; if so, we will put them back on the roster. </w:t>
      </w:r>
    </w:p>
    <w:p w14:paraId="6A86381C" w14:textId="132FD579" w:rsidR="00B220C0" w:rsidRPr="00952593" w:rsidRDefault="00752C00" w:rsidP="00752C00">
      <w:pPr>
        <w:pStyle w:val="NormalWeb"/>
        <w:rPr>
          <w:rFonts w:asciiTheme="majorHAnsi" w:hAnsiTheme="majorHAnsi"/>
        </w:rPr>
      </w:pPr>
      <w:r>
        <w:rPr>
          <w:rFonts w:asciiTheme="majorHAnsi" w:hAnsiTheme="majorHAnsi"/>
        </w:rPr>
        <w:t xml:space="preserve">Under Review: Raw Story, Verso U.S. </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2D1D4CEA" w:rsidR="005C0861" w:rsidRPr="00952593" w:rsidRDefault="00752C00" w:rsidP="00177581">
      <w:pPr>
        <w:pStyle w:val="NormalWeb"/>
        <w:contextualSpacing/>
        <w:rPr>
          <w:rFonts w:asciiTheme="majorHAnsi" w:hAnsiTheme="majorHAnsi"/>
        </w:rPr>
      </w:pPr>
      <w:r>
        <w:rPr>
          <w:rFonts w:asciiTheme="majorHAnsi" w:hAnsiTheme="majorHAnsi"/>
        </w:rPr>
        <w:t>Theo Anderson, PRA</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19EBC786" w:rsidR="003B5D38" w:rsidRDefault="003B5D38">
      <w:pPr>
        <w:rPr>
          <w:rFonts w:asciiTheme="majorHAnsi" w:eastAsia="ＭＳ 明朝" w:hAnsiTheme="majorHAnsi"/>
          <w:color w:val="FF0000"/>
          <w:sz w:val="24"/>
          <w:szCs w:val="24"/>
        </w:rPr>
      </w:pPr>
    </w:p>
    <w:p w14:paraId="7B6DBEDC" w14:textId="2EF00F46"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B65A4C">
        <w:rPr>
          <w:rFonts w:asciiTheme="majorHAnsi" w:hAnsiTheme="majorHAnsi"/>
          <w:b/>
          <w:color w:val="FF0000"/>
        </w:rPr>
        <w:t>External Revenue</w:t>
      </w:r>
    </w:p>
    <w:p w14:paraId="43FF943E" w14:textId="77777777" w:rsidR="003B5D38" w:rsidRDefault="003B5D38" w:rsidP="003A0A03">
      <w:pPr>
        <w:pStyle w:val="ListParagraph"/>
        <w:ind w:left="0"/>
        <w:rPr>
          <w:rFonts w:asciiTheme="majorHAnsi" w:hAnsiTheme="majorHAnsi"/>
        </w:rPr>
      </w:pPr>
    </w:p>
    <w:p w14:paraId="3A4D9664" w14:textId="0D101925" w:rsidR="003B5D38" w:rsidRPr="006005F6" w:rsidRDefault="003B5D38" w:rsidP="003A0A03">
      <w:pPr>
        <w:pStyle w:val="ListParagraph"/>
        <w:ind w:left="0"/>
        <w:rPr>
          <w:rFonts w:asciiTheme="majorHAnsi" w:hAnsiTheme="majorHAnsi"/>
          <w:b/>
        </w:rPr>
      </w:pPr>
      <w:r w:rsidRPr="006005F6">
        <w:rPr>
          <w:rFonts w:asciiTheme="majorHAnsi" w:hAnsiTheme="majorHAnsi"/>
          <w:b/>
        </w:rPr>
        <w:t>Business Planning</w:t>
      </w:r>
    </w:p>
    <w:p w14:paraId="4D8F49D4" w14:textId="77777777" w:rsidR="003B5D38" w:rsidRDefault="003B5D38" w:rsidP="003A0A03">
      <w:pPr>
        <w:pStyle w:val="ListParagraph"/>
        <w:ind w:left="0"/>
        <w:rPr>
          <w:rFonts w:asciiTheme="majorHAnsi" w:hAnsiTheme="majorHAnsi"/>
        </w:rPr>
      </w:pPr>
    </w:p>
    <w:p w14:paraId="1A2C2134" w14:textId="77777777" w:rsidR="00752C00" w:rsidRDefault="003B5D38" w:rsidP="003A0A03">
      <w:pPr>
        <w:pStyle w:val="ListParagraph"/>
        <w:ind w:left="0"/>
        <w:rPr>
          <w:rFonts w:asciiTheme="majorHAnsi" w:hAnsiTheme="majorHAnsi"/>
        </w:rPr>
      </w:pPr>
      <w:r>
        <w:rPr>
          <w:rFonts w:asciiTheme="majorHAnsi" w:hAnsiTheme="majorHAnsi"/>
        </w:rPr>
        <w:t xml:space="preserve">I invested $2250 in Catchafire. </w:t>
      </w:r>
      <w:r w:rsidR="00752C00">
        <w:rPr>
          <w:rFonts w:asciiTheme="majorHAnsi" w:hAnsiTheme="majorHAnsi"/>
        </w:rPr>
        <w:t>With our first consultant</w:t>
      </w:r>
      <w:r>
        <w:rPr>
          <w:rFonts w:asciiTheme="majorHAnsi" w:hAnsiTheme="majorHAnsi"/>
        </w:rPr>
        <w:t xml:space="preserve">, </w:t>
      </w:r>
      <w:r w:rsidR="00B220C0">
        <w:rPr>
          <w:rFonts w:asciiTheme="majorHAnsi" w:hAnsiTheme="majorHAnsi"/>
        </w:rPr>
        <w:t xml:space="preserve">Justin Hendrix, </w:t>
      </w:r>
      <w:r>
        <w:rPr>
          <w:rFonts w:asciiTheme="majorHAnsi" w:hAnsiTheme="majorHAnsi"/>
        </w:rPr>
        <w:t>a market analyst</w:t>
      </w:r>
      <w:r w:rsidR="00752C00">
        <w:rPr>
          <w:rFonts w:asciiTheme="majorHAnsi" w:hAnsiTheme="majorHAnsi"/>
        </w:rPr>
        <w:t>, I did a thorough study of the market for a community journalism training institute. We determined that there is a robust market for individual consultants to work one-on-one with large non-profits, but that a company organized to provide direct trainings is not currently viable.</w:t>
      </w:r>
    </w:p>
    <w:p w14:paraId="3D20ECDD" w14:textId="77777777" w:rsidR="00752C00" w:rsidRDefault="00752C00" w:rsidP="003A0A03">
      <w:pPr>
        <w:pStyle w:val="ListParagraph"/>
        <w:ind w:left="0"/>
        <w:rPr>
          <w:rFonts w:asciiTheme="majorHAnsi" w:hAnsiTheme="majorHAnsi"/>
        </w:rPr>
      </w:pPr>
    </w:p>
    <w:p w14:paraId="41E00EA0" w14:textId="2F03E3DE" w:rsidR="008C0064" w:rsidRPr="00952593" w:rsidRDefault="00752C00" w:rsidP="00752C00">
      <w:pPr>
        <w:pStyle w:val="ListParagraph"/>
        <w:ind w:left="0"/>
        <w:rPr>
          <w:rFonts w:asciiTheme="majorHAnsi" w:hAnsiTheme="majorHAnsi"/>
        </w:rPr>
      </w:pPr>
      <w:r>
        <w:rPr>
          <w:rFonts w:asciiTheme="majorHAnsi" w:hAnsiTheme="majorHAnsi"/>
        </w:rPr>
        <w:t xml:space="preserve">We formulated a new strategy which we believe will be more successful. I can speak about it at a CC meeting, but I’d rather not put it on paper, as it is an idea that is easily copied.  I have put the whole project on hold until after our annual conference, when I will take it up again. </w:t>
      </w:r>
    </w:p>
    <w:p w14:paraId="6F705B11" w14:textId="05521063" w:rsidR="00C63CE7" w:rsidRPr="00487474" w:rsidRDefault="009B08E4" w:rsidP="00487474">
      <w:pPr>
        <w:pStyle w:val="NormalWeb"/>
        <w:contextualSpacing/>
        <w:rPr>
          <w:rFonts w:asciiTheme="majorHAnsi" w:hAnsiTheme="majorHAnsi"/>
          <w:b/>
          <w:color w:val="FF0000"/>
        </w:rPr>
      </w:pPr>
      <w:r w:rsidRPr="00952593">
        <w:rPr>
          <w:rFonts w:asciiTheme="majorHAnsi" w:hAnsiTheme="majorHAnsi"/>
          <w:b/>
          <w:color w:val="FF0000"/>
        </w:rPr>
        <w:t>V. Miscellaneous Initiatives</w:t>
      </w:r>
    </w:p>
    <w:p w14:paraId="44629B9A" w14:textId="5F9399F2" w:rsidR="00D04C7E" w:rsidRPr="00952593" w:rsidRDefault="00D04C7E" w:rsidP="00C63CE7">
      <w:pPr>
        <w:pStyle w:val="ListParagraph"/>
        <w:ind w:left="0"/>
        <w:rPr>
          <w:rFonts w:asciiTheme="majorHAnsi" w:hAnsiTheme="majorHAnsi"/>
          <w:b/>
        </w:rPr>
      </w:pPr>
      <w:r w:rsidRPr="00952593">
        <w:rPr>
          <w:rFonts w:asciiTheme="majorHAnsi" w:hAnsiTheme="majorHAnsi"/>
          <w:b/>
        </w:rPr>
        <w:t>Tools for Members</w:t>
      </w:r>
    </w:p>
    <w:p w14:paraId="56762B7F" w14:textId="44DB33E6" w:rsidR="002F1300" w:rsidRPr="00487474" w:rsidRDefault="00D04C7E" w:rsidP="00487474">
      <w:pPr>
        <w:pStyle w:val="ListParagraph"/>
        <w:ind w:left="0"/>
        <w:rPr>
          <w:rFonts w:asciiTheme="majorHAnsi" w:hAnsiTheme="majorHAnsi"/>
        </w:rPr>
      </w:pPr>
      <w:r w:rsidRPr="00952593">
        <w:rPr>
          <w:rFonts w:asciiTheme="majorHAnsi" w:hAnsiTheme="majorHAnsi"/>
        </w:rPr>
        <w:t>The relationships I am building with INN and AAN are beginning to bear fruit:</w:t>
      </w:r>
    </w:p>
    <w:p w14:paraId="0E6F852D" w14:textId="4C046496"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xml:space="preserve">: Thanks to the work of Susan Gleason (Yes!), Vocus offered TMC a subscription to its professional PR database </w:t>
      </w:r>
      <w:r w:rsidR="00D04C7E" w:rsidRPr="00952593">
        <w:rPr>
          <w:rFonts w:asciiTheme="majorHAnsi" w:hAnsiTheme="majorHAnsi"/>
          <w:color w:val="000000"/>
        </w:rPr>
        <w:t>and is allowing TMC to act as an agency and offer use of the database to its members/clients. 10 TMC o</w:t>
      </w:r>
      <w:r w:rsidR="00487474">
        <w:rPr>
          <w:rFonts w:asciiTheme="majorHAnsi" w:hAnsiTheme="majorHAnsi"/>
          <w:color w:val="000000"/>
        </w:rPr>
        <w:t xml:space="preserve">utlets </w:t>
      </w:r>
      <w:r w:rsidR="00D04C7E" w:rsidRPr="00952593">
        <w:rPr>
          <w:rFonts w:asciiTheme="majorHAnsi" w:hAnsiTheme="majorHAnsi"/>
          <w:color w:val="000000"/>
        </w:rPr>
        <w:t xml:space="preserve">signed on </w:t>
      </w:r>
      <w:r w:rsidR="00487474">
        <w:rPr>
          <w:rFonts w:asciiTheme="majorHAnsi" w:hAnsiTheme="majorHAnsi"/>
          <w:color w:val="000000"/>
        </w:rPr>
        <w:t>in 2013, and it looks like we will get 10 in 2014</w:t>
      </w:r>
      <w:r w:rsidR="00D04C7E" w:rsidRPr="00952593">
        <w:rPr>
          <w:rFonts w:asciiTheme="majorHAnsi" w:hAnsiTheme="majorHAnsi"/>
          <w:color w:val="000000"/>
        </w:rPr>
        <w:t xml:space="preserve">. We are charging them a fee based on type of use. The fee is set to defray the cost of the database, and not to drive revenue for TMC. </w:t>
      </w:r>
    </w:p>
    <w:p w14:paraId="6754C13F" w14:textId="77777777" w:rsidR="009B08E4" w:rsidRPr="00952593" w:rsidRDefault="009B08E4" w:rsidP="006F482C">
      <w:pPr>
        <w:pStyle w:val="NormalWeb"/>
        <w:contextualSpacing/>
        <w:rPr>
          <w:rFonts w:asciiTheme="majorHAnsi" w:hAnsiTheme="majorHAnsi"/>
          <w:color w:val="000000"/>
        </w:rPr>
      </w:pPr>
    </w:p>
    <w:p w14:paraId="79DD9BD6" w14:textId="6FA60D9A" w:rsidR="00D27BA3" w:rsidRDefault="003A0A03" w:rsidP="006F482C">
      <w:pPr>
        <w:pStyle w:val="NormalWeb"/>
        <w:contextualSpacing/>
        <w:rPr>
          <w:rFonts w:asciiTheme="majorHAnsi" w:hAnsiTheme="majorHAnsi"/>
          <w:b/>
          <w:color w:val="000000"/>
        </w:rPr>
      </w:pPr>
      <w:r w:rsidRPr="00952593">
        <w:rPr>
          <w:rFonts w:asciiTheme="majorHAnsi" w:hAnsiTheme="majorHAnsi"/>
          <w:color w:val="FF0000"/>
        </w:rPr>
        <w:t>V</w:t>
      </w:r>
      <w:r w:rsidR="009B08E4" w:rsidRPr="00952593">
        <w:rPr>
          <w:rFonts w:asciiTheme="majorHAnsi" w:hAnsiTheme="majorHAnsi"/>
          <w:color w:val="FF0000"/>
        </w:rPr>
        <w:t>I</w:t>
      </w:r>
      <w:r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00D04C7E" w:rsidRPr="00952593">
        <w:rPr>
          <w:rFonts w:asciiTheme="majorHAnsi" w:hAnsiTheme="majorHAnsi"/>
          <w:b/>
          <w:color w:val="FF0000"/>
        </w:rPr>
        <w:t>Incubation and Innovation Labs</w:t>
      </w:r>
    </w:p>
    <w:p w14:paraId="5064C654" w14:textId="77777777" w:rsidR="00487474" w:rsidRPr="00487474" w:rsidRDefault="00487474" w:rsidP="006F482C">
      <w:pPr>
        <w:pStyle w:val="NormalWeb"/>
        <w:contextualSpacing/>
        <w:rPr>
          <w:rFonts w:asciiTheme="majorHAnsi" w:hAnsiTheme="majorHAnsi"/>
          <w:b/>
          <w:color w:val="000000"/>
        </w:rPr>
      </w:pPr>
    </w:p>
    <w:p w14:paraId="1798974A" w14:textId="2AD2E092" w:rsidR="00D04C7E" w:rsidRPr="00952593"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487474">
        <w:rPr>
          <w:rFonts w:asciiTheme="majorHAnsi" w:hAnsiTheme="majorHAnsi"/>
        </w:rPr>
        <w:t>has started its experiment phase. You will start hearing more about that in January. I am working now to connect our project to ongoing work at USC. Stay tuned.</w:t>
      </w:r>
    </w:p>
    <w:p w14:paraId="53F0A92E" w14:textId="77777777" w:rsidR="007613FC" w:rsidRPr="00952593" w:rsidRDefault="007613FC" w:rsidP="007613FC">
      <w:pPr>
        <w:pStyle w:val="ListParagraph"/>
        <w:ind w:left="0"/>
        <w:rPr>
          <w:rFonts w:asciiTheme="majorHAnsi" w:hAnsiTheme="majorHAnsi"/>
        </w:rPr>
      </w:pPr>
      <w:r w:rsidRPr="00952593">
        <w:rPr>
          <w:rFonts w:asciiTheme="majorHAnsi" w:hAnsiTheme="majorHAnsi"/>
        </w:rPr>
        <w:t xml:space="preserve">Designed to measure whether collaborative reporting and simultaneously publication have a measurable impact on the social mediasphere, this project will not only track but qualitatively categorize every tweet and facebook post in 2013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sidRPr="00952593">
        <w:rPr>
          <w:rFonts w:asciiTheme="majorHAnsi" w:hAnsiTheme="majorHAnsi"/>
        </w:rPr>
        <w:t>and Harvard Professor Gary King.</w:t>
      </w:r>
    </w:p>
    <w:p w14:paraId="3E1850BD" w14:textId="77777777" w:rsidR="003A0A03" w:rsidRPr="00952593" w:rsidRDefault="003A0A03" w:rsidP="007613FC">
      <w:pPr>
        <w:pStyle w:val="ListParagraph"/>
        <w:ind w:left="0"/>
        <w:rPr>
          <w:rFonts w:asciiTheme="majorHAnsi" w:hAnsiTheme="majorHAnsi"/>
        </w:rPr>
      </w:pPr>
    </w:p>
    <w:p w14:paraId="45DE3AA0" w14:textId="77777777" w:rsidR="003A0A03"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emerged from the annual meeting. The aim is to find an API or other solution that would merge subscription, membership, donor, and social media/comment data for each unique contact, with the aim of allowing an outlet to develop a deeper relationship with each contact. </w:t>
      </w:r>
      <w:r w:rsidR="008C0064" w:rsidRPr="00952593">
        <w:rPr>
          <w:rFonts w:asciiTheme="majorHAnsi" w:hAnsiTheme="majorHAnsi"/>
        </w:rPr>
        <w:t>I am working on an LOI with Phillip Smith.</w:t>
      </w:r>
    </w:p>
    <w:p w14:paraId="76FE0CCA" w14:textId="77777777" w:rsidR="00487474" w:rsidRDefault="00487474" w:rsidP="007613FC">
      <w:pPr>
        <w:pStyle w:val="ListParagraph"/>
        <w:ind w:left="0"/>
        <w:rPr>
          <w:rFonts w:asciiTheme="majorHAnsi" w:hAnsiTheme="majorHAnsi"/>
        </w:rPr>
      </w:pPr>
    </w:p>
    <w:p w14:paraId="0B3D93BA" w14:textId="7591639D" w:rsidR="00487474" w:rsidRPr="00487474" w:rsidRDefault="00487474" w:rsidP="007613FC">
      <w:pPr>
        <w:pStyle w:val="ListParagraph"/>
        <w:ind w:left="0"/>
        <w:rPr>
          <w:rFonts w:asciiTheme="majorHAnsi" w:hAnsiTheme="majorHAnsi"/>
          <w:b/>
        </w:rPr>
      </w:pPr>
      <w:r w:rsidRPr="00487474">
        <w:rPr>
          <w:rFonts w:asciiTheme="majorHAnsi" w:hAnsiTheme="majorHAnsi"/>
          <w:b/>
        </w:rPr>
        <w:t>Video Journalism: Working with Documentary Filmmakers</w:t>
      </w:r>
    </w:p>
    <w:p w14:paraId="5459013D" w14:textId="6023C305" w:rsidR="00487474" w:rsidRPr="00952593" w:rsidRDefault="00487474" w:rsidP="007613FC">
      <w:pPr>
        <w:pStyle w:val="ListParagraph"/>
        <w:ind w:left="0"/>
        <w:rPr>
          <w:rFonts w:asciiTheme="majorHAnsi" w:hAnsiTheme="majorHAnsi"/>
        </w:rPr>
      </w:pPr>
      <w:r>
        <w:rPr>
          <w:rFonts w:asciiTheme="majorHAnsi" w:hAnsiTheme="majorHAnsi"/>
        </w:rPr>
        <w:t>We have begun an initiative with NAMAC to pair filmmakers and journalists. We are doing a few test cases, then hope to create a platform to make such pairings much simpler—like a match.com</w:t>
      </w:r>
    </w:p>
    <w:p w14:paraId="797BEF67" w14:textId="77777777" w:rsidR="00D27BA3" w:rsidRPr="00952593" w:rsidRDefault="00D27BA3" w:rsidP="007613FC">
      <w:pPr>
        <w:pStyle w:val="ListParagraph"/>
        <w:ind w:left="0"/>
        <w:rPr>
          <w:rFonts w:asciiTheme="majorHAnsi" w:hAnsiTheme="majorHAnsi"/>
        </w:rPr>
      </w:pPr>
    </w:p>
    <w:p w14:paraId="229C361C" w14:textId="77777777" w:rsidR="00D27BA3" w:rsidRPr="00952593" w:rsidRDefault="00D27BA3" w:rsidP="007613FC">
      <w:pPr>
        <w:pStyle w:val="ListParagraph"/>
        <w:ind w:left="0"/>
        <w:rPr>
          <w:rFonts w:asciiTheme="majorHAnsi" w:hAnsiTheme="majorHAnsi"/>
        </w:rPr>
      </w:pPr>
    </w:p>
    <w:p w14:paraId="5DD49508" w14:textId="384B5BFD" w:rsidR="00E10D71" w:rsidRPr="00952593" w:rsidRDefault="003A0A03" w:rsidP="00D04C7E">
      <w:pPr>
        <w:pStyle w:val="NormalWeb"/>
        <w:rPr>
          <w:rFonts w:asciiTheme="majorHAnsi" w:hAnsiTheme="majorHAnsi"/>
          <w:b/>
        </w:rPr>
      </w:pPr>
      <w:r w:rsidRPr="00952593">
        <w:rPr>
          <w:rFonts w:asciiTheme="majorHAnsi" w:hAnsiTheme="majorHAnsi"/>
          <w:b/>
        </w:rPr>
        <w:t xml:space="preserve">VI. </w:t>
      </w:r>
      <w:r w:rsidR="006F482C" w:rsidRPr="00952593">
        <w:rPr>
          <w:rFonts w:asciiTheme="majorHAnsi" w:hAnsiTheme="majorHAnsi"/>
          <w:b/>
          <w:color w:val="FF0000"/>
        </w:rPr>
        <w:t xml:space="preserve">Project Report: </w:t>
      </w:r>
      <w:r w:rsidR="001A2556"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5A629578"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w:t>
      </w:r>
      <w:r w:rsidR="00487474">
        <w:rPr>
          <w:rFonts w:asciiTheme="majorHAnsi" w:hAnsiTheme="majorHAnsi"/>
        </w:rPr>
        <w:t xml:space="preserve">finished its third year, and is hoping to begin a fourth. </w:t>
      </w:r>
    </w:p>
    <w:p w14:paraId="4D8B6ED8" w14:textId="77777777" w:rsidR="00CF2E5D" w:rsidRPr="00952593" w:rsidRDefault="00CF2E5D" w:rsidP="00BF3CBD">
      <w:pPr>
        <w:pStyle w:val="NormalWeb"/>
        <w:rPr>
          <w:rFonts w:asciiTheme="majorHAnsi" w:hAnsiTheme="majorHAnsi"/>
        </w:rPr>
      </w:pPr>
      <w:r w:rsidRPr="00952593">
        <w:rPr>
          <w:rFonts w:asciiTheme="majorHAnsi" w:hAnsiTheme="majorHAnsi"/>
          <w:b/>
        </w:rPr>
        <w:t>Participants</w:t>
      </w:r>
      <w:r w:rsidR="005C0861" w:rsidRPr="00952593">
        <w:rPr>
          <w:rFonts w:asciiTheme="majorHAnsi" w:hAnsiTheme="majorHAnsi"/>
          <w:b/>
        </w:rPr>
        <w:t>:</w:t>
      </w:r>
      <w:r w:rsidR="005C0861" w:rsidRPr="00952593">
        <w:rPr>
          <w:rFonts w:asciiTheme="majorHAnsi" w:hAnsiTheme="majorHAnsi"/>
        </w:rPr>
        <w:t xml:space="preserve"> </w:t>
      </w:r>
      <w:r w:rsidR="00A36DC8" w:rsidRPr="00952593">
        <w:rPr>
          <w:rFonts w:asciiTheme="majorHAnsi" w:hAnsiTheme="majorHAnsi"/>
        </w:rPr>
        <w:t xml:space="preserve"> </w:t>
      </w:r>
      <w:r w:rsidR="003A0A03" w:rsidRPr="00952593">
        <w:rPr>
          <w:rFonts w:asciiTheme="majorHAnsi" w:hAnsiTheme="majorHAnsi"/>
        </w:rPr>
        <w:t>Emily Crockett, Campus Progress; Ken Rapoza, In These Times; George Lavender, Andrew Steltzer and Salima Hamirani, Making Contact; Jesse Luna, News Taco; Leticia Miranda, the Nation; Mark Scheerer, Public News Service; Mike Ludwig, Truthout; Nick Coleman, The Uptake plus Sue Capsal, KGNU in coordination with NFCB.</w:t>
      </w:r>
    </w:p>
    <w:p w14:paraId="79282CE2" w14:textId="77777777" w:rsidR="003A0A03" w:rsidRPr="00952593" w:rsidRDefault="003A0A03" w:rsidP="00BF3CBD">
      <w:pPr>
        <w:pStyle w:val="NormalWeb"/>
        <w:rPr>
          <w:rFonts w:asciiTheme="majorHAnsi" w:hAnsiTheme="majorHAnsi"/>
          <w:b/>
        </w:rPr>
      </w:pPr>
      <w:r w:rsidRPr="00952593">
        <w:rPr>
          <w:rFonts w:asciiTheme="majorHAnsi" w:hAnsiTheme="majorHAnsi"/>
          <w:b/>
        </w:rPr>
        <w:t>Briefings:</w:t>
      </w:r>
    </w:p>
    <w:p w14:paraId="154EC0D5" w14:textId="77777777" w:rsidR="003A0A03" w:rsidRPr="00952593" w:rsidRDefault="003A0A03" w:rsidP="00BF3CBD">
      <w:pPr>
        <w:pStyle w:val="NormalWeb"/>
        <w:rPr>
          <w:rFonts w:asciiTheme="majorHAnsi" w:hAnsiTheme="majorHAnsi"/>
        </w:rPr>
      </w:pPr>
      <w:r w:rsidRPr="00952593">
        <w:rPr>
          <w:rFonts w:asciiTheme="majorHAnsi" w:hAnsiTheme="majorHAnsi"/>
        </w:rPr>
        <w:t>March 19, Olivia Wien (NCLC): End of Landlines</w:t>
      </w:r>
    </w:p>
    <w:p w14:paraId="0948600F" w14:textId="77777777" w:rsidR="003A0A03" w:rsidRPr="00952593" w:rsidRDefault="003A0A03" w:rsidP="00BF3CBD">
      <w:pPr>
        <w:pStyle w:val="NormalWeb"/>
        <w:rPr>
          <w:rFonts w:asciiTheme="majorHAnsi" w:hAnsiTheme="majorHAnsi"/>
        </w:rPr>
      </w:pPr>
      <w:r w:rsidRPr="00952593">
        <w:rPr>
          <w:rFonts w:asciiTheme="majorHAnsi" w:hAnsiTheme="majorHAnsi"/>
        </w:rPr>
        <w:t>April 5-7, NCMR: Special Workshop for Journalists</w:t>
      </w:r>
    </w:p>
    <w:p w14:paraId="3899C729" w14:textId="77777777" w:rsidR="008520CE" w:rsidRDefault="00FE5AEE" w:rsidP="00BF3CBD">
      <w:pPr>
        <w:pStyle w:val="NormalWeb"/>
        <w:pBdr>
          <w:bottom w:val="dotted" w:sz="24" w:space="1" w:color="auto"/>
        </w:pBdr>
        <w:rPr>
          <w:rFonts w:asciiTheme="majorHAnsi" w:hAnsiTheme="majorHAnsi"/>
        </w:rPr>
      </w:pPr>
      <w:r w:rsidRPr="00952593">
        <w:rPr>
          <w:rFonts w:asciiTheme="majorHAnsi" w:hAnsiTheme="majorHAnsi"/>
        </w:rPr>
        <w:t>May 24, Christopher Mitchell</w:t>
      </w:r>
      <w:r w:rsidR="008520CE" w:rsidRPr="00952593">
        <w:rPr>
          <w:rFonts w:asciiTheme="majorHAnsi" w:hAnsiTheme="majorHAnsi"/>
        </w:rPr>
        <w:t>, Google Fiber and Community Broadband</w:t>
      </w:r>
    </w:p>
    <w:p w14:paraId="7239DD80" w14:textId="08159C03" w:rsidR="006005F6" w:rsidRDefault="006005F6" w:rsidP="00BF3CBD">
      <w:pPr>
        <w:pStyle w:val="NormalWeb"/>
        <w:pBdr>
          <w:bottom w:val="dotted" w:sz="24" w:space="1" w:color="auto"/>
        </w:pBdr>
        <w:rPr>
          <w:rFonts w:asciiTheme="majorHAnsi" w:hAnsiTheme="majorHAnsi"/>
        </w:rPr>
      </w:pPr>
      <w:r>
        <w:rPr>
          <w:rFonts w:asciiTheme="majorHAnsi" w:hAnsiTheme="majorHAnsi"/>
        </w:rPr>
        <w:t>June 19, Sarah Morris: Hearings on FCC Nominee</w:t>
      </w:r>
    </w:p>
    <w:p w14:paraId="6FEEC660" w14:textId="56D39ECA" w:rsidR="00B220C0" w:rsidRDefault="00487474" w:rsidP="00BF3CBD">
      <w:pPr>
        <w:pStyle w:val="NormalWeb"/>
        <w:pBdr>
          <w:bottom w:val="dotted" w:sz="24" w:space="1" w:color="auto"/>
        </w:pBdr>
        <w:rPr>
          <w:rFonts w:asciiTheme="majorHAnsi" w:hAnsiTheme="majorHAnsi"/>
        </w:rPr>
      </w:pPr>
      <w:r>
        <w:rPr>
          <w:rFonts w:asciiTheme="majorHAnsi" w:hAnsiTheme="majorHAnsi"/>
        </w:rPr>
        <w:t xml:space="preserve">August 1, </w:t>
      </w:r>
      <w:r w:rsidR="00FC322A">
        <w:rPr>
          <w:rFonts w:asciiTheme="majorHAnsi" w:hAnsiTheme="majorHAnsi"/>
        </w:rPr>
        <w:t>Sanjay Jolly, Prometheus Radio: LPFM opportunities</w:t>
      </w:r>
    </w:p>
    <w:p w14:paraId="372B663D" w14:textId="0E047EC2" w:rsidR="00FC322A" w:rsidRDefault="00FC322A" w:rsidP="00BF3CBD">
      <w:pPr>
        <w:pStyle w:val="NormalWeb"/>
        <w:pBdr>
          <w:bottom w:val="dotted" w:sz="24" w:space="1" w:color="auto"/>
        </w:pBdr>
        <w:rPr>
          <w:rFonts w:asciiTheme="majorHAnsi" w:hAnsiTheme="majorHAnsi"/>
        </w:rPr>
      </w:pPr>
      <w:r>
        <w:rPr>
          <w:rFonts w:asciiTheme="majorHAnsi" w:hAnsiTheme="majorHAnsi"/>
        </w:rPr>
        <w:t>Sept 10,  Rashad Robinson, amalia deloney, Jennifer Yeh, Bartees Cox: Net Neutrality Case</w:t>
      </w:r>
    </w:p>
    <w:p w14:paraId="28422EA7" w14:textId="73EC4B45" w:rsidR="00FC322A" w:rsidRDefault="00FC322A" w:rsidP="00BF3CBD">
      <w:pPr>
        <w:pStyle w:val="NormalWeb"/>
        <w:pBdr>
          <w:bottom w:val="dotted" w:sz="24" w:space="1" w:color="auto"/>
        </w:pBdr>
        <w:rPr>
          <w:rFonts w:asciiTheme="majorHAnsi" w:hAnsiTheme="majorHAnsi"/>
        </w:rPr>
      </w:pPr>
      <w:r>
        <w:rPr>
          <w:rFonts w:asciiTheme="majorHAnsi" w:hAnsiTheme="majorHAnsi"/>
        </w:rPr>
        <w:t xml:space="preserve">Oct  </w:t>
      </w:r>
      <w:r w:rsidR="00487474">
        <w:rPr>
          <w:rFonts w:asciiTheme="majorHAnsi" w:hAnsiTheme="majorHAnsi"/>
        </w:rPr>
        <w:t>10</w:t>
      </w:r>
      <w:r>
        <w:rPr>
          <w:rFonts w:asciiTheme="majorHAnsi" w:hAnsiTheme="majorHAnsi"/>
        </w:rPr>
        <w:t>: Josh Stearns: TV Broadcast Consolication (the Sinclair buy)</w:t>
      </w:r>
    </w:p>
    <w:p w14:paraId="5D7F93E5" w14:textId="67457C9B" w:rsidR="00FC322A" w:rsidRDefault="00487474" w:rsidP="00BF3CBD">
      <w:pPr>
        <w:pStyle w:val="NormalWeb"/>
        <w:pBdr>
          <w:bottom w:val="dotted" w:sz="24" w:space="1" w:color="auto"/>
        </w:pBdr>
        <w:rPr>
          <w:rFonts w:asciiTheme="majorHAnsi" w:hAnsiTheme="majorHAnsi"/>
        </w:rPr>
      </w:pPr>
      <w:r>
        <w:rPr>
          <w:rFonts w:asciiTheme="majorHAnsi" w:hAnsiTheme="majorHAnsi"/>
        </w:rPr>
        <w:t>December 17: Jessica Gonzalez, NHMC, e-rate</w:t>
      </w:r>
    </w:p>
    <w:p w14:paraId="1283D9C1" w14:textId="52A7BFC9" w:rsidR="00487474" w:rsidRDefault="00872AF8" w:rsidP="00BF3CBD">
      <w:pPr>
        <w:pStyle w:val="NormalWeb"/>
        <w:pBdr>
          <w:bottom w:val="dotted" w:sz="24" w:space="1" w:color="auto"/>
        </w:pBdr>
        <w:rPr>
          <w:rFonts w:asciiTheme="majorHAnsi" w:hAnsiTheme="majorHAnsi"/>
        </w:rPr>
      </w:pPr>
      <w:r>
        <w:rPr>
          <w:rFonts w:asciiTheme="majorHAnsi" w:hAnsiTheme="majorHAnsi"/>
        </w:rPr>
        <w:t>January 9: amalia deloney, CMJ: Behind the scenes at the Oakland FCC town hall</w:t>
      </w:r>
    </w:p>
    <w:p w14:paraId="363D5546" w14:textId="77777777" w:rsidR="00B220C0" w:rsidRDefault="00B220C0" w:rsidP="00BF3CBD">
      <w:pPr>
        <w:pStyle w:val="NormalWeb"/>
        <w:pBdr>
          <w:bottom w:val="dotted" w:sz="24" w:space="1" w:color="auto"/>
        </w:pBdr>
        <w:rPr>
          <w:rFonts w:asciiTheme="majorHAnsi" w:hAnsiTheme="majorHAnsi"/>
        </w:rPr>
      </w:pPr>
    </w:p>
    <w:p w14:paraId="30F377B4" w14:textId="77777777" w:rsidR="006005F6" w:rsidRPr="00952593" w:rsidRDefault="006005F6" w:rsidP="00BF3CBD">
      <w:pPr>
        <w:pStyle w:val="NormalWeb"/>
        <w:pBdr>
          <w:bottom w:val="dotted" w:sz="24" w:space="1" w:color="auto"/>
        </w:pBdr>
        <w:rPr>
          <w:rFonts w:asciiTheme="majorHAnsi" w:hAnsiTheme="majorHAnsi"/>
        </w:rPr>
      </w:pPr>
    </w:p>
    <w:p w14:paraId="7E7A5412" w14:textId="77777777" w:rsidR="0083680D" w:rsidRPr="00952593" w:rsidRDefault="0083680D" w:rsidP="0083680D">
      <w:pPr>
        <w:pStyle w:val="NormalWeb"/>
        <w:rPr>
          <w:rFonts w:asciiTheme="majorHAnsi" w:hAnsiTheme="majorHAnsi"/>
        </w:rPr>
      </w:pPr>
      <w:r w:rsidRPr="00952593">
        <w:rPr>
          <w:rFonts w:asciiTheme="majorHAnsi" w:hAnsiTheme="majorHAnsi"/>
          <w:b/>
        </w:rPr>
        <w:t>Reproductive Justice Reporting Project</w:t>
      </w:r>
    </w:p>
    <w:p w14:paraId="7898BC84" w14:textId="434F9CE6" w:rsidR="00D949C9" w:rsidRDefault="0083680D" w:rsidP="008520CE">
      <w:pPr>
        <w:pStyle w:val="ListParagraph"/>
        <w:ind w:left="0"/>
        <w:rPr>
          <w:rFonts w:asciiTheme="majorHAnsi" w:hAnsiTheme="majorHAnsi"/>
        </w:rPr>
      </w:pPr>
      <w:r w:rsidRPr="00952593">
        <w:rPr>
          <w:rFonts w:asciiTheme="majorHAnsi" w:hAnsiTheme="majorHAnsi"/>
          <w:b/>
        </w:rPr>
        <w:t>The Reproductive Justice Project</w:t>
      </w:r>
      <w:r w:rsidRPr="00952593">
        <w:rPr>
          <w:rFonts w:asciiTheme="majorHAnsi" w:hAnsiTheme="majorHAnsi"/>
        </w:rPr>
        <w:t xml:space="preserve"> got off the ground at our Baltimore </w:t>
      </w:r>
      <w:r w:rsidR="00872AF8">
        <w:rPr>
          <w:rFonts w:asciiTheme="majorHAnsi" w:hAnsiTheme="majorHAnsi"/>
        </w:rPr>
        <w:t xml:space="preserve">meeting. This project aims to bring </w:t>
      </w:r>
      <w:r w:rsidRPr="00952593">
        <w:rPr>
          <w:rFonts w:asciiTheme="majorHAnsi" w:hAnsiTheme="majorHAnsi"/>
        </w:rPr>
        <w:t xml:space="preserve">together alternative weeklies and national outlets to share reporting on focused reproductive justice topics. </w:t>
      </w:r>
      <w:r w:rsidR="00872AF8">
        <w:rPr>
          <w:rFonts w:asciiTheme="majorHAnsi" w:hAnsiTheme="majorHAnsi"/>
        </w:rPr>
        <w:t>Our pilot, funded by Quixote, focused on emergency contraception. We are seeking funding for a year-long effort.</w:t>
      </w:r>
    </w:p>
    <w:p w14:paraId="0A9F717E" w14:textId="77777777" w:rsidR="00D949C9" w:rsidRDefault="00D949C9" w:rsidP="008520CE">
      <w:pPr>
        <w:pStyle w:val="ListParagraph"/>
        <w:ind w:left="0"/>
        <w:rPr>
          <w:rFonts w:asciiTheme="majorHAnsi" w:hAnsiTheme="majorHAnsi"/>
        </w:rPr>
      </w:pPr>
    </w:p>
    <w:p w14:paraId="35F8311F" w14:textId="32E9A581" w:rsidR="0083680D" w:rsidRPr="00952593" w:rsidRDefault="00D949C9" w:rsidP="008520CE">
      <w:pPr>
        <w:pStyle w:val="ListParagraph"/>
        <w:ind w:left="0"/>
        <w:rPr>
          <w:rFonts w:asciiTheme="majorHAnsi" w:hAnsiTheme="majorHAnsi"/>
        </w:rPr>
      </w:pPr>
      <w:r w:rsidRPr="00D949C9">
        <w:rPr>
          <w:rFonts w:asciiTheme="majorHAnsi" w:hAnsiTheme="majorHAnsi"/>
          <w:b/>
        </w:rPr>
        <w:t>Pilot Project:</w:t>
      </w:r>
      <w:r>
        <w:rPr>
          <w:rFonts w:asciiTheme="majorHAnsi" w:hAnsiTheme="majorHAnsi"/>
        </w:rPr>
        <w:t xml:space="preserve"> </w:t>
      </w:r>
      <w:r w:rsidR="00D12753">
        <w:rPr>
          <w:rFonts w:asciiTheme="majorHAnsi" w:hAnsiTheme="majorHAnsi"/>
        </w:rPr>
        <w:t>Ms., Bitch, Making C</w:t>
      </w:r>
      <w:r>
        <w:rPr>
          <w:rFonts w:asciiTheme="majorHAnsi" w:hAnsiTheme="majorHAnsi"/>
        </w:rPr>
        <w:t xml:space="preserve">ontact, In These Times and PNS, along with 5 AAN outlets, are participating in a pilot project. </w:t>
      </w:r>
    </w:p>
    <w:p w14:paraId="0D815266" w14:textId="77777777" w:rsidR="008520CE" w:rsidRPr="00952593" w:rsidRDefault="008520CE" w:rsidP="003A0A03">
      <w:pPr>
        <w:pStyle w:val="ListParagraph"/>
        <w:ind w:left="0"/>
        <w:rPr>
          <w:rFonts w:asciiTheme="majorHAnsi" w:hAnsiTheme="majorHAnsi"/>
          <w:b/>
        </w:rPr>
      </w:pPr>
    </w:p>
    <w:p w14:paraId="5C51EC3A" w14:textId="77777777" w:rsidR="00872AF8" w:rsidRDefault="003A0A03" w:rsidP="003A0A03">
      <w:pPr>
        <w:pStyle w:val="ListParagraph"/>
        <w:ind w:left="0"/>
        <w:rPr>
          <w:rFonts w:asciiTheme="majorHAnsi" w:hAnsiTheme="majorHAnsi"/>
        </w:rPr>
      </w:pPr>
      <w:r w:rsidRPr="00952593">
        <w:rPr>
          <w:rFonts w:asciiTheme="majorHAnsi" w:hAnsiTheme="majorHAnsi"/>
          <w:b/>
        </w:rPr>
        <w:t xml:space="preserve">The </w:t>
      </w:r>
      <w:r w:rsidR="00872AF8">
        <w:rPr>
          <w:rFonts w:asciiTheme="majorHAnsi" w:hAnsiTheme="majorHAnsi"/>
          <w:b/>
        </w:rPr>
        <w:t xml:space="preserve">Extreme Energy </w:t>
      </w:r>
      <w:r w:rsidR="0083680D" w:rsidRPr="00952593">
        <w:rPr>
          <w:rFonts w:asciiTheme="majorHAnsi" w:hAnsiTheme="majorHAnsi"/>
          <w:b/>
        </w:rPr>
        <w:t xml:space="preserve">Project </w:t>
      </w:r>
      <w:r w:rsidR="00872AF8">
        <w:rPr>
          <w:rFonts w:asciiTheme="majorHAnsi" w:hAnsiTheme="majorHAnsi"/>
          <w:b/>
        </w:rPr>
        <w:t xml:space="preserve"> is morphing into a Pesticide Project, based in Kauai. </w:t>
      </w:r>
      <w:r w:rsidR="00872AF8">
        <w:rPr>
          <w:rFonts w:asciiTheme="majorHAnsi" w:hAnsiTheme="majorHAnsi"/>
        </w:rPr>
        <w:t>We have a major donor who is helping us locate funding to follow the story of pesticide ready GMO seed crops in Hawaii, and to track their use around the globe.</w:t>
      </w:r>
    </w:p>
    <w:p w14:paraId="333D8597" w14:textId="77777777" w:rsidR="00872AF8" w:rsidRDefault="00872AF8" w:rsidP="003A0A03">
      <w:pPr>
        <w:pStyle w:val="ListParagraph"/>
        <w:ind w:left="0"/>
        <w:rPr>
          <w:rFonts w:asciiTheme="majorHAnsi" w:hAnsiTheme="majorHAnsi"/>
        </w:rPr>
      </w:pPr>
    </w:p>
    <w:p w14:paraId="3542C841" w14:textId="56E0F024" w:rsidR="003A0A03" w:rsidRPr="00952593" w:rsidRDefault="00872AF8" w:rsidP="003A0A03">
      <w:pPr>
        <w:pStyle w:val="ListParagraph"/>
        <w:ind w:left="0"/>
        <w:rPr>
          <w:rFonts w:asciiTheme="majorHAnsi" w:hAnsiTheme="majorHAnsi"/>
        </w:rPr>
      </w:pPr>
      <w:r>
        <w:rPr>
          <w:rFonts w:asciiTheme="majorHAnsi" w:hAnsiTheme="majorHAnsi"/>
        </w:rPr>
        <w:t xml:space="preserve">The group will </w:t>
      </w:r>
      <w:r w:rsidR="003A0A03" w:rsidRPr="00952593">
        <w:rPr>
          <w:rFonts w:asciiTheme="majorHAnsi" w:hAnsiTheme="majorHAnsi"/>
        </w:rPr>
        <w:t>pool reporting and resources, including video and audio resources, share editorial schedules, and plan crosspromotions with each other and advocacy groups, in order to increase the reach and impact of stories. TMC outlets participating include: Earth Island Journal, Specialty Studios, LinkTV, Care2, Chelsea Green Publishers, Making Contact, and Truthout.</w:t>
      </w:r>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23A05924" w14:textId="77777777" w:rsidR="0083680D" w:rsidRPr="00952593" w:rsidRDefault="0083680D" w:rsidP="0083680D">
      <w:pPr>
        <w:pStyle w:val="NormalWeb"/>
        <w:rPr>
          <w:rFonts w:asciiTheme="majorHAnsi" w:hAnsiTheme="majorHAnsi"/>
          <w:b/>
        </w:rPr>
      </w:pPr>
      <w:r w:rsidRPr="00952593">
        <w:rPr>
          <w:rFonts w:asciiTheme="majorHAnsi" w:hAnsiTheme="majorHAnsi"/>
          <w:b/>
        </w:rPr>
        <w:t>Labor Reporting and Education Project</w:t>
      </w:r>
    </w:p>
    <w:p w14:paraId="598890EB" w14:textId="77777777" w:rsidR="0083680D" w:rsidRPr="00952593" w:rsidRDefault="0083680D" w:rsidP="0083680D">
      <w:pPr>
        <w:pStyle w:val="NormalWeb"/>
        <w:rPr>
          <w:rFonts w:asciiTheme="majorHAnsi" w:hAnsiTheme="majorHAnsi"/>
        </w:rPr>
      </w:pPr>
      <w:r w:rsidRPr="00952593">
        <w:rPr>
          <w:rFonts w:asciiTheme="majorHAnsi" w:hAnsiTheme="majorHAnsi"/>
        </w:rPr>
        <w:t>Same idea as MPREP but focused on labor issues. Funding from unions.</w:t>
      </w:r>
    </w:p>
    <w:p w14:paraId="672C7537" w14:textId="77777777" w:rsidR="0083680D" w:rsidRPr="00952593" w:rsidRDefault="0083680D" w:rsidP="0083680D">
      <w:pPr>
        <w:pStyle w:val="NormalWeb"/>
        <w:rPr>
          <w:rFonts w:asciiTheme="majorHAnsi" w:hAnsiTheme="majorHAnsi"/>
        </w:rPr>
      </w:pPr>
      <w:r w:rsidRPr="00952593">
        <w:rPr>
          <w:rFonts w:asciiTheme="majorHAnsi" w:hAnsiTheme="majorHAnsi"/>
        </w:rPr>
        <w:t>*****</w:t>
      </w:r>
    </w:p>
    <w:p w14:paraId="2F99A3C3" w14:textId="77777777" w:rsidR="0083680D" w:rsidRPr="00952593" w:rsidRDefault="0083680D" w:rsidP="0083680D">
      <w:pPr>
        <w:pStyle w:val="NormalWeb"/>
        <w:rPr>
          <w:rFonts w:asciiTheme="majorHAnsi" w:hAnsiTheme="majorHAnsi"/>
          <w:b/>
        </w:rPr>
      </w:pPr>
      <w:r w:rsidRPr="00952593">
        <w:rPr>
          <w:rFonts w:asciiTheme="majorHAnsi" w:hAnsiTheme="majorHAnsi"/>
          <w:b/>
        </w:rPr>
        <w:t>Environmental Reporting Project</w:t>
      </w:r>
    </w:p>
    <w:p w14:paraId="342C2F15" w14:textId="77777777" w:rsidR="0083680D" w:rsidRPr="00952593" w:rsidRDefault="0083680D" w:rsidP="0083680D">
      <w:pPr>
        <w:pStyle w:val="NormalWeb"/>
        <w:rPr>
          <w:rFonts w:asciiTheme="majorHAnsi" w:hAnsiTheme="majorHAnsi"/>
        </w:rPr>
      </w:pPr>
      <w:r w:rsidRPr="00952593">
        <w:rPr>
          <w:rFonts w:asciiTheme="majorHAnsi" w:hAnsiTheme="majorHAnsi"/>
        </w:rPr>
        <w:t xml:space="preserve">Ditto, but we would collaborate with SEEE. </w:t>
      </w:r>
    </w:p>
    <w:p w14:paraId="1E16F7CC" w14:textId="77777777" w:rsidR="0083680D" w:rsidRPr="00952593" w:rsidRDefault="0083680D" w:rsidP="0083680D">
      <w:pPr>
        <w:pStyle w:val="NormalWeb"/>
        <w:rPr>
          <w:rFonts w:asciiTheme="majorHAnsi" w:hAnsiTheme="majorHAnsi"/>
          <w:b/>
        </w:rPr>
      </w:pPr>
      <w:r w:rsidRPr="00952593">
        <w:rPr>
          <w:rFonts w:asciiTheme="majorHAnsi" w:hAnsiTheme="majorHAnsi"/>
          <w:b/>
        </w:rPr>
        <w:t>*****</w:t>
      </w:r>
    </w:p>
    <w:p w14:paraId="722D054E" w14:textId="77777777" w:rsidR="00404496" w:rsidRPr="00952593" w:rsidRDefault="0083680D" w:rsidP="00BF3CBD">
      <w:pPr>
        <w:pStyle w:val="NormalWeb"/>
        <w:rPr>
          <w:rFonts w:asciiTheme="majorHAnsi" w:hAnsiTheme="majorHAnsi"/>
          <w:b/>
        </w:rPr>
      </w:pPr>
      <w:r w:rsidRPr="00952593">
        <w:rPr>
          <w:rFonts w:asciiTheme="majorHAnsi" w:hAnsiTheme="majorHAnsi"/>
          <w:b/>
        </w:rPr>
        <w:t>Health Care Reporting Project</w:t>
      </w:r>
    </w:p>
    <w:p w14:paraId="44316404" w14:textId="77777777" w:rsidR="00095872" w:rsidRPr="00952593" w:rsidRDefault="00095872" w:rsidP="00BF3CBD">
      <w:pPr>
        <w:pStyle w:val="NormalWeb"/>
        <w:rPr>
          <w:rFonts w:asciiTheme="majorHAnsi" w:hAnsiTheme="majorHAnsi"/>
        </w:rPr>
      </w:pPr>
      <w:r w:rsidRPr="00952593">
        <w:rPr>
          <w:rFonts w:asciiTheme="majorHAnsi" w:hAnsiTheme="majorHAnsi"/>
        </w:rPr>
        <w:t xml:space="preserve">Would love to set up a third Reporting Project as well, possibly on Health Care. </w:t>
      </w:r>
    </w:p>
    <w:p w14:paraId="35D6CFD6" w14:textId="77777777" w:rsidR="00791F1A" w:rsidRPr="00952593" w:rsidRDefault="003A0A03" w:rsidP="002B3817">
      <w:pPr>
        <w:pStyle w:val="NormalWeb"/>
        <w:contextualSpacing/>
        <w:rPr>
          <w:rFonts w:asciiTheme="majorHAnsi" w:hAnsiTheme="majorHAnsi"/>
        </w:rPr>
      </w:pPr>
      <w:r w:rsidRPr="00952593">
        <w:rPr>
          <w:rFonts w:asciiTheme="majorHAnsi" w:hAnsiTheme="majorHAnsi"/>
        </w:rPr>
        <w:t>****</w:t>
      </w:r>
    </w:p>
    <w:p w14:paraId="6FE98D4B" w14:textId="77777777" w:rsidR="003A0A03" w:rsidRPr="00952593" w:rsidRDefault="003A0A03" w:rsidP="002B3817">
      <w:pPr>
        <w:pStyle w:val="NormalWeb"/>
        <w:contextualSpacing/>
        <w:rPr>
          <w:rFonts w:asciiTheme="majorHAnsi" w:hAnsiTheme="majorHAnsi"/>
        </w:rPr>
      </w:pPr>
    </w:p>
    <w:sectPr w:rsidR="003A0A03"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8E9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F57DF"/>
    <w:multiLevelType w:val="hybridMultilevel"/>
    <w:tmpl w:val="ABE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7"/>
  </w:num>
  <w:num w:numId="5">
    <w:abstractNumId w:val="10"/>
  </w:num>
  <w:num w:numId="6">
    <w:abstractNumId w:val="5"/>
  </w:num>
  <w:num w:numId="7">
    <w:abstractNumId w:val="14"/>
  </w:num>
  <w:num w:numId="8">
    <w:abstractNumId w:val="24"/>
  </w:num>
  <w:num w:numId="9">
    <w:abstractNumId w:val="1"/>
  </w:num>
  <w:num w:numId="10">
    <w:abstractNumId w:val="9"/>
  </w:num>
  <w:num w:numId="11">
    <w:abstractNumId w:val="12"/>
  </w:num>
  <w:num w:numId="12">
    <w:abstractNumId w:val="22"/>
  </w:num>
  <w:num w:numId="13">
    <w:abstractNumId w:val="18"/>
  </w:num>
  <w:num w:numId="14">
    <w:abstractNumId w:val="20"/>
  </w:num>
  <w:num w:numId="15">
    <w:abstractNumId w:val="8"/>
  </w:num>
  <w:num w:numId="16">
    <w:abstractNumId w:val="23"/>
  </w:num>
  <w:num w:numId="17">
    <w:abstractNumId w:val="3"/>
  </w:num>
  <w:num w:numId="18">
    <w:abstractNumId w:val="4"/>
  </w:num>
  <w:num w:numId="19">
    <w:abstractNumId w:val="19"/>
  </w:num>
  <w:num w:numId="20">
    <w:abstractNumId w:val="13"/>
  </w:num>
  <w:num w:numId="21">
    <w:abstractNumId w:val="21"/>
  </w:num>
  <w:num w:numId="22">
    <w:abstractNumId w:val="15"/>
  </w:num>
  <w:num w:numId="23">
    <w:abstractNumId w:val="2"/>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B5266"/>
    <w:rsid w:val="000B6089"/>
    <w:rsid w:val="000D2C38"/>
    <w:rsid w:val="000E4D88"/>
    <w:rsid w:val="000F49C4"/>
    <w:rsid w:val="0010259D"/>
    <w:rsid w:val="001503CB"/>
    <w:rsid w:val="00163114"/>
    <w:rsid w:val="00177581"/>
    <w:rsid w:val="00186DB7"/>
    <w:rsid w:val="001921B9"/>
    <w:rsid w:val="001A2556"/>
    <w:rsid w:val="001C1C01"/>
    <w:rsid w:val="001C1F6A"/>
    <w:rsid w:val="001E609A"/>
    <w:rsid w:val="001F3ED8"/>
    <w:rsid w:val="00220C46"/>
    <w:rsid w:val="0022418C"/>
    <w:rsid w:val="0024137B"/>
    <w:rsid w:val="00245BB6"/>
    <w:rsid w:val="002752C9"/>
    <w:rsid w:val="002776B3"/>
    <w:rsid w:val="002B3817"/>
    <w:rsid w:val="002C1ECD"/>
    <w:rsid w:val="002C2469"/>
    <w:rsid w:val="002C556A"/>
    <w:rsid w:val="002D3176"/>
    <w:rsid w:val="002F1300"/>
    <w:rsid w:val="002F16C6"/>
    <w:rsid w:val="003223B9"/>
    <w:rsid w:val="003361B8"/>
    <w:rsid w:val="00336C17"/>
    <w:rsid w:val="00364B78"/>
    <w:rsid w:val="00385091"/>
    <w:rsid w:val="00385A43"/>
    <w:rsid w:val="003A0A03"/>
    <w:rsid w:val="003A48E1"/>
    <w:rsid w:val="003B5D38"/>
    <w:rsid w:val="003B6102"/>
    <w:rsid w:val="003D010A"/>
    <w:rsid w:val="003D3C7D"/>
    <w:rsid w:val="003E0616"/>
    <w:rsid w:val="00404496"/>
    <w:rsid w:val="00412E0D"/>
    <w:rsid w:val="00435DDE"/>
    <w:rsid w:val="00460AA5"/>
    <w:rsid w:val="0046351F"/>
    <w:rsid w:val="00487474"/>
    <w:rsid w:val="004A0FC8"/>
    <w:rsid w:val="004A7747"/>
    <w:rsid w:val="004B21F4"/>
    <w:rsid w:val="00500A58"/>
    <w:rsid w:val="00520868"/>
    <w:rsid w:val="0053200C"/>
    <w:rsid w:val="005423E9"/>
    <w:rsid w:val="0055787F"/>
    <w:rsid w:val="0058456F"/>
    <w:rsid w:val="00590342"/>
    <w:rsid w:val="00590F80"/>
    <w:rsid w:val="005A02FA"/>
    <w:rsid w:val="005B13DF"/>
    <w:rsid w:val="005C0861"/>
    <w:rsid w:val="005E2E4C"/>
    <w:rsid w:val="006005F6"/>
    <w:rsid w:val="00603C63"/>
    <w:rsid w:val="00604CB9"/>
    <w:rsid w:val="006174E6"/>
    <w:rsid w:val="006333C9"/>
    <w:rsid w:val="00633A0D"/>
    <w:rsid w:val="00640152"/>
    <w:rsid w:val="00653C1D"/>
    <w:rsid w:val="00661903"/>
    <w:rsid w:val="006A6FE2"/>
    <w:rsid w:val="006B6419"/>
    <w:rsid w:val="006F482C"/>
    <w:rsid w:val="006F7FC2"/>
    <w:rsid w:val="007037E7"/>
    <w:rsid w:val="00705596"/>
    <w:rsid w:val="00730CB6"/>
    <w:rsid w:val="00734AAA"/>
    <w:rsid w:val="00742E5D"/>
    <w:rsid w:val="00752C00"/>
    <w:rsid w:val="0075795C"/>
    <w:rsid w:val="007613FC"/>
    <w:rsid w:val="00767686"/>
    <w:rsid w:val="00787FEF"/>
    <w:rsid w:val="00791F1A"/>
    <w:rsid w:val="007A5014"/>
    <w:rsid w:val="007C4591"/>
    <w:rsid w:val="007D1FB8"/>
    <w:rsid w:val="007D598F"/>
    <w:rsid w:val="007D6595"/>
    <w:rsid w:val="007E0EDD"/>
    <w:rsid w:val="00810471"/>
    <w:rsid w:val="008146B7"/>
    <w:rsid w:val="00822468"/>
    <w:rsid w:val="0083680D"/>
    <w:rsid w:val="0084682F"/>
    <w:rsid w:val="008520CE"/>
    <w:rsid w:val="00872AF8"/>
    <w:rsid w:val="00885D11"/>
    <w:rsid w:val="008B2D5A"/>
    <w:rsid w:val="008C0064"/>
    <w:rsid w:val="008C1FFD"/>
    <w:rsid w:val="008E625E"/>
    <w:rsid w:val="008F456E"/>
    <w:rsid w:val="00921454"/>
    <w:rsid w:val="009224B1"/>
    <w:rsid w:val="00952593"/>
    <w:rsid w:val="0096211D"/>
    <w:rsid w:val="009B08E4"/>
    <w:rsid w:val="009C30DA"/>
    <w:rsid w:val="009E1A2D"/>
    <w:rsid w:val="009F47D5"/>
    <w:rsid w:val="00A27DC1"/>
    <w:rsid w:val="00A36DC8"/>
    <w:rsid w:val="00A426A5"/>
    <w:rsid w:val="00A4594C"/>
    <w:rsid w:val="00A46564"/>
    <w:rsid w:val="00A55126"/>
    <w:rsid w:val="00A5661A"/>
    <w:rsid w:val="00A5764F"/>
    <w:rsid w:val="00A64D4B"/>
    <w:rsid w:val="00A75C81"/>
    <w:rsid w:val="00AA152D"/>
    <w:rsid w:val="00AA64CF"/>
    <w:rsid w:val="00AB0231"/>
    <w:rsid w:val="00AC75C8"/>
    <w:rsid w:val="00AD179C"/>
    <w:rsid w:val="00B220C0"/>
    <w:rsid w:val="00B26358"/>
    <w:rsid w:val="00B30E48"/>
    <w:rsid w:val="00B32506"/>
    <w:rsid w:val="00B356F5"/>
    <w:rsid w:val="00B36E42"/>
    <w:rsid w:val="00B422E5"/>
    <w:rsid w:val="00B65A4C"/>
    <w:rsid w:val="00B66820"/>
    <w:rsid w:val="00B75071"/>
    <w:rsid w:val="00B94B12"/>
    <w:rsid w:val="00BC3EAB"/>
    <w:rsid w:val="00BC5056"/>
    <w:rsid w:val="00BF3C7D"/>
    <w:rsid w:val="00BF3CBD"/>
    <w:rsid w:val="00BF4307"/>
    <w:rsid w:val="00C63CE7"/>
    <w:rsid w:val="00C712D7"/>
    <w:rsid w:val="00C71D58"/>
    <w:rsid w:val="00C76E96"/>
    <w:rsid w:val="00CB3C2B"/>
    <w:rsid w:val="00CC07F3"/>
    <w:rsid w:val="00CD5AC3"/>
    <w:rsid w:val="00CD6B3C"/>
    <w:rsid w:val="00CE1120"/>
    <w:rsid w:val="00CF2E5D"/>
    <w:rsid w:val="00D04C7E"/>
    <w:rsid w:val="00D10666"/>
    <w:rsid w:val="00D12753"/>
    <w:rsid w:val="00D27BA3"/>
    <w:rsid w:val="00D53798"/>
    <w:rsid w:val="00D57A13"/>
    <w:rsid w:val="00D70191"/>
    <w:rsid w:val="00D77361"/>
    <w:rsid w:val="00D949C9"/>
    <w:rsid w:val="00DD07F3"/>
    <w:rsid w:val="00DE5276"/>
    <w:rsid w:val="00DF71AA"/>
    <w:rsid w:val="00E10D71"/>
    <w:rsid w:val="00E2704E"/>
    <w:rsid w:val="00E52038"/>
    <w:rsid w:val="00E5449B"/>
    <w:rsid w:val="00E544EE"/>
    <w:rsid w:val="00E54FFE"/>
    <w:rsid w:val="00E91A5F"/>
    <w:rsid w:val="00E94E5A"/>
    <w:rsid w:val="00EA1531"/>
    <w:rsid w:val="00EA5284"/>
    <w:rsid w:val="00EB4D32"/>
    <w:rsid w:val="00ED04A4"/>
    <w:rsid w:val="00EF39E2"/>
    <w:rsid w:val="00F55797"/>
    <w:rsid w:val="00F602AD"/>
    <w:rsid w:val="00F64386"/>
    <w:rsid w:val="00F64732"/>
    <w:rsid w:val="00F72FA3"/>
    <w:rsid w:val="00F84C82"/>
    <w:rsid w:val="00F854E7"/>
    <w:rsid w:val="00F91F65"/>
    <w:rsid w:val="00F97012"/>
    <w:rsid w:val="00FC322A"/>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FBF6-0B0A-7146-9567-41DAB37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1703</Words>
  <Characters>9709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11390</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7</cp:revision>
  <dcterms:created xsi:type="dcterms:W3CDTF">2013-12-31T19:22:00Z</dcterms:created>
  <dcterms:modified xsi:type="dcterms:W3CDTF">2014-01-03T19:43:00Z</dcterms:modified>
</cp:coreProperties>
</file>