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2567" w14:textId="77777777" w:rsidR="00AD179C" w:rsidRPr="00952593" w:rsidRDefault="00AD179C" w:rsidP="007D1FB8">
      <w:pPr>
        <w:pStyle w:val="NormalWeb"/>
        <w:contextualSpacing/>
        <w:rPr>
          <w:rFonts w:asciiTheme="majorHAnsi" w:hAnsiTheme="majorHAnsi"/>
        </w:rPr>
      </w:pPr>
      <w:r w:rsidRPr="00952593">
        <w:rPr>
          <w:rFonts w:asciiTheme="majorHAnsi" w:hAnsiTheme="majorHAnsi"/>
        </w:rPr>
        <w:t>Coordinating Committee</w:t>
      </w:r>
    </w:p>
    <w:p w14:paraId="6CB3B3F6" w14:textId="113539DF" w:rsidR="008B2D5A" w:rsidRPr="00952593" w:rsidRDefault="004A0FC8" w:rsidP="007D1FB8">
      <w:pPr>
        <w:pStyle w:val="NormalWeb"/>
        <w:contextualSpacing/>
        <w:rPr>
          <w:rFonts w:asciiTheme="majorHAnsi" w:hAnsiTheme="majorHAnsi"/>
        </w:rPr>
      </w:pPr>
      <w:r>
        <w:rPr>
          <w:rFonts w:asciiTheme="majorHAnsi" w:hAnsiTheme="majorHAnsi"/>
        </w:rPr>
        <w:t>July 5</w:t>
      </w:r>
      <w:r w:rsidR="00EA1531" w:rsidRPr="00952593">
        <w:rPr>
          <w:rFonts w:asciiTheme="majorHAnsi" w:hAnsiTheme="majorHAnsi"/>
        </w:rPr>
        <w:t xml:space="preserve">, 2013 </w:t>
      </w:r>
    </w:p>
    <w:p w14:paraId="450BD283" w14:textId="77777777" w:rsidR="00EA1531" w:rsidRDefault="00EA1531" w:rsidP="00DF71AA">
      <w:pPr>
        <w:pStyle w:val="NormalWeb"/>
        <w:contextualSpacing/>
        <w:rPr>
          <w:rFonts w:asciiTheme="majorHAnsi" w:hAnsiTheme="majorHAnsi"/>
        </w:rPr>
      </w:pPr>
    </w:p>
    <w:p w14:paraId="7197C607" w14:textId="77777777" w:rsidR="00B36E42" w:rsidRPr="00952593" w:rsidRDefault="00B36E42" w:rsidP="00DF71AA">
      <w:pPr>
        <w:pStyle w:val="NormalWeb"/>
        <w:contextualSpacing/>
        <w:rPr>
          <w:rFonts w:asciiTheme="majorHAnsi" w:hAnsiTheme="majorHAnsi"/>
        </w:rPr>
      </w:pPr>
      <w:r>
        <w:rPr>
          <w:rFonts w:asciiTheme="majorHAnsi" w:hAnsiTheme="majorHAnsi"/>
        </w:rPr>
        <w:t>Time: 10am PT/ 1pm ET</w:t>
      </w:r>
    </w:p>
    <w:p w14:paraId="6694DD99" w14:textId="77777777" w:rsidR="00EA1531" w:rsidRDefault="00186DB7" w:rsidP="00DF71AA">
      <w:pPr>
        <w:pStyle w:val="NormalWeb"/>
        <w:contextualSpacing/>
        <w:rPr>
          <w:rFonts w:asciiTheme="majorHAnsi" w:hAnsiTheme="majorHAnsi"/>
        </w:rPr>
      </w:pPr>
      <w:r>
        <w:rPr>
          <w:rFonts w:asciiTheme="majorHAnsi" w:hAnsiTheme="majorHAnsi"/>
        </w:rPr>
        <w:t xml:space="preserve">Call in Info: </w:t>
      </w:r>
      <w:r w:rsidR="00B36E42" w:rsidRPr="00B36E42">
        <w:rPr>
          <w:rFonts w:asciiTheme="majorHAnsi" w:hAnsiTheme="majorHAnsi"/>
        </w:rPr>
        <w:t>424-203-8075, Access Code: 519956#</w:t>
      </w:r>
    </w:p>
    <w:p w14:paraId="78061583" w14:textId="77777777" w:rsidR="00B36E42" w:rsidRDefault="00B36E42" w:rsidP="00DF71AA">
      <w:pPr>
        <w:pStyle w:val="NormalWeb"/>
        <w:contextualSpacing/>
        <w:rPr>
          <w:rFonts w:asciiTheme="majorHAnsi" w:hAnsiTheme="majorHAnsi"/>
        </w:rPr>
      </w:pPr>
    </w:p>
    <w:p w14:paraId="10A933BF" w14:textId="77777777" w:rsidR="00EA1531" w:rsidRDefault="00EA1531" w:rsidP="00EA1531">
      <w:pPr>
        <w:pStyle w:val="NormalWeb"/>
        <w:contextualSpacing/>
        <w:rPr>
          <w:rFonts w:asciiTheme="majorHAnsi" w:hAnsiTheme="majorHAnsi"/>
        </w:rPr>
      </w:pPr>
    </w:p>
    <w:p w14:paraId="4DDD2817" w14:textId="1055550E" w:rsidR="00F854E7" w:rsidRDefault="00F854E7" w:rsidP="00EA1531">
      <w:pPr>
        <w:pStyle w:val="NormalWeb"/>
        <w:contextualSpacing/>
        <w:rPr>
          <w:rFonts w:asciiTheme="majorHAnsi" w:hAnsiTheme="majorHAnsi"/>
        </w:rPr>
      </w:pPr>
      <w:r>
        <w:rPr>
          <w:rFonts w:asciiTheme="majorHAnsi" w:hAnsiTheme="majorHAnsi"/>
        </w:rPr>
        <w:t>NEXT MEETING WILL BE FRIDA</w:t>
      </w:r>
      <w:r w:rsidR="004A0FC8">
        <w:rPr>
          <w:rFonts w:asciiTheme="majorHAnsi" w:hAnsiTheme="majorHAnsi"/>
        </w:rPr>
        <w:t xml:space="preserve">Y August 2 </w:t>
      </w:r>
      <w:r>
        <w:rPr>
          <w:rFonts w:asciiTheme="majorHAnsi" w:hAnsiTheme="majorHAnsi"/>
        </w:rPr>
        <w:t>at 10 PT/ 1  ET</w:t>
      </w:r>
    </w:p>
    <w:p w14:paraId="3857CE33" w14:textId="77777777" w:rsidR="00F854E7" w:rsidRPr="00952593" w:rsidRDefault="00F854E7" w:rsidP="00EA1531">
      <w:pPr>
        <w:pStyle w:val="NormalWeb"/>
        <w:contextualSpacing/>
        <w:rPr>
          <w:rFonts w:asciiTheme="majorHAnsi" w:hAnsiTheme="majorHAnsi"/>
        </w:rPr>
      </w:pPr>
    </w:p>
    <w:p w14:paraId="4632DF08" w14:textId="77777777" w:rsidR="004B21F4" w:rsidRPr="00952593" w:rsidRDefault="004B21F4" w:rsidP="00EA1531">
      <w:pPr>
        <w:pStyle w:val="NormalWeb"/>
        <w:contextualSpacing/>
        <w:rPr>
          <w:rFonts w:asciiTheme="majorHAnsi" w:hAnsiTheme="majorHAnsi"/>
        </w:rPr>
      </w:pPr>
      <w:r w:rsidRPr="00952593">
        <w:rPr>
          <w:rFonts w:asciiTheme="majorHAnsi" w:hAnsiTheme="majorHAnsi"/>
        </w:rPr>
        <w:t>AGENDA</w:t>
      </w:r>
      <w:r w:rsidR="00186DB7">
        <w:rPr>
          <w:rFonts w:asciiTheme="majorHAnsi" w:hAnsiTheme="majorHAnsi"/>
        </w:rPr>
        <w:t xml:space="preserve"> for this meeting</w:t>
      </w:r>
      <w:r w:rsidRPr="00952593">
        <w:rPr>
          <w:rFonts w:asciiTheme="majorHAnsi" w:hAnsiTheme="majorHAnsi"/>
        </w:rPr>
        <w:t>:</w:t>
      </w:r>
    </w:p>
    <w:p w14:paraId="28A31C09" w14:textId="77777777" w:rsidR="004B21F4" w:rsidRPr="00952593" w:rsidRDefault="004B21F4" w:rsidP="00EA1531">
      <w:pPr>
        <w:pStyle w:val="NormalWeb"/>
        <w:contextualSpacing/>
        <w:rPr>
          <w:rFonts w:asciiTheme="majorHAnsi" w:hAnsiTheme="majorHAnsi"/>
        </w:rPr>
      </w:pPr>
    </w:p>
    <w:p w14:paraId="14774EDA" w14:textId="37869B29" w:rsidR="00186DB7" w:rsidRDefault="00186DB7" w:rsidP="00EA1531">
      <w:pPr>
        <w:pStyle w:val="NormalWeb"/>
        <w:contextualSpacing/>
        <w:rPr>
          <w:rFonts w:asciiTheme="majorHAnsi" w:hAnsiTheme="majorHAnsi"/>
        </w:rPr>
      </w:pPr>
      <w:r>
        <w:rPr>
          <w:rFonts w:asciiTheme="majorHAnsi" w:hAnsiTheme="majorHAnsi"/>
        </w:rPr>
        <w:t>1</w:t>
      </w:r>
      <w:r w:rsidR="00952593" w:rsidRPr="00952593">
        <w:rPr>
          <w:rFonts w:asciiTheme="majorHAnsi" w:hAnsiTheme="majorHAnsi"/>
        </w:rPr>
        <w:t xml:space="preserve">. </w:t>
      </w:r>
      <w:r w:rsidR="00C712D7">
        <w:rPr>
          <w:rFonts w:asciiTheme="majorHAnsi" w:hAnsiTheme="majorHAnsi"/>
        </w:rPr>
        <w:t xml:space="preserve">General Check-in; </w:t>
      </w:r>
      <w:r w:rsidR="004A0FC8">
        <w:rPr>
          <w:rFonts w:asciiTheme="majorHAnsi" w:hAnsiTheme="majorHAnsi"/>
        </w:rPr>
        <w:t xml:space="preserve"> Questions on Report (below)?</w:t>
      </w:r>
    </w:p>
    <w:p w14:paraId="4018C2E8" w14:textId="77777777" w:rsidR="00186DB7" w:rsidRDefault="00186DB7" w:rsidP="00EA1531">
      <w:pPr>
        <w:pStyle w:val="NormalWeb"/>
        <w:contextualSpacing/>
        <w:rPr>
          <w:rFonts w:asciiTheme="majorHAnsi" w:hAnsiTheme="majorHAnsi"/>
        </w:rPr>
      </w:pPr>
    </w:p>
    <w:p w14:paraId="580AE5F5" w14:textId="77777777" w:rsidR="00BF4307" w:rsidRDefault="00BF4307" w:rsidP="00EA1531">
      <w:pPr>
        <w:pStyle w:val="NormalWeb"/>
        <w:contextualSpacing/>
        <w:rPr>
          <w:rFonts w:asciiTheme="majorHAnsi" w:hAnsiTheme="majorHAnsi"/>
        </w:rPr>
      </w:pPr>
    </w:p>
    <w:p w14:paraId="6B83EDC7" w14:textId="1EBCD55C" w:rsidR="00186DB7" w:rsidRDefault="004A0FC8" w:rsidP="004A0FC8">
      <w:pPr>
        <w:pStyle w:val="NormalWeb"/>
        <w:contextualSpacing/>
        <w:rPr>
          <w:rFonts w:asciiTheme="majorHAnsi" w:hAnsiTheme="majorHAnsi"/>
        </w:rPr>
      </w:pPr>
      <w:r>
        <w:rPr>
          <w:rFonts w:asciiTheme="majorHAnsi" w:hAnsiTheme="majorHAnsi"/>
        </w:rPr>
        <w:t xml:space="preserve">2. </w:t>
      </w:r>
      <w:r w:rsidR="00186DB7">
        <w:rPr>
          <w:rFonts w:asciiTheme="majorHAnsi" w:hAnsiTheme="majorHAnsi"/>
        </w:rPr>
        <w:t xml:space="preserve">Build a Vision statement. </w:t>
      </w:r>
      <w:r>
        <w:rPr>
          <w:rFonts w:asciiTheme="majorHAnsi" w:hAnsiTheme="majorHAnsi"/>
        </w:rPr>
        <w:t xml:space="preserve">See next page. </w:t>
      </w:r>
    </w:p>
    <w:p w14:paraId="4D51FC9E" w14:textId="77777777" w:rsidR="004A0FC8" w:rsidRDefault="004A0FC8" w:rsidP="004A0FC8">
      <w:pPr>
        <w:pStyle w:val="NormalWeb"/>
        <w:contextualSpacing/>
        <w:rPr>
          <w:rFonts w:asciiTheme="majorHAnsi" w:hAnsiTheme="majorHAnsi"/>
        </w:rPr>
      </w:pPr>
    </w:p>
    <w:p w14:paraId="42ECB43A" w14:textId="77777777" w:rsidR="004A0FC8" w:rsidRDefault="004A0FC8" w:rsidP="004A0FC8">
      <w:pPr>
        <w:pStyle w:val="NormalWeb"/>
        <w:contextualSpacing/>
        <w:rPr>
          <w:rFonts w:asciiTheme="majorHAnsi" w:hAnsiTheme="majorHAnsi"/>
        </w:rPr>
      </w:pPr>
    </w:p>
    <w:p w14:paraId="75694DAF" w14:textId="5F542A43" w:rsidR="004A0FC8" w:rsidRDefault="004A0FC8" w:rsidP="004A0FC8">
      <w:pPr>
        <w:pStyle w:val="NormalWeb"/>
        <w:contextualSpacing/>
        <w:rPr>
          <w:rFonts w:asciiTheme="majorHAnsi" w:hAnsiTheme="majorHAnsi"/>
        </w:rPr>
      </w:pPr>
      <w:r>
        <w:rPr>
          <w:rFonts w:asciiTheme="majorHAnsi" w:hAnsiTheme="majorHAnsi"/>
        </w:rPr>
        <w:t>Bracket for next meeting?</w:t>
      </w:r>
    </w:p>
    <w:p w14:paraId="28BD8CC4" w14:textId="77777777" w:rsidR="004A0FC8" w:rsidRDefault="004A0FC8" w:rsidP="004A0FC8">
      <w:pPr>
        <w:pStyle w:val="NormalWeb"/>
        <w:contextualSpacing/>
        <w:rPr>
          <w:rFonts w:asciiTheme="majorHAnsi" w:hAnsiTheme="majorHAnsi"/>
        </w:rPr>
      </w:pPr>
    </w:p>
    <w:p w14:paraId="3F45DCE2" w14:textId="63D62104" w:rsidR="00186DB7" w:rsidRPr="00952593" w:rsidRDefault="00186DB7" w:rsidP="004A0FC8">
      <w:pPr>
        <w:pStyle w:val="NormalWeb"/>
        <w:contextualSpacing/>
        <w:rPr>
          <w:rFonts w:asciiTheme="majorHAnsi" w:hAnsiTheme="majorHAnsi"/>
        </w:rPr>
      </w:pPr>
      <w:r w:rsidRPr="00952593">
        <w:rPr>
          <w:rFonts w:asciiTheme="majorHAnsi" w:hAnsiTheme="majorHAnsi"/>
        </w:rPr>
        <w:t>Issuing Statements on Policy</w:t>
      </w:r>
    </w:p>
    <w:p w14:paraId="7637B206" w14:textId="77777777" w:rsidR="00186DB7" w:rsidRPr="00952593" w:rsidRDefault="00186DB7" w:rsidP="00186DB7">
      <w:pPr>
        <w:pStyle w:val="NormalWeb"/>
        <w:contextualSpacing/>
        <w:rPr>
          <w:rFonts w:asciiTheme="majorHAnsi" w:hAnsiTheme="majorHAnsi"/>
        </w:rPr>
      </w:pPr>
    </w:p>
    <w:p w14:paraId="51B58DE9" w14:textId="77777777" w:rsidR="00186DB7" w:rsidRPr="00952593" w:rsidRDefault="00186DB7" w:rsidP="00186DB7">
      <w:pPr>
        <w:pStyle w:val="NormalWeb"/>
        <w:contextualSpacing/>
        <w:rPr>
          <w:rFonts w:asciiTheme="majorHAnsi" w:hAnsiTheme="majorHAnsi"/>
        </w:rPr>
      </w:pPr>
      <w:r w:rsidRPr="00952593">
        <w:rPr>
          <w:rFonts w:asciiTheme="majorHAnsi" w:hAnsiTheme="majorHAnsi"/>
        </w:rPr>
        <w:t>Should we create a policy on issue statements so that we can take faster action? As we work more closely with advocates, it becomes increasingly important to be able to support their media-related policy positions. This may raise a larger discussion around whether it is finally time to become an independent organization, and whether that should be a 501c3 or 501c6.</w:t>
      </w:r>
    </w:p>
    <w:p w14:paraId="61916615" w14:textId="77777777" w:rsidR="00BF4307" w:rsidRDefault="00BF4307" w:rsidP="00EA1531">
      <w:pPr>
        <w:pStyle w:val="NormalWeb"/>
        <w:contextualSpacing/>
        <w:rPr>
          <w:rFonts w:asciiTheme="majorHAnsi" w:hAnsiTheme="majorHAnsi"/>
        </w:rPr>
      </w:pPr>
    </w:p>
    <w:p w14:paraId="3D11F5B1" w14:textId="0ACE0DC7" w:rsidR="00952593" w:rsidRPr="00952593" w:rsidRDefault="00952593" w:rsidP="00EA1531">
      <w:pPr>
        <w:pStyle w:val="NormalWeb"/>
        <w:contextualSpacing/>
        <w:rPr>
          <w:rFonts w:asciiTheme="majorHAnsi" w:hAnsiTheme="majorHAnsi"/>
        </w:rPr>
      </w:pPr>
      <w:r w:rsidRPr="00952593">
        <w:rPr>
          <w:rFonts w:asciiTheme="majorHAnsi" w:hAnsiTheme="majorHAnsi"/>
        </w:rPr>
        <w:br w:type="page"/>
      </w:r>
    </w:p>
    <w:p w14:paraId="705BADAF" w14:textId="77777777" w:rsidR="004A0FC8" w:rsidRDefault="004A0FC8">
      <w:pPr>
        <w:rPr>
          <w:rFonts w:asciiTheme="majorHAnsi" w:hAnsiTheme="majorHAnsi"/>
          <w:b/>
        </w:rPr>
      </w:pPr>
      <w:r>
        <w:rPr>
          <w:rFonts w:asciiTheme="majorHAnsi" w:hAnsiTheme="majorHAnsi"/>
          <w:b/>
        </w:rPr>
        <w:lastRenderedPageBreak/>
        <w:t>Mission Statement</w:t>
      </w:r>
    </w:p>
    <w:p w14:paraId="42CB2287" w14:textId="77777777" w:rsidR="004A0FC8" w:rsidRDefault="004A0FC8">
      <w:pPr>
        <w:rPr>
          <w:rFonts w:asciiTheme="majorHAnsi" w:hAnsiTheme="majorHAnsi"/>
          <w:b/>
        </w:rPr>
      </w:pPr>
    </w:p>
    <w:p w14:paraId="27274140" w14:textId="7B5FBA1A" w:rsidR="004A0FC8" w:rsidRPr="004A0FC8" w:rsidRDefault="004A0FC8">
      <w:pPr>
        <w:rPr>
          <w:rFonts w:asciiTheme="majorHAnsi" w:hAnsiTheme="majorHAnsi"/>
        </w:rPr>
      </w:pPr>
      <w:r w:rsidRPr="004A0FC8">
        <w:rPr>
          <w:rFonts w:asciiTheme="majorHAnsi" w:hAnsiTheme="majorHAnsi"/>
        </w:rPr>
        <w:t>The Media Consortium’s mission is to support and grown the impact of independent news organizations.</w:t>
      </w:r>
    </w:p>
    <w:p w14:paraId="05F87182" w14:textId="77777777" w:rsidR="004A0FC8" w:rsidRDefault="004A0FC8">
      <w:pPr>
        <w:rPr>
          <w:rFonts w:asciiTheme="majorHAnsi" w:hAnsiTheme="majorHAnsi"/>
          <w:b/>
        </w:rPr>
      </w:pPr>
    </w:p>
    <w:p w14:paraId="3F8F5DF8" w14:textId="2AC0EC0C" w:rsidR="004A0FC8" w:rsidRDefault="004A0FC8" w:rsidP="004A0FC8">
      <w:pPr>
        <w:rPr>
          <w:rFonts w:asciiTheme="majorHAnsi" w:hAnsiTheme="majorHAnsi"/>
        </w:rPr>
      </w:pPr>
      <w:r>
        <w:rPr>
          <w:rFonts w:asciiTheme="majorHAnsi" w:hAnsiTheme="majorHAnsi"/>
          <w:b/>
        </w:rPr>
        <w:t>Vision Statement</w:t>
      </w:r>
      <w:r>
        <w:rPr>
          <w:rFonts w:asciiTheme="majorHAnsi" w:hAnsiTheme="majorHAnsi"/>
        </w:rPr>
        <w:t xml:space="preserve">This is a very drafty draft statement based on the May meeting’s minutes: </w:t>
      </w:r>
    </w:p>
    <w:p w14:paraId="34426F14" w14:textId="77777777" w:rsidR="004A0FC8" w:rsidRPr="004A0FC8" w:rsidRDefault="004A0FC8" w:rsidP="004A0FC8">
      <w:pPr>
        <w:rPr>
          <w:rFonts w:asciiTheme="majorHAnsi" w:hAnsiTheme="majorHAnsi"/>
          <w:b/>
        </w:rPr>
      </w:pPr>
    </w:p>
    <w:p w14:paraId="7A14D04D" w14:textId="77777777" w:rsidR="004A0FC8" w:rsidRDefault="004A0FC8" w:rsidP="004A0FC8">
      <w:pPr>
        <w:rPr>
          <w:rFonts w:asciiTheme="majorHAnsi" w:hAnsiTheme="majorHAnsi"/>
          <w:sz w:val="24"/>
          <w:szCs w:val="24"/>
        </w:rPr>
      </w:pPr>
      <w:r>
        <w:rPr>
          <w:rFonts w:asciiTheme="majorHAnsi" w:hAnsiTheme="majorHAnsi"/>
          <w:sz w:val="24"/>
          <w:szCs w:val="24"/>
        </w:rPr>
        <w:t xml:space="preserve">The Media Consortium is an association of journalism-based outlets, committed to </w:t>
      </w:r>
      <w:r w:rsidRPr="00952593">
        <w:rPr>
          <w:rFonts w:asciiTheme="majorHAnsi" w:hAnsiTheme="majorHAnsi"/>
          <w:sz w:val="24"/>
          <w:szCs w:val="24"/>
        </w:rPr>
        <w:t xml:space="preserve">producing content that is fact-based, accurate, and transparent. </w:t>
      </w:r>
      <w:r>
        <w:rPr>
          <w:rFonts w:asciiTheme="majorHAnsi" w:hAnsiTheme="majorHAnsi"/>
          <w:sz w:val="24"/>
          <w:szCs w:val="24"/>
        </w:rPr>
        <w:t>Our members</w:t>
      </w:r>
      <w:r w:rsidRPr="00952593">
        <w:rPr>
          <w:rFonts w:asciiTheme="majorHAnsi" w:hAnsiTheme="majorHAnsi"/>
          <w:sz w:val="24"/>
          <w:szCs w:val="24"/>
        </w:rPr>
        <w:t xml:space="preserve"> are non-partisan and work for the public interest</w:t>
      </w:r>
      <w:r>
        <w:rPr>
          <w:rFonts w:asciiTheme="majorHAnsi" w:hAnsiTheme="majorHAnsi"/>
          <w:sz w:val="24"/>
          <w:szCs w:val="24"/>
        </w:rPr>
        <w:t>. U</w:t>
      </w:r>
      <w:r w:rsidRPr="00952593">
        <w:rPr>
          <w:rFonts w:asciiTheme="majorHAnsi" w:hAnsiTheme="majorHAnsi"/>
          <w:sz w:val="24"/>
          <w:szCs w:val="24"/>
        </w:rPr>
        <w:t>nlike 20</w:t>
      </w:r>
      <w:r w:rsidRPr="00952593">
        <w:rPr>
          <w:rFonts w:asciiTheme="majorHAnsi" w:hAnsiTheme="majorHAnsi"/>
          <w:sz w:val="24"/>
          <w:szCs w:val="24"/>
          <w:vertAlign w:val="superscript"/>
        </w:rPr>
        <w:t>th</w:t>
      </w:r>
      <w:r w:rsidRPr="00952593">
        <w:rPr>
          <w:rFonts w:asciiTheme="majorHAnsi" w:hAnsiTheme="majorHAnsi"/>
          <w:sz w:val="24"/>
          <w:szCs w:val="24"/>
        </w:rPr>
        <w:t xml:space="preserve"> century journalists, </w:t>
      </w:r>
      <w:r>
        <w:rPr>
          <w:rFonts w:asciiTheme="majorHAnsi" w:hAnsiTheme="majorHAnsi"/>
          <w:sz w:val="24"/>
          <w:szCs w:val="24"/>
        </w:rPr>
        <w:t xml:space="preserve">however, neither the Media Consortium itself nor our members </w:t>
      </w:r>
      <w:r w:rsidRPr="00952593">
        <w:rPr>
          <w:rFonts w:asciiTheme="majorHAnsi" w:hAnsiTheme="majorHAnsi"/>
          <w:sz w:val="24"/>
          <w:szCs w:val="24"/>
        </w:rPr>
        <w:t>pretend to objectivity</w:t>
      </w:r>
      <w:r>
        <w:rPr>
          <w:rFonts w:asciiTheme="majorHAnsi" w:hAnsiTheme="majorHAnsi"/>
          <w:sz w:val="24"/>
          <w:szCs w:val="24"/>
        </w:rPr>
        <w:t xml:space="preserve">. </w:t>
      </w:r>
    </w:p>
    <w:p w14:paraId="0B8818AE" w14:textId="77777777" w:rsidR="004A0FC8" w:rsidRDefault="004A0FC8" w:rsidP="004A0FC8">
      <w:pPr>
        <w:rPr>
          <w:rFonts w:asciiTheme="majorHAnsi" w:hAnsiTheme="majorHAnsi"/>
          <w:sz w:val="24"/>
          <w:szCs w:val="24"/>
        </w:rPr>
      </w:pPr>
    </w:p>
    <w:p w14:paraId="7F2784AD" w14:textId="77777777" w:rsidR="004A0FC8" w:rsidRPr="00952593" w:rsidRDefault="004A0FC8" w:rsidP="004A0FC8">
      <w:pPr>
        <w:rPr>
          <w:rFonts w:asciiTheme="majorHAnsi" w:hAnsiTheme="majorHAnsi"/>
          <w:sz w:val="24"/>
          <w:szCs w:val="24"/>
        </w:rPr>
      </w:pPr>
      <w:r w:rsidRPr="00952593">
        <w:rPr>
          <w:rFonts w:asciiTheme="majorHAnsi" w:hAnsiTheme="majorHAnsi"/>
          <w:sz w:val="24"/>
          <w:szCs w:val="24"/>
        </w:rPr>
        <w:t xml:space="preserve">Our theory of change lies in drawing a line between information and action. We define our mission both as informing audiences and inspiring audiences to act upon that information, whether that means providing story-based solutions or connecting audiences to activists. Our largest vision is to foster democracy by giving members of the community the tools they need to foster and promote long-lasting social change.  </w:t>
      </w:r>
    </w:p>
    <w:p w14:paraId="2A19ED44" w14:textId="77777777" w:rsidR="004A0FC8" w:rsidRDefault="004A0FC8" w:rsidP="004A0FC8">
      <w:pPr>
        <w:pStyle w:val="NormalWeb"/>
        <w:contextualSpacing/>
        <w:rPr>
          <w:rFonts w:asciiTheme="majorHAnsi" w:hAnsiTheme="majorHAnsi"/>
        </w:rPr>
      </w:pPr>
    </w:p>
    <w:p w14:paraId="462C61E6" w14:textId="77777777" w:rsidR="004A0FC8" w:rsidRDefault="004A0FC8" w:rsidP="004A0FC8">
      <w:pPr>
        <w:pStyle w:val="NormalWeb"/>
        <w:contextualSpacing/>
        <w:rPr>
          <w:rFonts w:asciiTheme="majorHAnsi" w:hAnsiTheme="majorHAnsi"/>
        </w:rPr>
      </w:pPr>
    </w:p>
    <w:p w14:paraId="3D20A65B" w14:textId="536FA1DC" w:rsidR="004A0FC8" w:rsidRDefault="004A0FC8" w:rsidP="004A0FC8">
      <w:pPr>
        <w:pStyle w:val="NormalWeb"/>
        <w:contextualSpacing/>
        <w:rPr>
          <w:rFonts w:asciiTheme="majorHAnsi" w:hAnsiTheme="majorHAnsi"/>
        </w:rPr>
      </w:pPr>
      <w:r>
        <w:rPr>
          <w:rFonts w:asciiTheme="majorHAnsi" w:hAnsiTheme="majorHAnsi"/>
        </w:rPr>
        <w:t>As you think about the vision statement, you might want to take a look at a few articles:</w:t>
      </w:r>
    </w:p>
    <w:p w14:paraId="289ABDC9" w14:textId="77777777" w:rsidR="004A0FC8" w:rsidRDefault="004A0FC8" w:rsidP="004A0FC8">
      <w:pPr>
        <w:pStyle w:val="NormalWeb"/>
        <w:contextualSpacing/>
        <w:rPr>
          <w:rFonts w:asciiTheme="majorHAnsi" w:hAnsiTheme="majorHAnsi"/>
        </w:rPr>
      </w:pPr>
    </w:p>
    <w:p w14:paraId="5CD3A46C" w14:textId="77777777" w:rsidR="004A0FC8" w:rsidRDefault="004A0FC8" w:rsidP="004A0FC8">
      <w:pPr>
        <w:pStyle w:val="NormalWeb"/>
        <w:contextualSpacing/>
        <w:rPr>
          <w:rFonts w:asciiTheme="majorHAnsi" w:hAnsiTheme="majorHAnsi"/>
        </w:rPr>
      </w:pPr>
      <w:r>
        <w:rPr>
          <w:rFonts w:asciiTheme="majorHAnsi" w:hAnsiTheme="majorHAnsi"/>
        </w:rPr>
        <w:t>David Carr, NYTimes, June 30, 2013: Journalism, even when it’s tilted</w:t>
      </w:r>
    </w:p>
    <w:p w14:paraId="257F6B56" w14:textId="3E579CED" w:rsidR="004A0FC8" w:rsidRDefault="004A0FC8" w:rsidP="004A0FC8">
      <w:pPr>
        <w:pStyle w:val="NormalWeb"/>
        <w:contextualSpacing/>
        <w:rPr>
          <w:rFonts w:asciiTheme="majorHAnsi" w:hAnsiTheme="majorHAnsi"/>
          <w:b/>
        </w:rPr>
      </w:pPr>
      <w:hyperlink r:id="rId7" w:history="1">
        <w:r w:rsidRPr="004A0FC8">
          <w:rPr>
            <w:rStyle w:val="Hyperlink"/>
            <w:rFonts w:asciiTheme="majorHAnsi" w:hAnsiTheme="majorHAnsi"/>
            <w:b/>
          </w:rPr>
          <w:t>http://www.nytimes.com/2013/07/01/business/media/journalism-is-still-at-work-even-when-its-practitioner-has-a-slant.html?pagewanted=all&amp;_r=0</w:t>
        </w:r>
      </w:hyperlink>
    </w:p>
    <w:p w14:paraId="5E0E56FC" w14:textId="77777777" w:rsidR="004A0FC8" w:rsidRDefault="004A0FC8" w:rsidP="004A0FC8">
      <w:pPr>
        <w:pStyle w:val="NormalWeb"/>
        <w:contextualSpacing/>
        <w:rPr>
          <w:rFonts w:asciiTheme="majorHAnsi" w:hAnsiTheme="majorHAnsi"/>
          <w:b/>
        </w:rPr>
      </w:pPr>
    </w:p>
    <w:p w14:paraId="672BD83D" w14:textId="0E635E6E" w:rsidR="004A0FC8" w:rsidRPr="004A0FC8" w:rsidRDefault="004A0FC8" w:rsidP="004A0FC8">
      <w:pPr>
        <w:pStyle w:val="NormalWeb"/>
        <w:contextualSpacing/>
        <w:rPr>
          <w:rFonts w:asciiTheme="majorHAnsi" w:hAnsiTheme="majorHAnsi"/>
        </w:rPr>
      </w:pPr>
      <w:r>
        <w:t>The notion of journalist as political and ideological eunuch seems silly, even to some who call themselves journalists.</w:t>
      </w:r>
    </w:p>
    <w:p w14:paraId="1834E058" w14:textId="2B361403" w:rsidR="004A0FC8" w:rsidRPr="004A0FC8" w:rsidRDefault="004A0FC8">
      <w:pPr>
        <w:rPr>
          <w:rFonts w:asciiTheme="majorHAnsi" w:hAnsiTheme="majorHAnsi"/>
          <w:sz w:val="24"/>
          <w:szCs w:val="24"/>
        </w:rPr>
      </w:pPr>
      <w:r w:rsidRPr="004A0FC8">
        <w:rPr>
          <w:rFonts w:asciiTheme="majorHAnsi" w:hAnsiTheme="majorHAnsi"/>
          <w:sz w:val="24"/>
          <w:szCs w:val="24"/>
        </w:rPr>
        <w:t>Jeff Cohen, Common Dreams, June 26, 2013 Snowden Coverage</w:t>
      </w:r>
    </w:p>
    <w:p w14:paraId="54AA8491" w14:textId="0E4E0143" w:rsidR="004A0FC8" w:rsidRDefault="004A0FC8">
      <w:pPr>
        <w:rPr>
          <w:rFonts w:asciiTheme="majorHAnsi" w:hAnsiTheme="majorHAnsi"/>
          <w:b/>
        </w:rPr>
      </w:pPr>
      <w:hyperlink r:id="rId8" w:history="1">
        <w:r w:rsidRPr="004A0FC8">
          <w:rPr>
            <w:rStyle w:val="Hyperlink"/>
            <w:rFonts w:asciiTheme="majorHAnsi" w:hAnsiTheme="majorHAnsi"/>
            <w:b/>
          </w:rPr>
          <w:t>http://www.commondreams.org/view/2013/06/26-0</w:t>
        </w:r>
      </w:hyperlink>
    </w:p>
    <w:p w14:paraId="66137798" w14:textId="77777777" w:rsidR="004A0FC8" w:rsidRDefault="004A0FC8">
      <w:pPr>
        <w:rPr>
          <w:rFonts w:asciiTheme="majorHAnsi" w:hAnsiTheme="majorHAnsi"/>
          <w:b/>
        </w:rPr>
      </w:pPr>
    </w:p>
    <w:p w14:paraId="13DFDE9C" w14:textId="20083AF7" w:rsidR="004A0FC8" w:rsidRPr="004A0FC8" w:rsidRDefault="004A0FC8">
      <w:pPr>
        <w:rPr>
          <w:rFonts w:ascii="Times New Roman" w:hAnsi="Times New Roman"/>
          <w:b/>
          <w:sz w:val="24"/>
          <w:szCs w:val="24"/>
        </w:rPr>
      </w:pPr>
      <w:r w:rsidRPr="004A0FC8">
        <w:rPr>
          <w:rFonts w:ascii="Times New Roman" w:eastAsia="Times New Roman" w:hAnsi="Times New Roman"/>
          <w:sz w:val="24"/>
          <w:szCs w:val="24"/>
        </w:rPr>
        <w:t xml:space="preserve">The truth is that many of the greatest journalists in our country’s history—from </w:t>
      </w:r>
      <w:r w:rsidRPr="004A0FC8">
        <w:rPr>
          <w:rFonts w:ascii="Times New Roman" w:eastAsia="Times New Roman" w:hAnsi="Times New Roman"/>
          <w:sz w:val="24"/>
          <w:szCs w:val="24"/>
        </w:rPr>
        <w:fldChar w:fldCharType="begin"/>
      </w:r>
      <w:r w:rsidRPr="004A0FC8">
        <w:rPr>
          <w:rFonts w:ascii="Times New Roman" w:eastAsia="Times New Roman" w:hAnsi="Times New Roman"/>
          <w:sz w:val="24"/>
          <w:szCs w:val="24"/>
        </w:rPr>
        <w:instrText xml:space="preserve"> HYPERLINK "https://www.commondreams.org/view/2008/11/14-0" \t "_blank" </w:instrText>
      </w:r>
      <w:r w:rsidRPr="004A0FC8">
        <w:rPr>
          <w:rFonts w:ascii="Times New Roman" w:eastAsia="Times New Roman" w:hAnsi="Times New Roman"/>
          <w:sz w:val="24"/>
          <w:szCs w:val="24"/>
        </w:rPr>
      </w:r>
      <w:r w:rsidRPr="004A0FC8">
        <w:rPr>
          <w:rFonts w:ascii="Times New Roman" w:eastAsia="Times New Roman" w:hAnsi="Times New Roman"/>
          <w:sz w:val="24"/>
          <w:szCs w:val="24"/>
        </w:rPr>
        <w:fldChar w:fldCharType="separate"/>
      </w:r>
      <w:r w:rsidRPr="004A0FC8">
        <w:rPr>
          <w:rStyle w:val="Hyperlink"/>
          <w:rFonts w:ascii="Times New Roman" w:eastAsia="Times New Roman" w:hAnsi="Times New Roman"/>
          <w:sz w:val="24"/>
          <w:szCs w:val="24"/>
        </w:rPr>
        <w:t>Ida B. Wells to I.F. Stone</w:t>
      </w:r>
      <w:r w:rsidRPr="004A0FC8">
        <w:rPr>
          <w:rFonts w:ascii="Times New Roman" w:eastAsia="Times New Roman" w:hAnsi="Times New Roman"/>
          <w:sz w:val="24"/>
          <w:szCs w:val="24"/>
        </w:rPr>
        <w:fldChar w:fldCharType="end"/>
      </w:r>
      <w:r w:rsidRPr="004A0FC8">
        <w:rPr>
          <w:rFonts w:ascii="Times New Roman" w:eastAsia="Times New Roman" w:hAnsi="Times New Roman"/>
          <w:sz w:val="24"/>
          <w:szCs w:val="24"/>
        </w:rPr>
        <w:t xml:space="preserve"> —were accurate reporters of fact, but hardly dispassionate.</w:t>
      </w:r>
    </w:p>
    <w:p w14:paraId="2CAC8179" w14:textId="77777777" w:rsidR="004A0FC8" w:rsidRDefault="004A0FC8">
      <w:pPr>
        <w:rPr>
          <w:rFonts w:asciiTheme="majorHAnsi" w:hAnsiTheme="majorHAnsi"/>
          <w:b/>
        </w:rPr>
      </w:pPr>
    </w:p>
    <w:p w14:paraId="152A5AD6" w14:textId="77777777" w:rsidR="004A0FC8" w:rsidRDefault="004A0FC8">
      <w:pPr>
        <w:rPr>
          <w:rFonts w:asciiTheme="majorHAnsi" w:hAnsiTheme="majorHAnsi"/>
          <w:b/>
        </w:rPr>
      </w:pPr>
    </w:p>
    <w:p w14:paraId="14EB720D" w14:textId="4C96E45F" w:rsidR="004A0FC8" w:rsidRPr="004A0FC8" w:rsidRDefault="004A0FC8">
      <w:pPr>
        <w:rPr>
          <w:rFonts w:asciiTheme="majorHAnsi" w:hAnsiTheme="majorHAnsi"/>
          <w:sz w:val="24"/>
          <w:szCs w:val="24"/>
        </w:rPr>
      </w:pPr>
      <w:r w:rsidRPr="004A0FC8">
        <w:rPr>
          <w:rFonts w:asciiTheme="majorHAnsi" w:hAnsiTheme="majorHAnsi"/>
          <w:sz w:val="24"/>
          <w:szCs w:val="24"/>
        </w:rPr>
        <w:t>Also  think about how we differ from INN, which just hired a data reporter to help members coordinate around data-driven stories. I think the difference is precisely around solutions, activism, point of view…</w:t>
      </w:r>
    </w:p>
    <w:p w14:paraId="060735F5" w14:textId="317404CC" w:rsidR="004A0FC8" w:rsidRDefault="004A0FC8">
      <w:pPr>
        <w:rPr>
          <w:rFonts w:asciiTheme="majorHAnsi" w:eastAsia="Times New Roman" w:hAnsiTheme="majorHAnsi"/>
          <w:b/>
          <w:sz w:val="24"/>
          <w:szCs w:val="24"/>
        </w:rPr>
      </w:pPr>
      <w:hyperlink r:id="rId9" w:history="1">
        <w:r w:rsidRPr="004A0FC8">
          <w:rPr>
            <w:rStyle w:val="Hyperlink"/>
            <w:rFonts w:asciiTheme="majorHAnsi" w:hAnsiTheme="majorHAnsi"/>
            <w:b/>
          </w:rPr>
          <w:t>http://www.niemanlab.org/2013/07/monday-qa-denise-malan-on-the-new-data-driven-collaboration-between-inn-and-ire/</w:t>
        </w:r>
      </w:hyperlink>
      <w:r>
        <w:rPr>
          <w:rFonts w:asciiTheme="majorHAnsi" w:hAnsiTheme="majorHAnsi"/>
          <w:b/>
        </w:rPr>
        <w:br w:type="page"/>
      </w:r>
    </w:p>
    <w:p w14:paraId="750B5D2A" w14:textId="1E040CE9" w:rsidR="004B21F4" w:rsidRPr="00952593" w:rsidRDefault="00AD179C" w:rsidP="00AD179C">
      <w:pPr>
        <w:pStyle w:val="NormalWeb"/>
        <w:rPr>
          <w:rFonts w:asciiTheme="majorHAnsi" w:hAnsiTheme="majorHAnsi"/>
          <w:b/>
        </w:rPr>
      </w:pPr>
      <w:r w:rsidRPr="00952593">
        <w:rPr>
          <w:rFonts w:asciiTheme="majorHAnsi" w:hAnsiTheme="majorHAnsi"/>
          <w:b/>
        </w:rPr>
        <w:t>Table of Contents</w:t>
      </w:r>
      <w:r w:rsidR="003B5D38">
        <w:rPr>
          <w:rFonts w:asciiTheme="majorHAnsi" w:hAnsiTheme="majorHAnsi"/>
          <w:b/>
        </w:rPr>
        <w:t xml:space="preserve"> w/Highlights</w:t>
      </w:r>
    </w:p>
    <w:p w14:paraId="1C701BC4" w14:textId="442B013F" w:rsidR="003B5D38" w:rsidRPr="003B5D38" w:rsidRDefault="00AD179C" w:rsidP="00AD179C">
      <w:pPr>
        <w:pStyle w:val="NormalWeb"/>
        <w:rPr>
          <w:rFonts w:asciiTheme="majorHAnsi" w:hAnsiTheme="majorHAnsi"/>
          <w:b/>
        </w:rPr>
      </w:pPr>
      <w:r w:rsidRPr="00952593">
        <w:rPr>
          <w:rFonts w:asciiTheme="majorHAnsi" w:hAnsiTheme="majorHAnsi"/>
          <w:b/>
        </w:rPr>
        <w:t>I. Financial Report (see attached P/L)</w:t>
      </w:r>
      <w:r w:rsidR="003B5D38" w:rsidRPr="003B5D38">
        <w:rPr>
          <w:rFonts w:asciiTheme="majorHAnsi" w:hAnsiTheme="majorHAnsi"/>
        </w:rPr>
        <w:t>-Lost first CJTI client; on budget</w:t>
      </w:r>
    </w:p>
    <w:p w14:paraId="7BC37A02" w14:textId="48258091" w:rsidR="00AD179C" w:rsidRPr="003B5D38" w:rsidRDefault="00AD179C" w:rsidP="00AD179C">
      <w:pPr>
        <w:pStyle w:val="NormalWeb"/>
        <w:rPr>
          <w:rFonts w:asciiTheme="majorHAnsi" w:hAnsiTheme="majorHAnsi"/>
        </w:rPr>
      </w:pPr>
      <w:r w:rsidRPr="00952593">
        <w:rPr>
          <w:rFonts w:asciiTheme="majorHAnsi" w:hAnsiTheme="majorHAnsi"/>
          <w:b/>
        </w:rPr>
        <w:t>II. Development Report</w:t>
      </w:r>
      <w:r w:rsidR="003B5D38">
        <w:rPr>
          <w:rFonts w:asciiTheme="majorHAnsi" w:hAnsiTheme="majorHAnsi"/>
          <w:b/>
        </w:rPr>
        <w:t>-</w:t>
      </w:r>
      <w:r w:rsidR="003B5D38">
        <w:rPr>
          <w:rFonts w:asciiTheme="majorHAnsi" w:hAnsiTheme="majorHAnsi"/>
        </w:rPr>
        <w:t>new potential 2014 grant with SEE Innovation</w:t>
      </w:r>
    </w:p>
    <w:p w14:paraId="152C866E" w14:textId="6D99DD9F" w:rsidR="00AD179C" w:rsidRPr="003B5D38" w:rsidRDefault="00AD179C" w:rsidP="00AD179C">
      <w:pPr>
        <w:pStyle w:val="NormalWeb"/>
        <w:rPr>
          <w:rFonts w:asciiTheme="majorHAnsi" w:hAnsiTheme="majorHAnsi"/>
        </w:rPr>
      </w:pPr>
      <w:r w:rsidRPr="00952593">
        <w:rPr>
          <w:rFonts w:asciiTheme="majorHAnsi" w:hAnsiTheme="majorHAnsi"/>
          <w:b/>
        </w:rPr>
        <w:t>III. Membership Report</w:t>
      </w:r>
      <w:r w:rsidR="003B5D38">
        <w:rPr>
          <w:rFonts w:asciiTheme="majorHAnsi" w:hAnsiTheme="majorHAnsi"/>
          <w:b/>
        </w:rPr>
        <w:t>-</w:t>
      </w:r>
      <w:r w:rsidR="003B5D38">
        <w:rPr>
          <w:rFonts w:asciiTheme="majorHAnsi" w:hAnsiTheme="majorHAnsi"/>
        </w:rPr>
        <w:t>Report on Netroots</w:t>
      </w:r>
    </w:p>
    <w:p w14:paraId="682DEC6C" w14:textId="77777777" w:rsidR="00AD179C" w:rsidRPr="00952593" w:rsidRDefault="00AD179C" w:rsidP="00AD179C">
      <w:pPr>
        <w:pStyle w:val="NormalWeb"/>
        <w:rPr>
          <w:rFonts w:asciiTheme="majorHAnsi" w:hAnsiTheme="majorHAnsi"/>
          <w:b/>
        </w:rPr>
      </w:pPr>
      <w:r w:rsidRPr="00952593">
        <w:rPr>
          <w:rFonts w:asciiTheme="majorHAnsi" w:hAnsiTheme="majorHAnsi"/>
          <w:b/>
        </w:rPr>
        <w:t>IV. CJTI</w:t>
      </w:r>
    </w:p>
    <w:p w14:paraId="44D3C97F" w14:textId="77777777" w:rsidR="00AD179C" w:rsidRPr="00952593" w:rsidRDefault="00AD179C" w:rsidP="00AD179C">
      <w:pPr>
        <w:pStyle w:val="NormalWeb"/>
        <w:rPr>
          <w:rFonts w:asciiTheme="majorHAnsi" w:hAnsiTheme="majorHAnsi"/>
          <w:b/>
        </w:rPr>
      </w:pPr>
      <w:r w:rsidRPr="00952593">
        <w:rPr>
          <w:rFonts w:asciiTheme="majorHAnsi" w:hAnsiTheme="majorHAnsi"/>
          <w:b/>
        </w:rPr>
        <w:t>V. Misc Initiatives</w:t>
      </w:r>
    </w:p>
    <w:p w14:paraId="0BE5D3F3" w14:textId="77777777" w:rsidR="00AD179C" w:rsidRPr="00952593" w:rsidRDefault="00AD179C" w:rsidP="00AD179C">
      <w:pPr>
        <w:pStyle w:val="NormalWeb"/>
        <w:rPr>
          <w:rFonts w:asciiTheme="majorHAnsi" w:hAnsiTheme="majorHAnsi"/>
          <w:b/>
        </w:rPr>
      </w:pPr>
      <w:r w:rsidRPr="00952593">
        <w:rPr>
          <w:rFonts w:asciiTheme="majorHAnsi" w:hAnsiTheme="majorHAnsi"/>
          <w:b/>
        </w:rPr>
        <w:t xml:space="preserve">VI. Projects-Labs </w:t>
      </w:r>
    </w:p>
    <w:p w14:paraId="0B00B758" w14:textId="77777777" w:rsidR="00F97012" w:rsidRPr="00952593" w:rsidRDefault="00AD179C" w:rsidP="00EA1531">
      <w:pPr>
        <w:pStyle w:val="NormalWeb"/>
        <w:rPr>
          <w:rFonts w:asciiTheme="majorHAnsi" w:hAnsiTheme="majorHAnsi"/>
          <w:b/>
          <w:color w:val="FF0000"/>
        </w:rPr>
      </w:pPr>
      <w:r w:rsidRPr="00952593">
        <w:rPr>
          <w:rFonts w:asciiTheme="majorHAnsi" w:hAnsiTheme="majorHAnsi"/>
          <w:b/>
        </w:rPr>
        <w:t>VII. Projects-Editorial Collaborations</w:t>
      </w:r>
    </w:p>
    <w:p w14:paraId="358668EF" w14:textId="77777777" w:rsidR="00AD179C" w:rsidRPr="00952593" w:rsidRDefault="00D10666" w:rsidP="007D598F">
      <w:pPr>
        <w:pStyle w:val="NormalWeb"/>
        <w:rPr>
          <w:rFonts w:asciiTheme="majorHAnsi" w:hAnsiTheme="majorHAnsi"/>
          <w:b/>
          <w:color w:val="FF0000"/>
        </w:rPr>
      </w:pPr>
      <w:r>
        <w:rPr>
          <w:rFonts w:asciiTheme="majorHAnsi" w:hAnsiTheme="majorHAnsi"/>
          <w:b/>
          <w:color w:val="FF0000"/>
        </w:rPr>
        <w:br w:type="page"/>
      </w:r>
      <w:r w:rsidR="007D598F" w:rsidRPr="00952593">
        <w:rPr>
          <w:rFonts w:asciiTheme="majorHAnsi" w:hAnsiTheme="majorHAnsi"/>
          <w:b/>
          <w:color w:val="FF0000"/>
        </w:rPr>
        <w:t>I. Financial Report</w:t>
      </w:r>
    </w:p>
    <w:p w14:paraId="00747AFC" w14:textId="7F40849E" w:rsidR="0001072B" w:rsidRPr="00952593" w:rsidRDefault="00921454" w:rsidP="007D598F">
      <w:pPr>
        <w:pStyle w:val="NormalWeb"/>
        <w:rPr>
          <w:rFonts w:asciiTheme="majorHAnsi" w:hAnsiTheme="majorHAnsi"/>
          <w:b/>
        </w:rPr>
      </w:pPr>
      <w:r>
        <w:rPr>
          <w:rFonts w:asciiTheme="majorHAnsi" w:hAnsiTheme="majorHAnsi"/>
          <w:b/>
        </w:rPr>
        <w:t xml:space="preserve">Financial Report thru May 29 </w:t>
      </w:r>
      <w:r w:rsidR="004A7747" w:rsidRPr="00952593">
        <w:rPr>
          <w:rFonts w:asciiTheme="majorHAnsi" w:hAnsiTheme="majorHAnsi"/>
          <w:b/>
        </w:rPr>
        <w:t>attached</w:t>
      </w:r>
      <w:r w:rsidR="00640152" w:rsidRPr="00952593">
        <w:rPr>
          <w:rFonts w:asciiTheme="majorHAnsi" w:hAnsiTheme="majorHAnsi"/>
          <w:b/>
        </w:rPr>
        <w:t>.</w:t>
      </w:r>
      <w:r w:rsidR="004A7747" w:rsidRPr="00952593">
        <w:rPr>
          <w:rFonts w:asciiTheme="majorHAnsi" w:hAnsiTheme="majorHAnsi"/>
          <w:b/>
        </w:rPr>
        <w:t xml:space="preserve"> 2013 Budget </w:t>
      </w:r>
      <w:r>
        <w:rPr>
          <w:rFonts w:asciiTheme="majorHAnsi" w:hAnsiTheme="majorHAnsi"/>
          <w:b/>
        </w:rPr>
        <w:t xml:space="preserve">updated and </w:t>
      </w:r>
      <w:r w:rsidR="004A7747" w:rsidRPr="00952593">
        <w:rPr>
          <w:rFonts w:asciiTheme="majorHAnsi" w:hAnsiTheme="majorHAnsi"/>
          <w:b/>
        </w:rPr>
        <w:t>attached.</w:t>
      </w:r>
    </w:p>
    <w:p w14:paraId="0F9EC714" w14:textId="77777777" w:rsidR="00AD179C" w:rsidRPr="00952593" w:rsidRDefault="00AD179C" w:rsidP="00AD179C">
      <w:pPr>
        <w:pStyle w:val="NormalWeb"/>
        <w:rPr>
          <w:rFonts w:asciiTheme="majorHAnsi" w:hAnsiTheme="majorHAnsi"/>
        </w:rPr>
      </w:pPr>
      <w:r w:rsidRPr="00952593">
        <w:rPr>
          <w:rFonts w:asciiTheme="majorHAnsi" w:hAnsiTheme="majorHAnsi"/>
        </w:rPr>
        <w:t>External Revenue--Expected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AD179C" w:rsidRPr="00952593" w14:paraId="6A7BE527" w14:textId="77777777" w:rsidTr="00AD179C">
        <w:trPr>
          <w:trHeight w:val="256"/>
        </w:trPr>
        <w:tc>
          <w:tcPr>
            <w:tcW w:w="2088" w:type="dxa"/>
          </w:tcPr>
          <w:p w14:paraId="59480037" w14:textId="77777777" w:rsidR="00AD179C" w:rsidRPr="00952593" w:rsidRDefault="00AD179C" w:rsidP="00AD179C">
            <w:pPr>
              <w:pStyle w:val="NormalWeb"/>
              <w:rPr>
                <w:rFonts w:asciiTheme="majorHAnsi" w:hAnsiTheme="majorHAnsi"/>
                <w:b/>
              </w:rPr>
            </w:pPr>
            <w:r w:rsidRPr="00952593">
              <w:rPr>
                <w:rFonts w:asciiTheme="majorHAnsi" w:hAnsiTheme="majorHAnsi"/>
                <w:b/>
              </w:rPr>
              <w:t>Type</w:t>
            </w:r>
          </w:p>
        </w:tc>
        <w:tc>
          <w:tcPr>
            <w:tcW w:w="1350" w:type="dxa"/>
          </w:tcPr>
          <w:p w14:paraId="3A3D1AEE" w14:textId="77777777" w:rsidR="00AD179C" w:rsidRPr="00952593" w:rsidRDefault="00AD179C" w:rsidP="00AD179C">
            <w:pPr>
              <w:pStyle w:val="NormalWeb"/>
              <w:rPr>
                <w:rFonts w:asciiTheme="majorHAnsi" w:hAnsiTheme="majorHAnsi"/>
                <w:b/>
              </w:rPr>
            </w:pPr>
            <w:r w:rsidRPr="00952593">
              <w:rPr>
                <w:rFonts w:asciiTheme="majorHAnsi" w:hAnsiTheme="majorHAnsi"/>
                <w:b/>
              </w:rPr>
              <w:t>Amount</w:t>
            </w:r>
          </w:p>
        </w:tc>
        <w:tc>
          <w:tcPr>
            <w:tcW w:w="6081" w:type="dxa"/>
          </w:tcPr>
          <w:p w14:paraId="553EEFA1" w14:textId="77777777" w:rsidR="00AD179C" w:rsidRPr="00952593" w:rsidRDefault="00AD179C" w:rsidP="00AD179C">
            <w:pPr>
              <w:pStyle w:val="NormalWeb"/>
              <w:rPr>
                <w:rFonts w:asciiTheme="majorHAnsi" w:hAnsiTheme="majorHAnsi"/>
                <w:b/>
              </w:rPr>
            </w:pPr>
            <w:r w:rsidRPr="00952593">
              <w:rPr>
                <w:rFonts w:asciiTheme="majorHAnsi" w:hAnsiTheme="majorHAnsi"/>
                <w:b/>
              </w:rPr>
              <w:t>Notes</w:t>
            </w:r>
          </w:p>
        </w:tc>
      </w:tr>
      <w:tr w:rsidR="00AD179C" w:rsidRPr="00952593" w14:paraId="4F4F439E" w14:textId="77777777" w:rsidTr="00AD179C">
        <w:trPr>
          <w:trHeight w:val="256"/>
        </w:trPr>
        <w:tc>
          <w:tcPr>
            <w:tcW w:w="2088" w:type="dxa"/>
          </w:tcPr>
          <w:p w14:paraId="2E12F810" w14:textId="77777777" w:rsidR="00AD179C" w:rsidRPr="00952593" w:rsidRDefault="00AD179C" w:rsidP="00AD179C">
            <w:pPr>
              <w:pStyle w:val="NormalWeb"/>
              <w:rPr>
                <w:rFonts w:asciiTheme="majorHAnsi" w:hAnsiTheme="majorHAnsi"/>
              </w:rPr>
            </w:pPr>
            <w:r w:rsidRPr="00952593">
              <w:rPr>
                <w:rFonts w:asciiTheme="majorHAnsi" w:hAnsiTheme="majorHAnsi"/>
              </w:rPr>
              <w:t>Membership Dues</w:t>
            </w:r>
          </w:p>
        </w:tc>
        <w:tc>
          <w:tcPr>
            <w:tcW w:w="1350" w:type="dxa"/>
          </w:tcPr>
          <w:p w14:paraId="28C3510F"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$25,000</w:t>
            </w:r>
          </w:p>
        </w:tc>
        <w:tc>
          <w:tcPr>
            <w:tcW w:w="6081" w:type="dxa"/>
          </w:tcPr>
          <w:p w14:paraId="68097EB8" w14:textId="77777777" w:rsidR="00AD179C" w:rsidRPr="00952593" w:rsidRDefault="00AD179C" w:rsidP="00AD179C">
            <w:pPr>
              <w:pStyle w:val="NormalWeb"/>
              <w:rPr>
                <w:rFonts w:asciiTheme="majorHAnsi" w:hAnsiTheme="majorHAnsi"/>
              </w:rPr>
            </w:pPr>
            <w:r w:rsidRPr="00952593">
              <w:rPr>
                <w:rFonts w:asciiTheme="majorHAnsi" w:hAnsiTheme="majorHAnsi"/>
              </w:rPr>
              <w:t>Dues letters have gone out</w:t>
            </w:r>
            <w:r w:rsidR="00D10666">
              <w:rPr>
                <w:rFonts w:asciiTheme="majorHAnsi" w:hAnsiTheme="majorHAnsi"/>
              </w:rPr>
              <w:t xml:space="preserve"> (14K in 2013; 10K in winter 2012)</w:t>
            </w:r>
          </w:p>
        </w:tc>
      </w:tr>
      <w:tr w:rsidR="00AD179C" w:rsidRPr="00952593" w14:paraId="2CBF39F7" w14:textId="77777777" w:rsidTr="00AD179C">
        <w:trPr>
          <w:trHeight w:val="256"/>
        </w:trPr>
        <w:tc>
          <w:tcPr>
            <w:tcW w:w="2088" w:type="dxa"/>
          </w:tcPr>
          <w:p w14:paraId="2EE1D805" w14:textId="77777777" w:rsidR="00AD179C" w:rsidRPr="00952593" w:rsidRDefault="00AD179C" w:rsidP="00AD179C">
            <w:pPr>
              <w:pStyle w:val="NormalWeb"/>
              <w:rPr>
                <w:rFonts w:asciiTheme="majorHAnsi" w:hAnsiTheme="majorHAnsi"/>
              </w:rPr>
            </w:pPr>
            <w:r w:rsidRPr="00952593">
              <w:rPr>
                <w:rFonts w:asciiTheme="majorHAnsi" w:hAnsiTheme="majorHAnsi"/>
              </w:rPr>
              <w:t>Non-Member Reg</w:t>
            </w:r>
          </w:p>
        </w:tc>
        <w:tc>
          <w:tcPr>
            <w:tcW w:w="1350" w:type="dxa"/>
          </w:tcPr>
          <w:p w14:paraId="29290691"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$785</w:t>
            </w:r>
          </w:p>
        </w:tc>
        <w:tc>
          <w:tcPr>
            <w:tcW w:w="6081" w:type="dxa"/>
          </w:tcPr>
          <w:p w14:paraId="25EDBED8" w14:textId="77777777" w:rsidR="00AD179C" w:rsidRPr="00952593" w:rsidRDefault="00AD179C" w:rsidP="00AD179C">
            <w:pPr>
              <w:pStyle w:val="NormalWeb"/>
              <w:rPr>
                <w:rFonts w:asciiTheme="majorHAnsi" w:hAnsiTheme="majorHAnsi"/>
              </w:rPr>
            </w:pPr>
            <w:r w:rsidRPr="00952593">
              <w:rPr>
                <w:rFonts w:asciiTheme="majorHAnsi" w:hAnsiTheme="majorHAnsi"/>
              </w:rPr>
              <w:t>Non-member registration for annual meeting @$250/</w:t>
            </w:r>
          </w:p>
        </w:tc>
      </w:tr>
      <w:tr w:rsidR="00AD179C" w:rsidRPr="00952593" w14:paraId="73772ACA" w14:textId="77777777" w:rsidTr="00AD179C">
        <w:trPr>
          <w:trHeight w:val="270"/>
        </w:trPr>
        <w:tc>
          <w:tcPr>
            <w:tcW w:w="2088" w:type="dxa"/>
          </w:tcPr>
          <w:p w14:paraId="3F1F75DF" w14:textId="77777777" w:rsidR="00AD179C" w:rsidRPr="00952593" w:rsidRDefault="00AD179C" w:rsidP="00AD179C">
            <w:pPr>
              <w:pStyle w:val="NormalWeb"/>
              <w:rPr>
                <w:rFonts w:asciiTheme="majorHAnsi" w:hAnsiTheme="majorHAnsi"/>
              </w:rPr>
            </w:pPr>
            <w:r w:rsidRPr="00952593">
              <w:rPr>
                <w:rFonts w:asciiTheme="majorHAnsi" w:hAnsiTheme="majorHAnsi"/>
              </w:rPr>
              <w:t>Sponsorships</w:t>
            </w:r>
          </w:p>
        </w:tc>
        <w:tc>
          <w:tcPr>
            <w:tcW w:w="1350" w:type="dxa"/>
          </w:tcPr>
          <w:p w14:paraId="34F9CE3E"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$0</w:t>
            </w:r>
          </w:p>
        </w:tc>
        <w:tc>
          <w:tcPr>
            <w:tcW w:w="6081" w:type="dxa"/>
          </w:tcPr>
          <w:p w14:paraId="6E69FF61" w14:textId="77777777" w:rsidR="00AD179C" w:rsidRPr="00952593" w:rsidRDefault="00AD179C" w:rsidP="00AD179C">
            <w:pPr>
              <w:pStyle w:val="NormalWeb"/>
              <w:rPr>
                <w:rFonts w:asciiTheme="majorHAnsi" w:hAnsiTheme="majorHAnsi"/>
              </w:rPr>
            </w:pPr>
            <w:r w:rsidRPr="00952593">
              <w:rPr>
                <w:rFonts w:asciiTheme="majorHAnsi" w:hAnsiTheme="majorHAnsi"/>
              </w:rPr>
              <w:t>We did get a sponsorship from the Better Paper Project</w:t>
            </w:r>
          </w:p>
        </w:tc>
      </w:tr>
      <w:tr w:rsidR="00AD179C" w:rsidRPr="00952593" w14:paraId="15E145EE" w14:textId="77777777" w:rsidTr="00AD179C">
        <w:trPr>
          <w:trHeight w:val="270"/>
        </w:trPr>
        <w:tc>
          <w:tcPr>
            <w:tcW w:w="2088" w:type="dxa"/>
          </w:tcPr>
          <w:p w14:paraId="3DB17FA5" w14:textId="77777777" w:rsidR="00AD179C" w:rsidRPr="00952593" w:rsidRDefault="00AD179C" w:rsidP="00AD179C">
            <w:pPr>
              <w:pStyle w:val="NormalWeb"/>
              <w:rPr>
                <w:rFonts w:asciiTheme="majorHAnsi" w:hAnsiTheme="majorHAnsi"/>
              </w:rPr>
            </w:pPr>
            <w:r w:rsidRPr="00952593">
              <w:rPr>
                <w:rFonts w:asciiTheme="majorHAnsi" w:hAnsiTheme="majorHAnsi"/>
              </w:rPr>
              <w:t>Lab Fees</w:t>
            </w:r>
          </w:p>
        </w:tc>
        <w:tc>
          <w:tcPr>
            <w:tcW w:w="1350" w:type="dxa"/>
          </w:tcPr>
          <w:p w14:paraId="5D7AA4F2"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1,000</w:t>
            </w:r>
          </w:p>
        </w:tc>
        <w:tc>
          <w:tcPr>
            <w:tcW w:w="6081" w:type="dxa"/>
          </w:tcPr>
          <w:p w14:paraId="4516C71C" w14:textId="77777777" w:rsidR="00AD179C" w:rsidRPr="00952593" w:rsidRDefault="00AD179C" w:rsidP="00AD179C">
            <w:pPr>
              <w:pStyle w:val="NormalWeb"/>
              <w:rPr>
                <w:rFonts w:asciiTheme="majorHAnsi" w:hAnsiTheme="majorHAnsi"/>
              </w:rPr>
            </w:pPr>
            <w:r w:rsidRPr="00952593">
              <w:rPr>
                <w:rFonts w:asciiTheme="majorHAnsi" w:hAnsiTheme="majorHAnsi"/>
              </w:rPr>
              <w:t>Mobile II Lab planned</w:t>
            </w:r>
          </w:p>
        </w:tc>
      </w:tr>
      <w:tr w:rsidR="00AD179C" w:rsidRPr="00952593" w14:paraId="69F19CE2" w14:textId="77777777" w:rsidTr="00AD179C">
        <w:trPr>
          <w:trHeight w:val="270"/>
        </w:trPr>
        <w:tc>
          <w:tcPr>
            <w:tcW w:w="2088" w:type="dxa"/>
          </w:tcPr>
          <w:p w14:paraId="7E447D3F" w14:textId="77777777" w:rsidR="00AD179C" w:rsidRPr="00952593" w:rsidRDefault="00AD179C" w:rsidP="00AD179C">
            <w:pPr>
              <w:pStyle w:val="NormalWeb"/>
              <w:rPr>
                <w:rFonts w:asciiTheme="majorHAnsi" w:hAnsiTheme="majorHAnsi"/>
              </w:rPr>
            </w:pPr>
            <w:r w:rsidRPr="00952593">
              <w:rPr>
                <w:rFonts w:asciiTheme="majorHAnsi" w:hAnsiTheme="majorHAnsi"/>
              </w:rPr>
              <w:t>CJTI</w:t>
            </w:r>
          </w:p>
        </w:tc>
        <w:tc>
          <w:tcPr>
            <w:tcW w:w="1350" w:type="dxa"/>
          </w:tcPr>
          <w:p w14:paraId="2485C629" w14:textId="4B2BDDD8" w:rsidR="00AD179C" w:rsidRPr="00952593" w:rsidRDefault="00AD179C" w:rsidP="00AD179C">
            <w:pPr>
              <w:pStyle w:val="NormalWeb"/>
              <w:jc w:val="right"/>
              <w:rPr>
                <w:rFonts w:asciiTheme="majorHAnsi" w:hAnsiTheme="majorHAnsi"/>
              </w:rPr>
            </w:pPr>
            <w:r w:rsidRPr="00952593">
              <w:rPr>
                <w:rFonts w:asciiTheme="majorHAnsi" w:hAnsiTheme="majorHAnsi"/>
              </w:rPr>
              <w:t>0</w:t>
            </w:r>
          </w:p>
        </w:tc>
        <w:tc>
          <w:tcPr>
            <w:tcW w:w="6081" w:type="dxa"/>
          </w:tcPr>
          <w:p w14:paraId="3B0FD881" w14:textId="35CF1A80" w:rsidR="00AD179C" w:rsidRPr="00952593" w:rsidRDefault="008146B7" w:rsidP="00AD179C">
            <w:pPr>
              <w:pStyle w:val="NormalWeb"/>
              <w:rPr>
                <w:rFonts w:asciiTheme="majorHAnsi" w:hAnsiTheme="majorHAnsi"/>
              </w:rPr>
            </w:pPr>
            <w:r>
              <w:rPr>
                <w:rFonts w:asciiTheme="majorHAnsi" w:hAnsiTheme="majorHAnsi"/>
              </w:rPr>
              <w:t>“Sure bet” client</w:t>
            </w:r>
            <w:r w:rsidR="004A0FC8">
              <w:rPr>
                <w:rFonts w:asciiTheme="majorHAnsi" w:hAnsiTheme="majorHAnsi"/>
              </w:rPr>
              <w:t xml:space="preserve"> fell through</w:t>
            </w:r>
            <w:r>
              <w:rPr>
                <w:rFonts w:asciiTheme="majorHAnsi" w:hAnsiTheme="majorHAnsi"/>
              </w:rPr>
              <w:t xml:space="preserve"> when CEO died suddenly </w:t>
            </w:r>
            <w:r w:rsidR="004A0FC8">
              <w:rPr>
                <w:rFonts w:asciiTheme="majorHAnsi" w:hAnsiTheme="majorHAnsi"/>
              </w:rPr>
              <w:t>; not sure if we will get revenue in 2013</w:t>
            </w:r>
            <w:r>
              <w:rPr>
                <w:rFonts w:asciiTheme="majorHAnsi" w:hAnsiTheme="majorHAnsi"/>
              </w:rPr>
              <w:t>; working hard at developing clients—4-5 prospects</w:t>
            </w:r>
          </w:p>
        </w:tc>
      </w:tr>
      <w:tr w:rsidR="00921454" w:rsidRPr="00952593" w14:paraId="3E820D49" w14:textId="77777777" w:rsidTr="00AD179C">
        <w:trPr>
          <w:trHeight w:val="270"/>
        </w:trPr>
        <w:tc>
          <w:tcPr>
            <w:tcW w:w="2088" w:type="dxa"/>
          </w:tcPr>
          <w:p w14:paraId="6656662E" w14:textId="1E4472A7" w:rsidR="00921454" w:rsidRPr="00952593" w:rsidRDefault="00921454" w:rsidP="00AD179C">
            <w:pPr>
              <w:pStyle w:val="NormalWeb"/>
              <w:rPr>
                <w:rFonts w:asciiTheme="majorHAnsi" w:hAnsiTheme="majorHAnsi"/>
              </w:rPr>
            </w:pPr>
            <w:r>
              <w:rPr>
                <w:rFonts w:asciiTheme="majorHAnsi" w:hAnsiTheme="majorHAnsi"/>
              </w:rPr>
              <w:t>Trivia Contest</w:t>
            </w:r>
          </w:p>
        </w:tc>
        <w:tc>
          <w:tcPr>
            <w:tcW w:w="1350" w:type="dxa"/>
          </w:tcPr>
          <w:p w14:paraId="1B9AEA39" w14:textId="04BD064F" w:rsidR="00921454" w:rsidRPr="00952593" w:rsidRDefault="00921454" w:rsidP="008146B7">
            <w:pPr>
              <w:pStyle w:val="NormalWeb"/>
              <w:jc w:val="right"/>
              <w:rPr>
                <w:rFonts w:asciiTheme="majorHAnsi" w:hAnsiTheme="majorHAnsi"/>
              </w:rPr>
            </w:pPr>
            <w:r>
              <w:rPr>
                <w:rFonts w:asciiTheme="majorHAnsi" w:hAnsiTheme="majorHAnsi"/>
              </w:rPr>
              <w:t xml:space="preserve"> </w:t>
            </w:r>
            <w:r w:rsidR="008146B7">
              <w:rPr>
                <w:rFonts w:asciiTheme="majorHAnsi" w:hAnsiTheme="majorHAnsi"/>
              </w:rPr>
              <w:t>0</w:t>
            </w:r>
          </w:p>
        </w:tc>
        <w:tc>
          <w:tcPr>
            <w:tcW w:w="6081" w:type="dxa"/>
          </w:tcPr>
          <w:p w14:paraId="21185BAF" w14:textId="65387FA8" w:rsidR="00921454" w:rsidRDefault="008146B7" w:rsidP="00AD179C">
            <w:pPr>
              <w:pStyle w:val="NormalWeb"/>
              <w:rPr>
                <w:rFonts w:asciiTheme="majorHAnsi" w:hAnsiTheme="majorHAnsi"/>
              </w:rPr>
            </w:pPr>
            <w:r>
              <w:rPr>
                <w:rFonts w:asciiTheme="majorHAnsi" w:hAnsiTheme="majorHAnsi"/>
              </w:rPr>
              <w:t>Working on starting a sponsored trivia contest for 2014; soft launch via FB in July; launch on contest website aimed for late fall, after we work out kinks, get sponsors</w:t>
            </w:r>
          </w:p>
        </w:tc>
      </w:tr>
      <w:tr w:rsidR="00AD179C" w:rsidRPr="00952593" w14:paraId="04E75E0F" w14:textId="77777777" w:rsidTr="00AD179C">
        <w:trPr>
          <w:trHeight w:val="270"/>
        </w:trPr>
        <w:tc>
          <w:tcPr>
            <w:tcW w:w="2088" w:type="dxa"/>
          </w:tcPr>
          <w:p w14:paraId="751C8A00" w14:textId="77777777" w:rsidR="00AD179C" w:rsidRPr="00952593" w:rsidRDefault="00AD179C" w:rsidP="00AD179C">
            <w:pPr>
              <w:pStyle w:val="NormalWeb"/>
              <w:rPr>
                <w:rFonts w:asciiTheme="majorHAnsi" w:hAnsiTheme="majorHAnsi"/>
                <w:b/>
              </w:rPr>
            </w:pPr>
            <w:r w:rsidRPr="00952593">
              <w:rPr>
                <w:rFonts w:asciiTheme="majorHAnsi" w:hAnsiTheme="majorHAnsi"/>
                <w:b/>
              </w:rPr>
              <w:t>Total</w:t>
            </w:r>
          </w:p>
        </w:tc>
        <w:tc>
          <w:tcPr>
            <w:tcW w:w="1350" w:type="dxa"/>
          </w:tcPr>
          <w:p w14:paraId="62E72486" w14:textId="1AD28DB4" w:rsidR="00AD179C" w:rsidRPr="00952593" w:rsidRDefault="00B356F5" w:rsidP="00AD179C">
            <w:pPr>
              <w:pStyle w:val="NormalWeb"/>
              <w:jc w:val="right"/>
              <w:rPr>
                <w:rFonts w:asciiTheme="majorHAnsi" w:hAnsiTheme="majorHAnsi"/>
                <w:b/>
              </w:rPr>
            </w:pPr>
            <w:r>
              <w:rPr>
                <w:rFonts w:asciiTheme="majorHAnsi" w:hAnsiTheme="majorHAnsi"/>
                <w:b/>
              </w:rPr>
              <w:t>$2</w:t>
            </w:r>
            <w:r w:rsidR="00AD179C" w:rsidRPr="00952593">
              <w:rPr>
                <w:rFonts w:asciiTheme="majorHAnsi" w:hAnsiTheme="majorHAnsi"/>
                <w:b/>
              </w:rPr>
              <w:t>6,785</w:t>
            </w:r>
          </w:p>
        </w:tc>
        <w:tc>
          <w:tcPr>
            <w:tcW w:w="6081" w:type="dxa"/>
          </w:tcPr>
          <w:p w14:paraId="587112B4" w14:textId="77777777" w:rsidR="00AD179C" w:rsidRPr="00952593" w:rsidRDefault="00AD179C" w:rsidP="00AD179C">
            <w:pPr>
              <w:pStyle w:val="NormalWeb"/>
              <w:rPr>
                <w:rFonts w:asciiTheme="majorHAnsi" w:hAnsiTheme="majorHAnsi"/>
                <w:b/>
              </w:rPr>
            </w:pPr>
          </w:p>
        </w:tc>
      </w:tr>
    </w:tbl>
    <w:p w14:paraId="3B1010AF" w14:textId="77777777"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sz w:val="24"/>
          <w:szCs w:val="24"/>
        </w:rPr>
        <w:br/>
      </w:r>
    </w:p>
    <w:p w14:paraId="725CDBFE" w14:textId="2B008782"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b/>
          <w:sz w:val="24"/>
          <w:szCs w:val="24"/>
        </w:rPr>
        <w:t xml:space="preserve">Bottom Line: </w:t>
      </w:r>
      <w:r w:rsidR="00921454">
        <w:rPr>
          <w:rFonts w:asciiTheme="majorHAnsi" w:eastAsia="Times New Roman" w:hAnsiTheme="majorHAnsi"/>
          <w:sz w:val="24"/>
          <w:szCs w:val="24"/>
        </w:rPr>
        <w:t>We are running tight</w:t>
      </w:r>
      <w:r w:rsidRPr="00952593">
        <w:rPr>
          <w:rFonts w:asciiTheme="majorHAnsi" w:eastAsia="Times New Roman" w:hAnsiTheme="majorHAnsi"/>
          <w:sz w:val="24"/>
          <w:szCs w:val="24"/>
        </w:rPr>
        <w:t xml:space="preserve"> for 2013 at our reduced expense level</w:t>
      </w:r>
      <w:r w:rsidR="00921454">
        <w:rPr>
          <w:rFonts w:asciiTheme="majorHAnsi" w:eastAsia="Times New Roman" w:hAnsiTheme="majorHAnsi"/>
          <w:sz w:val="24"/>
          <w:szCs w:val="24"/>
        </w:rPr>
        <w:t>. We definitely have $$ through November. December may be tricky</w:t>
      </w:r>
      <w:r w:rsidRPr="00952593">
        <w:rPr>
          <w:rFonts w:asciiTheme="majorHAnsi" w:eastAsia="Times New Roman" w:hAnsiTheme="majorHAnsi"/>
          <w:sz w:val="24"/>
          <w:szCs w:val="24"/>
        </w:rPr>
        <w:t>. I’m starting to work on 2014.</w:t>
      </w:r>
    </w:p>
    <w:p w14:paraId="3E258999" w14:textId="411C9689" w:rsidR="008146B7" w:rsidRPr="00952593" w:rsidRDefault="00AD179C" w:rsidP="007D598F">
      <w:pPr>
        <w:pStyle w:val="NormalWeb"/>
        <w:rPr>
          <w:rFonts w:asciiTheme="majorHAnsi" w:hAnsiTheme="majorHAnsi"/>
          <w:b/>
          <w:color w:val="FF0000"/>
        </w:rPr>
      </w:pPr>
      <w:r w:rsidRPr="00952593">
        <w:rPr>
          <w:rFonts w:asciiTheme="majorHAnsi" w:hAnsiTheme="majorHAnsi"/>
          <w:b/>
          <w:color w:val="FF0000"/>
        </w:rPr>
        <w:t>II. Development Report</w:t>
      </w:r>
      <w:r w:rsidR="00921454">
        <w:rPr>
          <w:rFonts w:asciiTheme="majorHAnsi" w:hAnsiTheme="majorHAnsi"/>
          <w:b/>
          <w:color w:val="FF0000"/>
        </w:rPr>
        <w:t xml:space="preserve">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7D598F" w:rsidRPr="00952593" w14:paraId="5EA435E0" w14:textId="77777777" w:rsidTr="007D598F">
        <w:trPr>
          <w:trHeight w:val="273"/>
        </w:trPr>
        <w:tc>
          <w:tcPr>
            <w:tcW w:w="2368" w:type="dxa"/>
          </w:tcPr>
          <w:p w14:paraId="4D836A00" w14:textId="77777777" w:rsidR="007D598F" w:rsidRPr="00952593" w:rsidRDefault="00640152" w:rsidP="007D598F">
            <w:pPr>
              <w:pStyle w:val="NormalWeb"/>
              <w:rPr>
                <w:rFonts w:asciiTheme="majorHAnsi" w:hAnsiTheme="majorHAnsi"/>
                <w:b/>
              </w:rPr>
            </w:pPr>
            <w:r w:rsidRPr="00952593">
              <w:rPr>
                <w:rFonts w:asciiTheme="majorHAnsi" w:hAnsiTheme="majorHAnsi"/>
                <w:b/>
              </w:rPr>
              <w:t>Grants in Hand 2013</w:t>
            </w:r>
          </w:p>
        </w:tc>
        <w:tc>
          <w:tcPr>
            <w:tcW w:w="1135" w:type="dxa"/>
          </w:tcPr>
          <w:p w14:paraId="4586588B" w14:textId="77777777" w:rsidR="007D598F" w:rsidRPr="00952593" w:rsidRDefault="007D598F" w:rsidP="007D598F">
            <w:pPr>
              <w:pStyle w:val="NormalWeb"/>
              <w:jc w:val="right"/>
              <w:rPr>
                <w:rFonts w:asciiTheme="majorHAnsi" w:hAnsiTheme="majorHAnsi"/>
                <w:b/>
              </w:rPr>
            </w:pPr>
            <w:r w:rsidRPr="00952593">
              <w:rPr>
                <w:rFonts w:asciiTheme="majorHAnsi" w:hAnsiTheme="majorHAnsi"/>
                <w:b/>
              </w:rPr>
              <w:t>Amount</w:t>
            </w:r>
          </w:p>
        </w:tc>
        <w:tc>
          <w:tcPr>
            <w:tcW w:w="1389" w:type="dxa"/>
          </w:tcPr>
          <w:p w14:paraId="4DFF9E78" w14:textId="77777777" w:rsidR="007D598F" w:rsidRPr="00952593" w:rsidRDefault="007D598F" w:rsidP="007D598F">
            <w:pPr>
              <w:pStyle w:val="NormalWeb"/>
              <w:rPr>
                <w:rFonts w:asciiTheme="majorHAnsi" w:hAnsiTheme="majorHAnsi"/>
                <w:b/>
              </w:rPr>
            </w:pPr>
            <w:r w:rsidRPr="00952593">
              <w:rPr>
                <w:rFonts w:asciiTheme="majorHAnsi" w:hAnsiTheme="majorHAnsi"/>
                <w:b/>
              </w:rPr>
              <w:t>Restricted?</w:t>
            </w:r>
          </w:p>
        </w:tc>
        <w:tc>
          <w:tcPr>
            <w:tcW w:w="4684" w:type="dxa"/>
          </w:tcPr>
          <w:p w14:paraId="626F307E" w14:textId="77777777" w:rsidR="007D598F" w:rsidRPr="00952593" w:rsidRDefault="007D598F" w:rsidP="007D598F">
            <w:pPr>
              <w:pStyle w:val="NormalWeb"/>
              <w:rPr>
                <w:rFonts w:asciiTheme="majorHAnsi" w:hAnsiTheme="majorHAnsi"/>
                <w:b/>
              </w:rPr>
            </w:pPr>
            <w:r w:rsidRPr="00952593">
              <w:rPr>
                <w:rFonts w:asciiTheme="majorHAnsi" w:hAnsiTheme="majorHAnsi"/>
                <w:b/>
              </w:rPr>
              <w:t>Notes</w:t>
            </w:r>
          </w:p>
        </w:tc>
      </w:tr>
      <w:tr w:rsidR="007D598F" w:rsidRPr="00952593" w14:paraId="4BD24F68" w14:textId="77777777" w:rsidTr="007D598F">
        <w:trPr>
          <w:trHeight w:val="273"/>
        </w:trPr>
        <w:tc>
          <w:tcPr>
            <w:tcW w:w="2368" w:type="dxa"/>
          </w:tcPr>
          <w:p w14:paraId="5CB3C5FD" w14:textId="77777777" w:rsidR="007D598F" w:rsidRPr="00952593" w:rsidRDefault="007D598F" w:rsidP="007D598F">
            <w:pPr>
              <w:pStyle w:val="NormalWeb"/>
              <w:rPr>
                <w:rFonts w:asciiTheme="majorHAnsi" w:hAnsiTheme="majorHAnsi"/>
              </w:rPr>
            </w:pPr>
            <w:r w:rsidRPr="00952593">
              <w:rPr>
                <w:rFonts w:asciiTheme="majorHAnsi" w:hAnsiTheme="majorHAnsi"/>
              </w:rPr>
              <w:t>Wallace Global</w:t>
            </w:r>
          </w:p>
        </w:tc>
        <w:tc>
          <w:tcPr>
            <w:tcW w:w="1135" w:type="dxa"/>
          </w:tcPr>
          <w:p w14:paraId="77BF5F29" w14:textId="77777777" w:rsidR="007D598F" w:rsidRPr="00952593" w:rsidRDefault="007D598F" w:rsidP="007D598F">
            <w:pPr>
              <w:pStyle w:val="NormalWeb"/>
              <w:jc w:val="right"/>
              <w:rPr>
                <w:rFonts w:asciiTheme="majorHAnsi" w:hAnsiTheme="majorHAnsi"/>
              </w:rPr>
            </w:pPr>
            <w:r w:rsidRPr="00952593">
              <w:rPr>
                <w:rFonts w:asciiTheme="majorHAnsi" w:hAnsiTheme="majorHAnsi"/>
              </w:rPr>
              <w:t>$30,000</w:t>
            </w:r>
          </w:p>
        </w:tc>
        <w:tc>
          <w:tcPr>
            <w:tcW w:w="1389" w:type="dxa"/>
          </w:tcPr>
          <w:p w14:paraId="03B2A973" w14:textId="77777777" w:rsidR="007D598F" w:rsidRPr="00952593" w:rsidRDefault="007D598F" w:rsidP="007D598F">
            <w:pPr>
              <w:pStyle w:val="NormalWeb"/>
              <w:rPr>
                <w:rFonts w:asciiTheme="majorHAnsi" w:hAnsiTheme="majorHAnsi"/>
              </w:rPr>
            </w:pPr>
            <w:r w:rsidRPr="00952593">
              <w:rPr>
                <w:rFonts w:asciiTheme="majorHAnsi" w:hAnsiTheme="majorHAnsi"/>
              </w:rPr>
              <w:t>No</w:t>
            </w:r>
          </w:p>
        </w:tc>
        <w:tc>
          <w:tcPr>
            <w:tcW w:w="4684" w:type="dxa"/>
          </w:tcPr>
          <w:p w14:paraId="781B567F" w14:textId="77777777" w:rsidR="007D598F" w:rsidRPr="00952593" w:rsidRDefault="006333C9" w:rsidP="007D598F">
            <w:pPr>
              <w:pStyle w:val="NormalWeb"/>
              <w:rPr>
                <w:rFonts w:asciiTheme="majorHAnsi" w:hAnsiTheme="majorHAnsi"/>
              </w:rPr>
            </w:pPr>
            <w:r w:rsidRPr="00952593">
              <w:rPr>
                <w:rFonts w:asciiTheme="majorHAnsi" w:hAnsiTheme="majorHAnsi"/>
              </w:rPr>
              <w:t>$28,900 to salary/expenses</w:t>
            </w:r>
          </w:p>
        </w:tc>
      </w:tr>
      <w:tr w:rsidR="0075795C" w:rsidRPr="00952593" w14:paraId="1926973B" w14:textId="77777777" w:rsidTr="007D598F">
        <w:trPr>
          <w:trHeight w:val="288"/>
        </w:trPr>
        <w:tc>
          <w:tcPr>
            <w:tcW w:w="2368" w:type="dxa"/>
          </w:tcPr>
          <w:p w14:paraId="5E3D19A1" w14:textId="77777777" w:rsidR="0075795C" w:rsidRPr="00952593" w:rsidRDefault="0075795C" w:rsidP="0075795C">
            <w:pPr>
              <w:pStyle w:val="NormalWeb"/>
              <w:rPr>
                <w:rFonts w:asciiTheme="majorHAnsi" w:hAnsiTheme="majorHAnsi"/>
              </w:rPr>
            </w:pPr>
            <w:r w:rsidRPr="00952593">
              <w:rPr>
                <w:rFonts w:asciiTheme="majorHAnsi" w:hAnsiTheme="majorHAnsi"/>
              </w:rPr>
              <w:t>Metrics, various</w:t>
            </w:r>
          </w:p>
        </w:tc>
        <w:tc>
          <w:tcPr>
            <w:tcW w:w="1135" w:type="dxa"/>
          </w:tcPr>
          <w:p w14:paraId="690D0EF3" w14:textId="77777777" w:rsidR="0075795C" w:rsidRPr="00952593" w:rsidRDefault="004A7747" w:rsidP="0075795C">
            <w:pPr>
              <w:pStyle w:val="NormalWeb"/>
              <w:jc w:val="right"/>
              <w:rPr>
                <w:rFonts w:asciiTheme="majorHAnsi" w:hAnsiTheme="majorHAnsi"/>
              </w:rPr>
            </w:pPr>
            <w:r w:rsidRPr="00952593">
              <w:rPr>
                <w:rFonts w:asciiTheme="majorHAnsi" w:hAnsiTheme="majorHAnsi"/>
              </w:rPr>
              <w:t>$75</w:t>
            </w:r>
            <w:r w:rsidR="0075795C" w:rsidRPr="00952593">
              <w:rPr>
                <w:rFonts w:asciiTheme="majorHAnsi" w:hAnsiTheme="majorHAnsi"/>
              </w:rPr>
              <w:t>,000</w:t>
            </w:r>
          </w:p>
        </w:tc>
        <w:tc>
          <w:tcPr>
            <w:tcW w:w="1389" w:type="dxa"/>
          </w:tcPr>
          <w:p w14:paraId="35037BD6" w14:textId="77777777" w:rsidR="0075795C" w:rsidRPr="00952593" w:rsidRDefault="0075795C" w:rsidP="0075795C">
            <w:pPr>
              <w:pStyle w:val="NormalWeb"/>
              <w:rPr>
                <w:rFonts w:asciiTheme="majorHAnsi" w:hAnsiTheme="majorHAnsi"/>
              </w:rPr>
            </w:pPr>
            <w:r w:rsidRPr="00952593">
              <w:rPr>
                <w:rFonts w:asciiTheme="majorHAnsi" w:hAnsiTheme="majorHAnsi"/>
              </w:rPr>
              <w:t>Yes</w:t>
            </w:r>
          </w:p>
        </w:tc>
        <w:tc>
          <w:tcPr>
            <w:tcW w:w="4684" w:type="dxa"/>
          </w:tcPr>
          <w:p w14:paraId="61B2885F" w14:textId="77777777" w:rsidR="0075795C" w:rsidRPr="00952593" w:rsidRDefault="00EA1531" w:rsidP="00EA1531">
            <w:pPr>
              <w:pStyle w:val="NormalWeb"/>
              <w:rPr>
                <w:rFonts w:asciiTheme="majorHAnsi" w:hAnsiTheme="majorHAnsi"/>
              </w:rPr>
            </w:pPr>
            <w:r w:rsidRPr="00952593">
              <w:rPr>
                <w:rFonts w:asciiTheme="majorHAnsi" w:hAnsiTheme="majorHAnsi"/>
              </w:rPr>
              <w:t>$22.500</w:t>
            </w:r>
            <w:r w:rsidR="00640152" w:rsidRPr="00952593">
              <w:rPr>
                <w:rFonts w:asciiTheme="majorHAnsi" w:hAnsiTheme="majorHAnsi"/>
              </w:rPr>
              <w:t xml:space="preserve"> to salary/expenses</w:t>
            </w:r>
          </w:p>
        </w:tc>
      </w:tr>
      <w:tr w:rsidR="0075795C" w:rsidRPr="00952593" w14:paraId="78DA3527" w14:textId="77777777" w:rsidTr="007D598F">
        <w:trPr>
          <w:trHeight w:val="288"/>
        </w:trPr>
        <w:tc>
          <w:tcPr>
            <w:tcW w:w="2368" w:type="dxa"/>
          </w:tcPr>
          <w:p w14:paraId="7884696E" w14:textId="77777777" w:rsidR="0075795C" w:rsidRPr="00952593" w:rsidRDefault="004A7747" w:rsidP="007D598F">
            <w:pPr>
              <w:pStyle w:val="NormalWeb"/>
              <w:rPr>
                <w:rFonts w:asciiTheme="majorHAnsi" w:hAnsiTheme="majorHAnsi"/>
              </w:rPr>
            </w:pPr>
            <w:r w:rsidRPr="00952593">
              <w:rPr>
                <w:rFonts w:asciiTheme="majorHAnsi" w:hAnsiTheme="majorHAnsi"/>
              </w:rPr>
              <w:t>MDF-MPREP</w:t>
            </w:r>
          </w:p>
        </w:tc>
        <w:tc>
          <w:tcPr>
            <w:tcW w:w="1135" w:type="dxa"/>
          </w:tcPr>
          <w:p w14:paraId="0ACD873E" w14:textId="77777777" w:rsidR="0075795C" w:rsidRPr="00952593" w:rsidRDefault="004A7747" w:rsidP="007D598F">
            <w:pPr>
              <w:pStyle w:val="NormalWeb"/>
              <w:jc w:val="right"/>
              <w:rPr>
                <w:rFonts w:asciiTheme="majorHAnsi" w:hAnsiTheme="majorHAnsi"/>
              </w:rPr>
            </w:pPr>
            <w:r w:rsidRPr="00952593">
              <w:rPr>
                <w:rFonts w:asciiTheme="majorHAnsi" w:hAnsiTheme="majorHAnsi"/>
              </w:rPr>
              <w:t>$30,000</w:t>
            </w:r>
          </w:p>
        </w:tc>
        <w:tc>
          <w:tcPr>
            <w:tcW w:w="1389" w:type="dxa"/>
          </w:tcPr>
          <w:p w14:paraId="09CA06C1" w14:textId="77777777" w:rsidR="0075795C" w:rsidRPr="00952593" w:rsidRDefault="004A7747" w:rsidP="007D598F">
            <w:pPr>
              <w:pStyle w:val="NormalWeb"/>
              <w:rPr>
                <w:rFonts w:asciiTheme="majorHAnsi" w:hAnsiTheme="majorHAnsi"/>
              </w:rPr>
            </w:pPr>
            <w:r w:rsidRPr="00952593">
              <w:rPr>
                <w:rFonts w:asciiTheme="majorHAnsi" w:hAnsiTheme="majorHAnsi"/>
              </w:rPr>
              <w:t>Yes</w:t>
            </w:r>
          </w:p>
        </w:tc>
        <w:tc>
          <w:tcPr>
            <w:tcW w:w="4684" w:type="dxa"/>
          </w:tcPr>
          <w:p w14:paraId="2671DA8E" w14:textId="77777777" w:rsidR="0075795C" w:rsidRPr="00952593" w:rsidRDefault="004A7747" w:rsidP="007D598F">
            <w:pPr>
              <w:pStyle w:val="NormalWeb"/>
              <w:rPr>
                <w:rFonts w:asciiTheme="majorHAnsi" w:hAnsiTheme="majorHAnsi"/>
              </w:rPr>
            </w:pPr>
            <w:r w:rsidRPr="00952593">
              <w:rPr>
                <w:rFonts w:asciiTheme="majorHAnsi" w:hAnsiTheme="majorHAnsi"/>
              </w:rPr>
              <w:t>$15,000 to salary/expenses</w:t>
            </w:r>
          </w:p>
        </w:tc>
      </w:tr>
      <w:tr w:rsidR="004A7747" w:rsidRPr="00952593" w14:paraId="3B0C4732" w14:textId="77777777" w:rsidTr="007D598F">
        <w:trPr>
          <w:trHeight w:val="288"/>
        </w:trPr>
        <w:tc>
          <w:tcPr>
            <w:tcW w:w="2368" w:type="dxa"/>
          </w:tcPr>
          <w:p w14:paraId="66360284" w14:textId="77777777" w:rsidR="004A7747" w:rsidRPr="00952593" w:rsidRDefault="004A7747" w:rsidP="007D598F">
            <w:pPr>
              <w:pStyle w:val="NormalWeb"/>
              <w:rPr>
                <w:rFonts w:asciiTheme="majorHAnsi" w:hAnsiTheme="majorHAnsi"/>
              </w:rPr>
            </w:pPr>
            <w:r w:rsidRPr="00952593">
              <w:rPr>
                <w:rFonts w:asciiTheme="majorHAnsi" w:hAnsiTheme="majorHAnsi"/>
              </w:rPr>
              <w:t>MDF-NCMR</w:t>
            </w:r>
          </w:p>
        </w:tc>
        <w:tc>
          <w:tcPr>
            <w:tcW w:w="1135" w:type="dxa"/>
          </w:tcPr>
          <w:p w14:paraId="410B6AC7" w14:textId="77777777" w:rsidR="004A7747" w:rsidRPr="00952593" w:rsidRDefault="004A7747" w:rsidP="007D598F">
            <w:pPr>
              <w:pStyle w:val="NormalWeb"/>
              <w:jc w:val="right"/>
              <w:rPr>
                <w:rFonts w:asciiTheme="majorHAnsi" w:hAnsiTheme="majorHAnsi"/>
              </w:rPr>
            </w:pPr>
            <w:r w:rsidRPr="00952593">
              <w:rPr>
                <w:rFonts w:asciiTheme="majorHAnsi" w:hAnsiTheme="majorHAnsi"/>
              </w:rPr>
              <w:t>$10,000</w:t>
            </w:r>
          </w:p>
        </w:tc>
        <w:tc>
          <w:tcPr>
            <w:tcW w:w="1389" w:type="dxa"/>
          </w:tcPr>
          <w:p w14:paraId="6E0C328D" w14:textId="77777777" w:rsidR="004A7747" w:rsidRPr="00952593" w:rsidRDefault="004A7747" w:rsidP="007D598F">
            <w:pPr>
              <w:pStyle w:val="NormalWeb"/>
              <w:rPr>
                <w:rFonts w:asciiTheme="majorHAnsi" w:hAnsiTheme="majorHAnsi"/>
              </w:rPr>
            </w:pPr>
            <w:r w:rsidRPr="00952593">
              <w:rPr>
                <w:rFonts w:asciiTheme="majorHAnsi" w:hAnsiTheme="majorHAnsi"/>
              </w:rPr>
              <w:t>Yes</w:t>
            </w:r>
          </w:p>
        </w:tc>
        <w:tc>
          <w:tcPr>
            <w:tcW w:w="4684" w:type="dxa"/>
          </w:tcPr>
          <w:p w14:paraId="64FC3864" w14:textId="77777777" w:rsidR="004A7747" w:rsidRPr="00952593" w:rsidRDefault="004A7747" w:rsidP="007D598F">
            <w:pPr>
              <w:pStyle w:val="NormalWeb"/>
              <w:rPr>
                <w:rFonts w:asciiTheme="majorHAnsi" w:hAnsiTheme="majorHAnsi"/>
              </w:rPr>
            </w:pPr>
            <w:r w:rsidRPr="00952593">
              <w:rPr>
                <w:rFonts w:asciiTheme="majorHAnsi" w:hAnsiTheme="majorHAnsi"/>
              </w:rPr>
              <w:t>0 to salary/expenses</w:t>
            </w:r>
          </w:p>
        </w:tc>
      </w:tr>
      <w:tr w:rsidR="00D10666" w:rsidRPr="00D10666" w14:paraId="3B2F9191" w14:textId="77777777" w:rsidTr="007D598F">
        <w:trPr>
          <w:trHeight w:val="288"/>
        </w:trPr>
        <w:tc>
          <w:tcPr>
            <w:tcW w:w="2368" w:type="dxa"/>
          </w:tcPr>
          <w:p w14:paraId="61140E19" w14:textId="77777777" w:rsidR="00D10666" w:rsidRPr="00D10666" w:rsidRDefault="00D10666" w:rsidP="007D598F">
            <w:pPr>
              <w:pStyle w:val="NormalWeb"/>
              <w:rPr>
                <w:rFonts w:asciiTheme="majorHAnsi" w:hAnsiTheme="majorHAnsi"/>
              </w:rPr>
            </w:pPr>
            <w:r>
              <w:rPr>
                <w:rFonts w:asciiTheme="majorHAnsi" w:hAnsiTheme="majorHAnsi"/>
              </w:rPr>
              <w:t>Quixote-RJP</w:t>
            </w:r>
          </w:p>
        </w:tc>
        <w:tc>
          <w:tcPr>
            <w:tcW w:w="1135" w:type="dxa"/>
          </w:tcPr>
          <w:p w14:paraId="596DB31E" w14:textId="77777777" w:rsidR="00D10666" w:rsidRPr="00D10666" w:rsidRDefault="00D10666" w:rsidP="007D598F">
            <w:pPr>
              <w:pStyle w:val="NormalWeb"/>
              <w:jc w:val="right"/>
              <w:rPr>
                <w:rFonts w:asciiTheme="majorHAnsi" w:hAnsiTheme="majorHAnsi"/>
              </w:rPr>
            </w:pPr>
            <w:r>
              <w:rPr>
                <w:rFonts w:asciiTheme="majorHAnsi" w:hAnsiTheme="majorHAnsi"/>
              </w:rPr>
              <w:t>$30,000</w:t>
            </w:r>
          </w:p>
        </w:tc>
        <w:tc>
          <w:tcPr>
            <w:tcW w:w="1389" w:type="dxa"/>
          </w:tcPr>
          <w:p w14:paraId="607D5E2A" w14:textId="77777777" w:rsidR="00D10666" w:rsidRPr="00D10666" w:rsidRDefault="00D10666" w:rsidP="007D598F">
            <w:pPr>
              <w:pStyle w:val="NormalWeb"/>
              <w:rPr>
                <w:rFonts w:asciiTheme="majorHAnsi" w:hAnsiTheme="majorHAnsi"/>
              </w:rPr>
            </w:pPr>
            <w:r>
              <w:rPr>
                <w:rFonts w:asciiTheme="majorHAnsi" w:hAnsiTheme="majorHAnsi"/>
              </w:rPr>
              <w:t>Yes</w:t>
            </w:r>
          </w:p>
        </w:tc>
        <w:tc>
          <w:tcPr>
            <w:tcW w:w="4684" w:type="dxa"/>
          </w:tcPr>
          <w:p w14:paraId="44924A0C" w14:textId="77777777" w:rsidR="00D10666" w:rsidRPr="00D10666" w:rsidRDefault="00D10666" w:rsidP="007D598F">
            <w:pPr>
              <w:pStyle w:val="NormalWeb"/>
              <w:rPr>
                <w:rFonts w:asciiTheme="majorHAnsi" w:hAnsiTheme="majorHAnsi"/>
              </w:rPr>
            </w:pPr>
            <w:r>
              <w:rPr>
                <w:rFonts w:asciiTheme="majorHAnsi" w:hAnsiTheme="majorHAnsi"/>
              </w:rPr>
              <w:t>$4500 to salary/expenses</w:t>
            </w:r>
          </w:p>
        </w:tc>
      </w:tr>
      <w:tr w:rsidR="0075795C" w:rsidRPr="00952593" w14:paraId="6FFB2B86" w14:textId="77777777" w:rsidTr="007D598F">
        <w:trPr>
          <w:trHeight w:val="288"/>
        </w:trPr>
        <w:tc>
          <w:tcPr>
            <w:tcW w:w="2368" w:type="dxa"/>
          </w:tcPr>
          <w:p w14:paraId="2AF02E09" w14:textId="77777777" w:rsidR="0075795C" w:rsidRPr="00952593" w:rsidRDefault="00640152" w:rsidP="007D598F">
            <w:pPr>
              <w:pStyle w:val="NormalWeb"/>
              <w:rPr>
                <w:rFonts w:asciiTheme="majorHAnsi" w:hAnsiTheme="majorHAnsi"/>
                <w:b/>
              </w:rPr>
            </w:pPr>
            <w:r w:rsidRPr="00952593">
              <w:rPr>
                <w:rFonts w:asciiTheme="majorHAnsi" w:hAnsiTheme="majorHAnsi"/>
                <w:b/>
              </w:rPr>
              <w:t xml:space="preserve">Total </w:t>
            </w:r>
            <w:r w:rsidR="0075795C" w:rsidRPr="00952593">
              <w:rPr>
                <w:rFonts w:asciiTheme="majorHAnsi" w:hAnsiTheme="majorHAnsi"/>
                <w:b/>
              </w:rPr>
              <w:t>In Hand</w:t>
            </w:r>
          </w:p>
        </w:tc>
        <w:tc>
          <w:tcPr>
            <w:tcW w:w="1135" w:type="dxa"/>
          </w:tcPr>
          <w:p w14:paraId="5B22D840" w14:textId="77777777" w:rsidR="0075795C" w:rsidRPr="00952593" w:rsidRDefault="004A7747" w:rsidP="007D598F">
            <w:pPr>
              <w:pStyle w:val="NormalWeb"/>
              <w:jc w:val="right"/>
              <w:rPr>
                <w:rFonts w:asciiTheme="majorHAnsi" w:hAnsiTheme="majorHAnsi"/>
                <w:b/>
              </w:rPr>
            </w:pPr>
            <w:r w:rsidRPr="00952593">
              <w:rPr>
                <w:rFonts w:asciiTheme="majorHAnsi" w:hAnsiTheme="majorHAnsi"/>
                <w:b/>
              </w:rPr>
              <w:t>$145</w:t>
            </w:r>
            <w:r w:rsidR="00640152" w:rsidRPr="00952593">
              <w:rPr>
                <w:rFonts w:asciiTheme="majorHAnsi" w:hAnsiTheme="majorHAnsi"/>
                <w:b/>
              </w:rPr>
              <w:t>,0</w:t>
            </w:r>
            <w:r w:rsidR="0075795C" w:rsidRPr="00952593">
              <w:rPr>
                <w:rFonts w:asciiTheme="majorHAnsi" w:hAnsiTheme="majorHAnsi"/>
                <w:b/>
              </w:rPr>
              <w:t>00</w:t>
            </w:r>
          </w:p>
        </w:tc>
        <w:tc>
          <w:tcPr>
            <w:tcW w:w="1389" w:type="dxa"/>
          </w:tcPr>
          <w:p w14:paraId="62CEE5F1" w14:textId="77777777" w:rsidR="0075795C" w:rsidRPr="00952593" w:rsidRDefault="0075795C" w:rsidP="007D598F">
            <w:pPr>
              <w:pStyle w:val="NormalWeb"/>
              <w:rPr>
                <w:rFonts w:asciiTheme="majorHAnsi" w:hAnsiTheme="majorHAnsi"/>
                <w:b/>
              </w:rPr>
            </w:pPr>
          </w:p>
        </w:tc>
        <w:tc>
          <w:tcPr>
            <w:tcW w:w="4684" w:type="dxa"/>
          </w:tcPr>
          <w:p w14:paraId="36582E76" w14:textId="77777777" w:rsidR="0075795C" w:rsidRPr="00952593" w:rsidRDefault="00D10666" w:rsidP="007D598F">
            <w:pPr>
              <w:pStyle w:val="NormalWeb"/>
              <w:rPr>
                <w:rFonts w:asciiTheme="majorHAnsi" w:hAnsiTheme="majorHAnsi"/>
                <w:b/>
              </w:rPr>
            </w:pPr>
            <w:r>
              <w:rPr>
                <w:rFonts w:asciiTheme="majorHAnsi" w:hAnsiTheme="majorHAnsi"/>
                <w:b/>
              </w:rPr>
              <w:t>$70,9</w:t>
            </w:r>
            <w:r w:rsidR="004A7747" w:rsidRPr="00952593">
              <w:rPr>
                <w:rFonts w:asciiTheme="majorHAnsi" w:hAnsiTheme="majorHAnsi"/>
                <w:b/>
              </w:rPr>
              <w:t xml:space="preserve">00 </w:t>
            </w:r>
            <w:r w:rsidR="0075795C" w:rsidRPr="00952593">
              <w:rPr>
                <w:rFonts w:asciiTheme="majorHAnsi" w:hAnsiTheme="majorHAnsi"/>
                <w:b/>
              </w:rPr>
              <w:t>to TMC salary/overhead</w:t>
            </w:r>
          </w:p>
        </w:tc>
      </w:tr>
      <w:tr w:rsidR="003D3C7D" w:rsidRPr="00952593" w14:paraId="06D9BF1F" w14:textId="77777777" w:rsidTr="007D598F">
        <w:trPr>
          <w:trHeight w:val="288"/>
        </w:trPr>
        <w:tc>
          <w:tcPr>
            <w:tcW w:w="2368" w:type="dxa"/>
          </w:tcPr>
          <w:p w14:paraId="11C19889" w14:textId="77777777" w:rsidR="003D3C7D" w:rsidRPr="00952593" w:rsidRDefault="003D3C7D" w:rsidP="007D598F">
            <w:pPr>
              <w:pStyle w:val="NormalWeb"/>
              <w:rPr>
                <w:rFonts w:asciiTheme="majorHAnsi" w:hAnsiTheme="majorHAnsi"/>
                <w:b/>
              </w:rPr>
            </w:pPr>
          </w:p>
          <w:p w14:paraId="4B058620" w14:textId="77777777" w:rsidR="003D3C7D" w:rsidRPr="00952593" w:rsidRDefault="003D3C7D" w:rsidP="007D598F">
            <w:pPr>
              <w:pStyle w:val="NormalWeb"/>
              <w:rPr>
                <w:rFonts w:asciiTheme="majorHAnsi" w:hAnsiTheme="majorHAnsi"/>
                <w:b/>
              </w:rPr>
            </w:pPr>
          </w:p>
        </w:tc>
        <w:tc>
          <w:tcPr>
            <w:tcW w:w="1135" w:type="dxa"/>
          </w:tcPr>
          <w:p w14:paraId="2DF768F8" w14:textId="77777777" w:rsidR="003D3C7D" w:rsidRPr="00952593" w:rsidRDefault="003D3C7D" w:rsidP="007D598F">
            <w:pPr>
              <w:pStyle w:val="NormalWeb"/>
              <w:jc w:val="right"/>
              <w:rPr>
                <w:rFonts w:asciiTheme="majorHAnsi" w:hAnsiTheme="majorHAnsi"/>
                <w:b/>
              </w:rPr>
            </w:pPr>
          </w:p>
        </w:tc>
        <w:tc>
          <w:tcPr>
            <w:tcW w:w="1389" w:type="dxa"/>
          </w:tcPr>
          <w:p w14:paraId="0782C8CA" w14:textId="77777777" w:rsidR="003D3C7D" w:rsidRPr="00952593" w:rsidRDefault="003D3C7D" w:rsidP="007D598F">
            <w:pPr>
              <w:pStyle w:val="NormalWeb"/>
              <w:rPr>
                <w:rFonts w:asciiTheme="majorHAnsi" w:hAnsiTheme="majorHAnsi"/>
                <w:b/>
              </w:rPr>
            </w:pPr>
          </w:p>
        </w:tc>
        <w:tc>
          <w:tcPr>
            <w:tcW w:w="4684" w:type="dxa"/>
          </w:tcPr>
          <w:p w14:paraId="3F5DA6EE" w14:textId="77777777" w:rsidR="003D3C7D" w:rsidRPr="00952593" w:rsidRDefault="003D3C7D" w:rsidP="007D598F">
            <w:pPr>
              <w:pStyle w:val="NormalWeb"/>
              <w:rPr>
                <w:rFonts w:asciiTheme="majorHAnsi" w:hAnsiTheme="majorHAnsi"/>
                <w:b/>
              </w:rPr>
            </w:pPr>
          </w:p>
        </w:tc>
      </w:tr>
      <w:tr w:rsidR="003D3C7D" w:rsidRPr="00952593" w14:paraId="42874A3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A85C6C0" w14:textId="77777777" w:rsidR="003D3C7D" w:rsidRPr="00952593" w:rsidRDefault="003D3C7D" w:rsidP="004A7747">
            <w:pPr>
              <w:pStyle w:val="NormalWeb"/>
              <w:rPr>
                <w:rFonts w:asciiTheme="majorHAnsi" w:hAnsiTheme="majorHAnsi"/>
                <w:b/>
              </w:rPr>
            </w:pPr>
            <w:r w:rsidRPr="00952593">
              <w:rPr>
                <w:rFonts w:asciiTheme="majorHAnsi" w:hAnsiTheme="majorHAnsi"/>
                <w:b/>
              </w:rPr>
              <w:t xml:space="preserve">Grants </w:t>
            </w:r>
            <w:r w:rsidR="004A7747" w:rsidRPr="00952593">
              <w:rPr>
                <w:rFonts w:asciiTheme="majorHAnsi" w:hAnsiTheme="majorHAnsi"/>
                <w:b/>
              </w:rPr>
              <w:t xml:space="preserve">Expected </w:t>
            </w:r>
            <w:r w:rsidRPr="00952593">
              <w:rPr>
                <w:rFonts w:asciiTheme="majorHAnsi" w:hAnsiTheme="majorHAnsi"/>
                <w:b/>
              </w:rPr>
              <w:t>2013</w:t>
            </w:r>
          </w:p>
        </w:tc>
        <w:tc>
          <w:tcPr>
            <w:tcW w:w="1135" w:type="dxa"/>
            <w:tcBorders>
              <w:top w:val="single" w:sz="4" w:space="0" w:color="auto"/>
              <w:left w:val="single" w:sz="4" w:space="0" w:color="auto"/>
              <w:bottom w:val="single" w:sz="4" w:space="0" w:color="auto"/>
              <w:right w:val="single" w:sz="4" w:space="0" w:color="auto"/>
            </w:tcBorders>
          </w:tcPr>
          <w:p w14:paraId="2926A053" w14:textId="77777777" w:rsidR="003D3C7D" w:rsidRPr="00952593" w:rsidRDefault="003D3C7D" w:rsidP="003D3C7D">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9E14B32" w14:textId="77777777" w:rsidR="003D3C7D" w:rsidRPr="00952593" w:rsidRDefault="003D3C7D" w:rsidP="003D3C7D">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630E9C19" w14:textId="77777777" w:rsidR="003D3C7D" w:rsidRPr="00952593" w:rsidRDefault="003D3C7D" w:rsidP="003D3C7D">
            <w:pPr>
              <w:pStyle w:val="NormalWeb"/>
              <w:rPr>
                <w:rFonts w:asciiTheme="majorHAnsi" w:hAnsiTheme="majorHAnsi"/>
                <w:b/>
              </w:rPr>
            </w:pPr>
            <w:r w:rsidRPr="00952593">
              <w:rPr>
                <w:rFonts w:asciiTheme="majorHAnsi" w:hAnsiTheme="majorHAnsi"/>
                <w:b/>
              </w:rPr>
              <w:t>Notes</w:t>
            </w:r>
          </w:p>
        </w:tc>
      </w:tr>
      <w:tr w:rsidR="00AD179C" w:rsidRPr="00952593" w14:paraId="23F8A1D9"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B37FA39" w14:textId="77777777" w:rsidR="00AD179C" w:rsidRPr="00952593" w:rsidRDefault="00AD179C" w:rsidP="00AD179C">
            <w:pPr>
              <w:pStyle w:val="NormalWeb"/>
              <w:rPr>
                <w:rFonts w:asciiTheme="majorHAnsi" w:hAnsiTheme="majorHAnsi"/>
              </w:rPr>
            </w:pPr>
            <w:r w:rsidRPr="00952593">
              <w:rPr>
                <w:rFonts w:asciiTheme="majorHAnsi" w:hAnsiTheme="majorHAnsi"/>
              </w:rPr>
              <w:t>Metrics, various</w:t>
            </w:r>
          </w:p>
        </w:tc>
        <w:tc>
          <w:tcPr>
            <w:tcW w:w="1135" w:type="dxa"/>
            <w:tcBorders>
              <w:top w:val="single" w:sz="4" w:space="0" w:color="auto"/>
              <w:left w:val="single" w:sz="4" w:space="0" w:color="auto"/>
              <w:bottom w:val="single" w:sz="4" w:space="0" w:color="auto"/>
              <w:right w:val="single" w:sz="4" w:space="0" w:color="auto"/>
            </w:tcBorders>
          </w:tcPr>
          <w:p w14:paraId="0D874469"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$69,000</w:t>
            </w:r>
          </w:p>
        </w:tc>
        <w:tc>
          <w:tcPr>
            <w:tcW w:w="1389" w:type="dxa"/>
            <w:tcBorders>
              <w:top w:val="single" w:sz="4" w:space="0" w:color="auto"/>
              <w:left w:val="single" w:sz="4" w:space="0" w:color="auto"/>
              <w:bottom w:val="single" w:sz="4" w:space="0" w:color="auto"/>
              <w:right w:val="single" w:sz="4" w:space="0" w:color="auto"/>
            </w:tcBorders>
          </w:tcPr>
          <w:p w14:paraId="1958329C" w14:textId="77777777" w:rsidR="00AD179C" w:rsidRPr="00952593" w:rsidRDefault="00AD179C" w:rsidP="00AD179C">
            <w:pPr>
              <w:pStyle w:val="NormalWeb"/>
              <w:rPr>
                <w:rFonts w:asciiTheme="majorHAnsi" w:hAnsiTheme="majorHAnsi"/>
              </w:rPr>
            </w:pPr>
            <w:r w:rsidRPr="00952593">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679A4291" w14:textId="77777777" w:rsidR="00AD179C" w:rsidRPr="00952593" w:rsidRDefault="00AD179C" w:rsidP="00AD179C">
            <w:pPr>
              <w:pStyle w:val="NormalWeb"/>
              <w:rPr>
                <w:rFonts w:asciiTheme="majorHAnsi" w:hAnsiTheme="majorHAnsi"/>
              </w:rPr>
            </w:pPr>
            <w:r w:rsidRPr="00952593">
              <w:rPr>
                <w:rFonts w:asciiTheme="majorHAnsi" w:hAnsiTheme="majorHAnsi"/>
              </w:rPr>
              <w:t>0 to salary/expenses</w:t>
            </w:r>
          </w:p>
        </w:tc>
      </w:tr>
      <w:tr w:rsidR="00AD179C" w:rsidRPr="00952593" w14:paraId="0BE843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1465CE43" w14:textId="77777777" w:rsidR="00AD179C" w:rsidRPr="00952593" w:rsidRDefault="00AD179C" w:rsidP="004A7747">
            <w:pPr>
              <w:pStyle w:val="NormalWeb"/>
              <w:rPr>
                <w:rFonts w:asciiTheme="majorHAnsi" w:hAnsiTheme="majorHAnsi"/>
                <w:b/>
              </w:rPr>
            </w:pPr>
            <w:r w:rsidRPr="00952593">
              <w:rPr>
                <w:rFonts w:asciiTheme="majorHAnsi" w:hAnsiTheme="majorHAnsi"/>
                <w:b/>
              </w:rPr>
              <w:t xml:space="preserve">Total Expected </w:t>
            </w:r>
          </w:p>
        </w:tc>
        <w:tc>
          <w:tcPr>
            <w:tcW w:w="1135" w:type="dxa"/>
            <w:tcBorders>
              <w:top w:val="single" w:sz="4" w:space="0" w:color="auto"/>
              <w:left w:val="single" w:sz="4" w:space="0" w:color="auto"/>
              <w:bottom w:val="single" w:sz="4" w:space="0" w:color="auto"/>
              <w:right w:val="single" w:sz="4" w:space="0" w:color="auto"/>
            </w:tcBorders>
          </w:tcPr>
          <w:p w14:paraId="20A69E4F" w14:textId="77777777" w:rsidR="00AD179C" w:rsidRPr="00952593" w:rsidRDefault="00D10666" w:rsidP="004A7747">
            <w:pPr>
              <w:pStyle w:val="NormalWeb"/>
              <w:jc w:val="right"/>
              <w:rPr>
                <w:rFonts w:asciiTheme="majorHAnsi" w:hAnsiTheme="majorHAnsi"/>
                <w:b/>
              </w:rPr>
            </w:pPr>
            <w:r>
              <w:rPr>
                <w:rFonts w:asciiTheme="majorHAnsi" w:hAnsiTheme="majorHAnsi"/>
                <w:b/>
              </w:rPr>
              <w:t>$6</w:t>
            </w:r>
            <w:r w:rsidR="00AD179C" w:rsidRPr="00952593">
              <w:rPr>
                <w:rFonts w:asciiTheme="majorHAnsi" w:hAnsiTheme="majorHAnsi"/>
                <w:b/>
              </w:rPr>
              <w:t>9,000</w:t>
            </w:r>
          </w:p>
        </w:tc>
        <w:tc>
          <w:tcPr>
            <w:tcW w:w="1389" w:type="dxa"/>
            <w:tcBorders>
              <w:top w:val="single" w:sz="4" w:space="0" w:color="auto"/>
              <w:left w:val="single" w:sz="4" w:space="0" w:color="auto"/>
              <w:bottom w:val="single" w:sz="4" w:space="0" w:color="auto"/>
              <w:right w:val="single" w:sz="4" w:space="0" w:color="auto"/>
            </w:tcBorders>
          </w:tcPr>
          <w:p w14:paraId="3313F87E" w14:textId="77777777" w:rsidR="00AD179C" w:rsidRPr="00952593" w:rsidRDefault="00AD179C"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030D1AB" w14:textId="77777777" w:rsidR="00AD179C" w:rsidRPr="00952593" w:rsidRDefault="00AD179C" w:rsidP="004A7747">
            <w:pPr>
              <w:pStyle w:val="NormalWeb"/>
              <w:rPr>
                <w:rFonts w:asciiTheme="majorHAnsi" w:hAnsiTheme="majorHAnsi"/>
                <w:b/>
              </w:rPr>
            </w:pPr>
            <w:r w:rsidRPr="00952593">
              <w:rPr>
                <w:rFonts w:asciiTheme="majorHAnsi" w:hAnsiTheme="majorHAnsi"/>
                <w:b/>
              </w:rPr>
              <w:t>0 to TMC salary/overhead</w:t>
            </w:r>
          </w:p>
        </w:tc>
      </w:tr>
      <w:tr w:rsidR="00AD179C" w:rsidRPr="00952593" w14:paraId="63276C48"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861DAFC" w14:textId="77777777" w:rsidR="00AD179C" w:rsidRPr="00952593" w:rsidRDefault="00AD179C" w:rsidP="004A7747">
            <w:pPr>
              <w:pStyle w:val="NormalWeb"/>
              <w:rPr>
                <w:rFonts w:asciiTheme="majorHAnsi" w:hAnsiTheme="majorHAnsi"/>
              </w:rPr>
            </w:pPr>
          </w:p>
          <w:p w14:paraId="0D1AE066" w14:textId="77777777" w:rsidR="00AD179C" w:rsidRPr="00952593" w:rsidRDefault="00AD179C"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5B1F5D47" w14:textId="77777777" w:rsidR="00AD179C" w:rsidRPr="00952593" w:rsidRDefault="00AD179C"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4A5DC9" w14:textId="77777777" w:rsidR="00AD179C" w:rsidRPr="00952593" w:rsidRDefault="00AD179C"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8FCBE91" w14:textId="77777777" w:rsidR="00AD179C" w:rsidRPr="00952593" w:rsidRDefault="00AD179C" w:rsidP="004A7747">
            <w:pPr>
              <w:pStyle w:val="NormalWeb"/>
              <w:rPr>
                <w:rFonts w:asciiTheme="majorHAnsi" w:hAnsiTheme="majorHAnsi"/>
              </w:rPr>
            </w:pPr>
          </w:p>
        </w:tc>
      </w:tr>
      <w:tr w:rsidR="00AD179C" w:rsidRPr="00952593" w14:paraId="49BFC6F0"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7A71FB6A" w14:textId="10EF346C" w:rsidR="00AD179C" w:rsidRPr="00952593" w:rsidRDefault="00AD179C" w:rsidP="0083680D">
            <w:pPr>
              <w:pStyle w:val="NormalWeb"/>
              <w:rPr>
                <w:rFonts w:asciiTheme="majorHAnsi" w:hAnsiTheme="majorHAnsi"/>
                <w:b/>
              </w:rPr>
            </w:pPr>
            <w:r w:rsidRPr="00952593">
              <w:rPr>
                <w:rFonts w:asciiTheme="majorHAnsi" w:hAnsiTheme="majorHAnsi"/>
                <w:b/>
              </w:rPr>
              <w:t>Grants in Progress 201</w:t>
            </w:r>
            <w:r w:rsidR="008146B7">
              <w:rPr>
                <w:rFonts w:asciiTheme="majorHAnsi" w:hAnsiTheme="majorHAnsi"/>
                <w:b/>
              </w:rPr>
              <w:t>4</w:t>
            </w:r>
          </w:p>
        </w:tc>
        <w:tc>
          <w:tcPr>
            <w:tcW w:w="1135" w:type="dxa"/>
            <w:tcBorders>
              <w:top w:val="single" w:sz="4" w:space="0" w:color="auto"/>
              <w:left w:val="single" w:sz="4" w:space="0" w:color="auto"/>
              <w:bottom w:val="single" w:sz="4" w:space="0" w:color="auto"/>
              <w:right w:val="single" w:sz="4" w:space="0" w:color="auto"/>
            </w:tcBorders>
          </w:tcPr>
          <w:p w14:paraId="01C71BFB" w14:textId="7D4BC27A" w:rsidR="00AD179C" w:rsidRPr="00952593" w:rsidRDefault="008146B7" w:rsidP="004A7747">
            <w:pPr>
              <w:pStyle w:val="NormalWeb"/>
              <w:jc w:val="right"/>
              <w:rPr>
                <w:rFonts w:asciiTheme="majorHAnsi" w:hAnsiTheme="majorHAnsi"/>
                <w:b/>
              </w:rPr>
            </w:pPr>
            <w:r>
              <w:rPr>
                <w:rFonts w:asciiTheme="majorHAnsi" w:hAnsiTheme="majorHAnsi"/>
                <w:b/>
              </w:rPr>
              <w:t>ASK</w:t>
            </w:r>
          </w:p>
        </w:tc>
        <w:tc>
          <w:tcPr>
            <w:tcW w:w="1389" w:type="dxa"/>
            <w:tcBorders>
              <w:top w:val="single" w:sz="4" w:space="0" w:color="auto"/>
              <w:left w:val="single" w:sz="4" w:space="0" w:color="auto"/>
              <w:bottom w:val="single" w:sz="4" w:space="0" w:color="auto"/>
              <w:right w:val="single" w:sz="4" w:space="0" w:color="auto"/>
            </w:tcBorders>
          </w:tcPr>
          <w:p w14:paraId="4E891312" w14:textId="77777777" w:rsidR="00AD179C" w:rsidRPr="00952593" w:rsidRDefault="00AD179C" w:rsidP="004A7747">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7BAD7DCB" w14:textId="77777777" w:rsidR="00AD179C" w:rsidRPr="00952593" w:rsidRDefault="00AD179C" w:rsidP="004A7747">
            <w:pPr>
              <w:pStyle w:val="NormalWeb"/>
              <w:rPr>
                <w:rFonts w:asciiTheme="majorHAnsi" w:hAnsiTheme="majorHAnsi"/>
                <w:b/>
              </w:rPr>
            </w:pPr>
            <w:r w:rsidRPr="00952593">
              <w:rPr>
                <w:rFonts w:asciiTheme="majorHAnsi" w:hAnsiTheme="majorHAnsi"/>
                <w:b/>
              </w:rPr>
              <w:t>Notes</w:t>
            </w:r>
          </w:p>
        </w:tc>
      </w:tr>
      <w:tr w:rsidR="00AD179C" w:rsidRPr="00952593" w14:paraId="11D08E57"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D3FB822" w14:textId="509DC154" w:rsidR="00AD179C" w:rsidRPr="00952593" w:rsidRDefault="008146B7" w:rsidP="004A7747">
            <w:pPr>
              <w:pStyle w:val="NormalWeb"/>
              <w:rPr>
                <w:rFonts w:asciiTheme="majorHAnsi" w:hAnsiTheme="majorHAnsi"/>
              </w:rPr>
            </w:pPr>
            <w:r>
              <w:rPr>
                <w:rFonts w:asciiTheme="majorHAnsi" w:hAnsiTheme="majorHAnsi"/>
              </w:rPr>
              <w:t>WDN</w:t>
            </w:r>
          </w:p>
        </w:tc>
        <w:tc>
          <w:tcPr>
            <w:tcW w:w="1135" w:type="dxa"/>
            <w:tcBorders>
              <w:top w:val="single" w:sz="4" w:space="0" w:color="auto"/>
              <w:left w:val="single" w:sz="4" w:space="0" w:color="auto"/>
              <w:bottom w:val="single" w:sz="4" w:space="0" w:color="auto"/>
              <w:right w:val="single" w:sz="4" w:space="0" w:color="auto"/>
            </w:tcBorders>
          </w:tcPr>
          <w:p w14:paraId="7087CD1C" w14:textId="5E70B4CF" w:rsidR="00AD179C" w:rsidRPr="00952593" w:rsidRDefault="008146B7" w:rsidP="004A7747">
            <w:pPr>
              <w:pStyle w:val="NormalWeb"/>
              <w:jc w:val="right"/>
              <w:rPr>
                <w:rFonts w:asciiTheme="majorHAnsi" w:hAnsiTheme="majorHAnsi"/>
              </w:rPr>
            </w:pPr>
            <w:r>
              <w:rPr>
                <w:rFonts w:asciiTheme="majorHAnsi" w:hAnsiTheme="majorHAnsi"/>
              </w:rPr>
              <w:t>250,000</w:t>
            </w:r>
          </w:p>
        </w:tc>
        <w:tc>
          <w:tcPr>
            <w:tcW w:w="1389" w:type="dxa"/>
            <w:tcBorders>
              <w:top w:val="single" w:sz="4" w:space="0" w:color="auto"/>
              <w:left w:val="single" w:sz="4" w:space="0" w:color="auto"/>
              <w:bottom w:val="single" w:sz="4" w:space="0" w:color="auto"/>
              <w:right w:val="single" w:sz="4" w:space="0" w:color="auto"/>
            </w:tcBorders>
          </w:tcPr>
          <w:p w14:paraId="24D4A66E" w14:textId="24D55805" w:rsidR="00AD179C" w:rsidRPr="00952593" w:rsidRDefault="008146B7"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0D019C29" w14:textId="109EE3B7" w:rsidR="00AD179C" w:rsidRPr="00952593" w:rsidRDefault="008146B7" w:rsidP="00AD179C">
            <w:pPr>
              <w:pStyle w:val="NormalWeb"/>
              <w:rPr>
                <w:rFonts w:asciiTheme="majorHAnsi" w:hAnsiTheme="majorHAnsi"/>
              </w:rPr>
            </w:pPr>
            <w:r>
              <w:rPr>
                <w:rFonts w:asciiTheme="majorHAnsi" w:hAnsiTheme="majorHAnsi"/>
              </w:rPr>
              <w:t>$75K to salary/expenses; hire second person; Rollout following RJP Pilot, if successful</w:t>
            </w:r>
          </w:p>
        </w:tc>
      </w:tr>
      <w:tr w:rsidR="008146B7" w:rsidRPr="00952593" w14:paraId="1025C385"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12EE4F5" w14:textId="16949F2F" w:rsidR="008146B7" w:rsidRPr="00952593" w:rsidRDefault="008146B7" w:rsidP="004A7747">
            <w:pPr>
              <w:pStyle w:val="NormalWeb"/>
              <w:rPr>
                <w:rFonts w:asciiTheme="majorHAnsi" w:hAnsiTheme="majorHAnsi"/>
              </w:rPr>
            </w:pPr>
            <w:r>
              <w:rPr>
                <w:rFonts w:asciiTheme="majorHAnsi" w:hAnsiTheme="majorHAnsi"/>
              </w:rPr>
              <w:t>Garfield Foundation</w:t>
            </w:r>
          </w:p>
        </w:tc>
        <w:tc>
          <w:tcPr>
            <w:tcW w:w="1135" w:type="dxa"/>
            <w:tcBorders>
              <w:top w:val="single" w:sz="4" w:space="0" w:color="auto"/>
              <w:left w:val="single" w:sz="4" w:space="0" w:color="auto"/>
              <w:bottom w:val="single" w:sz="4" w:space="0" w:color="auto"/>
              <w:right w:val="single" w:sz="4" w:space="0" w:color="auto"/>
            </w:tcBorders>
          </w:tcPr>
          <w:p w14:paraId="7F1242AC" w14:textId="3727E592" w:rsidR="008146B7" w:rsidRPr="00952593" w:rsidRDefault="008146B7" w:rsidP="004A7747">
            <w:pPr>
              <w:pStyle w:val="NormalWeb"/>
              <w:jc w:val="right"/>
              <w:rPr>
                <w:rFonts w:asciiTheme="majorHAnsi" w:hAnsiTheme="majorHAnsi"/>
              </w:rPr>
            </w:pPr>
            <w:r>
              <w:rPr>
                <w:rFonts w:asciiTheme="majorHAnsi" w:hAnsiTheme="majorHAnsi"/>
              </w:rPr>
              <w:t>50,000</w:t>
            </w:r>
          </w:p>
        </w:tc>
        <w:tc>
          <w:tcPr>
            <w:tcW w:w="1389" w:type="dxa"/>
            <w:tcBorders>
              <w:top w:val="single" w:sz="4" w:space="0" w:color="auto"/>
              <w:left w:val="single" w:sz="4" w:space="0" w:color="auto"/>
              <w:bottom w:val="single" w:sz="4" w:space="0" w:color="auto"/>
              <w:right w:val="single" w:sz="4" w:space="0" w:color="auto"/>
            </w:tcBorders>
          </w:tcPr>
          <w:p w14:paraId="7A94BF1C" w14:textId="7605BF56" w:rsidR="008146B7" w:rsidRPr="00952593" w:rsidRDefault="008146B7"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37749FDD" w14:textId="24A4C774" w:rsidR="008146B7" w:rsidRPr="00952593" w:rsidRDefault="008146B7" w:rsidP="00AD179C">
            <w:pPr>
              <w:pStyle w:val="NormalWeb"/>
              <w:rPr>
                <w:rFonts w:asciiTheme="majorHAnsi" w:hAnsiTheme="majorHAnsi"/>
              </w:rPr>
            </w:pPr>
            <w:r>
              <w:rPr>
                <w:rFonts w:asciiTheme="majorHAnsi" w:hAnsiTheme="majorHAnsi"/>
              </w:rPr>
              <w:t>$10K to salary/expenses; Via SEE Innovation—Environmental Journalism internship program + regranting</w:t>
            </w:r>
          </w:p>
        </w:tc>
      </w:tr>
      <w:tr w:rsidR="008146B7" w:rsidRPr="00952593" w14:paraId="2DA480B7"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232F728" w14:textId="608478E4" w:rsidR="008146B7" w:rsidRPr="00952593" w:rsidRDefault="008146B7" w:rsidP="004A7747">
            <w:pPr>
              <w:pStyle w:val="NormalWeb"/>
              <w:rPr>
                <w:rFonts w:asciiTheme="majorHAnsi" w:hAnsiTheme="majorHAnsi"/>
              </w:rPr>
            </w:pPr>
            <w:r>
              <w:rPr>
                <w:rFonts w:asciiTheme="majorHAnsi" w:hAnsiTheme="majorHAnsi"/>
              </w:rPr>
              <w:t>Wallace Global</w:t>
            </w:r>
          </w:p>
        </w:tc>
        <w:tc>
          <w:tcPr>
            <w:tcW w:w="1135" w:type="dxa"/>
            <w:tcBorders>
              <w:top w:val="single" w:sz="4" w:space="0" w:color="auto"/>
              <w:left w:val="single" w:sz="4" w:space="0" w:color="auto"/>
              <w:bottom w:val="single" w:sz="4" w:space="0" w:color="auto"/>
              <w:right w:val="single" w:sz="4" w:space="0" w:color="auto"/>
            </w:tcBorders>
          </w:tcPr>
          <w:p w14:paraId="78405FAB" w14:textId="551EB52B" w:rsidR="008146B7" w:rsidRPr="00952593" w:rsidRDefault="008146B7" w:rsidP="004A7747">
            <w:pPr>
              <w:pStyle w:val="NormalWeb"/>
              <w:jc w:val="right"/>
              <w:rPr>
                <w:rFonts w:asciiTheme="majorHAnsi" w:hAnsiTheme="majorHAnsi"/>
              </w:rPr>
            </w:pPr>
            <w:r>
              <w:rPr>
                <w:rFonts w:asciiTheme="majorHAnsi" w:hAnsiTheme="majorHAnsi"/>
              </w:rPr>
              <w:t>30,000</w:t>
            </w:r>
          </w:p>
        </w:tc>
        <w:tc>
          <w:tcPr>
            <w:tcW w:w="1389" w:type="dxa"/>
            <w:tcBorders>
              <w:top w:val="single" w:sz="4" w:space="0" w:color="auto"/>
              <w:left w:val="single" w:sz="4" w:space="0" w:color="auto"/>
              <w:bottom w:val="single" w:sz="4" w:space="0" w:color="auto"/>
              <w:right w:val="single" w:sz="4" w:space="0" w:color="auto"/>
            </w:tcBorders>
          </w:tcPr>
          <w:p w14:paraId="58A30E6B" w14:textId="16191382" w:rsidR="008146B7" w:rsidRPr="00952593" w:rsidRDefault="008146B7" w:rsidP="004A7747">
            <w:pPr>
              <w:pStyle w:val="NormalWeb"/>
              <w:rPr>
                <w:rFonts w:asciiTheme="majorHAnsi" w:hAnsiTheme="majorHAnsi"/>
              </w:rPr>
            </w:pPr>
            <w:r>
              <w:rPr>
                <w:rFonts w:asciiTheme="majorHAnsi" w:hAnsiTheme="majorHAnsi"/>
              </w:rPr>
              <w:t>No</w:t>
            </w:r>
          </w:p>
        </w:tc>
        <w:tc>
          <w:tcPr>
            <w:tcW w:w="4684" w:type="dxa"/>
            <w:tcBorders>
              <w:top w:val="single" w:sz="4" w:space="0" w:color="auto"/>
              <w:left w:val="single" w:sz="4" w:space="0" w:color="auto"/>
              <w:bottom w:val="single" w:sz="4" w:space="0" w:color="auto"/>
              <w:right w:val="single" w:sz="4" w:space="0" w:color="auto"/>
            </w:tcBorders>
          </w:tcPr>
          <w:p w14:paraId="026D13FD" w14:textId="5B0E1062" w:rsidR="008146B7" w:rsidRPr="00952593" w:rsidRDefault="008146B7" w:rsidP="00AD179C">
            <w:pPr>
              <w:pStyle w:val="NormalWeb"/>
              <w:rPr>
                <w:rFonts w:asciiTheme="majorHAnsi" w:hAnsiTheme="majorHAnsi"/>
              </w:rPr>
            </w:pPr>
            <w:r>
              <w:rPr>
                <w:rFonts w:asciiTheme="majorHAnsi" w:hAnsiTheme="majorHAnsi"/>
              </w:rPr>
              <w:t>28,900 to salary/expenses</w:t>
            </w:r>
          </w:p>
        </w:tc>
      </w:tr>
      <w:tr w:rsidR="008146B7" w:rsidRPr="00952593" w14:paraId="5248FD1D"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271E987E" w14:textId="4597553F" w:rsidR="008146B7" w:rsidRPr="00952593" w:rsidRDefault="008146B7" w:rsidP="004A7747">
            <w:pPr>
              <w:pStyle w:val="NormalWeb"/>
              <w:rPr>
                <w:rFonts w:asciiTheme="majorHAnsi" w:hAnsiTheme="majorHAnsi"/>
              </w:rPr>
            </w:pPr>
            <w:r>
              <w:rPr>
                <w:rFonts w:asciiTheme="majorHAnsi" w:hAnsiTheme="majorHAnsi"/>
              </w:rPr>
              <w:t>MDF</w:t>
            </w:r>
          </w:p>
        </w:tc>
        <w:tc>
          <w:tcPr>
            <w:tcW w:w="1135" w:type="dxa"/>
            <w:tcBorders>
              <w:top w:val="single" w:sz="4" w:space="0" w:color="auto"/>
              <w:left w:val="single" w:sz="4" w:space="0" w:color="auto"/>
              <w:bottom w:val="single" w:sz="4" w:space="0" w:color="auto"/>
              <w:right w:val="single" w:sz="4" w:space="0" w:color="auto"/>
            </w:tcBorders>
          </w:tcPr>
          <w:p w14:paraId="5BCCE4A0" w14:textId="59AE1CF7" w:rsidR="008146B7" w:rsidRPr="00952593" w:rsidRDefault="008146B7" w:rsidP="004A7747">
            <w:pPr>
              <w:pStyle w:val="NormalWeb"/>
              <w:jc w:val="right"/>
              <w:rPr>
                <w:rFonts w:asciiTheme="majorHAnsi" w:hAnsiTheme="majorHAnsi"/>
              </w:rPr>
            </w:pPr>
            <w:r>
              <w:rPr>
                <w:rFonts w:asciiTheme="majorHAnsi" w:hAnsiTheme="majorHAnsi"/>
              </w:rPr>
              <w:t>30,000</w:t>
            </w:r>
          </w:p>
        </w:tc>
        <w:tc>
          <w:tcPr>
            <w:tcW w:w="1389" w:type="dxa"/>
            <w:tcBorders>
              <w:top w:val="single" w:sz="4" w:space="0" w:color="auto"/>
              <w:left w:val="single" w:sz="4" w:space="0" w:color="auto"/>
              <w:bottom w:val="single" w:sz="4" w:space="0" w:color="auto"/>
              <w:right w:val="single" w:sz="4" w:space="0" w:color="auto"/>
            </w:tcBorders>
          </w:tcPr>
          <w:p w14:paraId="5E6BB992" w14:textId="079A09B9" w:rsidR="008146B7" w:rsidRPr="00952593" w:rsidRDefault="008146B7"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65BB0202" w14:textId="3B73B774" w:rsidR="008146B7" w:rsidRPr="00952593" w:rsidRDefault="008146B7" w:rsidP="00AD179C">
            <w:pPr>
              <w:pStyle w:val="NormalWeb"/>
              <w:rPr>
                <w:rFonts w:asciiTheme="majorHAnsi" w:hAnsiTheme="majorHAnsi"/>
              </w:rPr>
            </w:pPr>
            <w:r>
              <w:rPr>
                <w:rFonts w:asciiTheme="majorHAnsi" w:hAnsiTheme="majorHAnsi"/>
              </w:rPr>
              <w:t>10K to salary/expenses</w:t>
            </w:r>
          </w:p>
        </w:tc>
      </w:tr>
      <w:tr w:rsidR="008146B7" w:rsidRPr="00952593" w14:paraId="269B44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079C4D7" w14:textId="77777777" w:rsidR="008146B7" w:rsidRDefault="008146B7"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3A8149EB" w14:textId="77777777" w:rsidR="008146B7" w:rsidRDefault="008146B7"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0CFD7FBC" w14:textId="77777777" w:rsidR="008146B7" w:rsidRDefault="008146B7"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741A0E15" w14:textId="77777777" w:rsidR="008146B7" w:rsidRDefault="008146B7" w:rsidP="00AD179C">
            <w:pPr>
              <w:pStyle w:val="NormalWeb"/>
              <w:rPr>
                <w:rFonts w:asciiTheme="majorHAnsi" w:hAnsiTheme="majorHAnsi"/>
              </w:rPr>
            </w:pPr>
          </w:p>
        </w:tc>
      </w:tr>
      <w:tr w:rsidR="008146B7" w:rsidRPr="00952593" w14:paraId="49D65271"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7D5D3C24" w14:textId="77777777" w:rsidR="008146B7" w:rsidRDefault="008146B7"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7CD92DD5" w14:textId="77777777" w:rsidR="008146B7" w:rsidRDefault="008146B7"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32C02EDA" w14:textId="77777777" w:rsidR="008146B7" w:rsidRDefault="008146B7"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11D23F62" w14:textId="77777777" w:rsidR="008146B7" w:rsidRDefault="008146B7" w:rsidP="00AD179C">
            <w:pPr>
              <w:pStyle w:val="NormalWeb"/>
              <w:rPr>
                <w:rFonts w:asciiTheme="majorHAnsi" w:hAnsiTheme="majorHAnsi"/>
              </w:rPr>
            </w:pPr>
          </w:p>
        </w:tc>
      </w:tr>
      <w:tr w:rsidR="00AD179C" w:rsidRPr="00952593" w14:paraId="314F078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8F150FD" w14:textId="77777777" w:rsidR="00AD179C" w:rsidRPr="00952593" w:rsidRDefault="00AD179C" w:rsidP="004A7747">
            <w:pPr>
              <w:pStyle w:val="NormalWeb"/>
              <w:rPr>
                <w:rFonts w:asciiTheme="majorHAnsi" w:hAnsiTheme="majorHAnsi"/>
                <w:b/>
              </w:rPr>
            </w:pPr>
            <w:r w:rsidRPr="00952593">
              <w:rPr>
                <w:rFonts w:asciiTheme="majorHAnsi" w:hAnsiTheme="majorHAnsi"/>
                <w:b/>
              </w:rPr>
              <w:t xml:space="preserve">Total Possible </w:t>
            </w:r>
          </w:p>
        </w:tc>
        <w:tc>
          <w:tcPr>
            <w:tcW w:w="1135" w:type="dxa"/>
            <w:tcBorders>
              <w:top w:val="single" w:sz="4" w:space="0" w:color="auto"/>
              <w:left w:val="single" w:sz="4" w:space="0" w:color="auto"/>
              <w:bottom w:val="single" w:sz="4" w:space="0" w:color="auto"/>
              <w:right w:val="single" w:sz="4" w:space="0" w:color="auto"/>
            </w:tcBorders>
          </w:tcPr>
          <w:p w14:paraId="2CBCA1EC" w14:textId="6151AE49" w:rsidR="00AD179C" w:rsidRPr="00952593" w:rsidRDefault="00AD179C" w:rsidP="00AD179C">
            <w:pPr>
              <w:pStyle w:val="NormalWeb"/>
              <w:jc w:val="right"/>
              <w:rPr>
                <w:rFonts w:asciiTheme="majorHAnsi" w:hAnsiTheme="majorHAnsi"/>
                <w:b/>
              </w:rPr>
            </w:pPr>
            <w:r w:rsidRPr="00952593">
              <w:rPr>
                <w:rFonts w:asciiTheme="majorHAnsi" w:hAnsiTheme="majorHAnsi"/>
                <w:b/>
              </w:rPr>
              <w:t>$</w:t>
            </w:r>
            <w:r w:rsidR="008146B7">
              <w:rPr>
                <w:rFonts w:asciiTheme="majorHAnsi" w:hAnsiTheme="majorHAnsi"/>
                <w:b/>
              </w:rPr>
              <w:t>360,000</w:t>
            </w:r>
          </w:p>
        </w:tc>
        <w:tc>
          <w:tcPr>
            <w:tcW w:w="1389" w:type="dxa"/>
            <w:tcBorders>
              <w:top w:val="single" w:sz="4" w:space="0" w:color="auto"/>
              <w:left w:val="single" w:sz="4" w:space="0" w:color="auto"/>
              <w:bottom w:val="single" w:sz="4" w:space="0" w:color="auto"/>
              <w:right w:val="single" w:sz="4" w:space="0" w:color="auto"/>
            </w:tcBorders>
          </w:tcPr>
          <w:p w14:paraId="5B9CB46C" w14:textId="77777777" w:rsidR="00AD179C" w:rsidRPr="00952593" w:rsidRDefault="00AD179C"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5C27D56" w14:textId="15981BDC" w:rsidR="00AD179C" w:rsidRPr="00952593" w:rsidRDefault="00AD179C" w:rsidP="00AD179C">
            <w:pPr>
              <w:pStyle w:val="NormalWeb"/>
              <w:rPr>
                <w:rFonts w:asciiTheme="majorHAnsi" w:hAnsiTheme="majorHAnsi"/>
                <w:b/>
              </w:rPr>
            </w:pPr>
            <w:r w:rsidRPr="00952593">
              <w:rPr>
                <w:rFonts w:asciiTheme="majorHAnsi" w:hAnsiTheme="majorHAnsi"/>
                <w:b/>
              </w:rPr>
              <w:t>$</w:t>
            </w:r>
            <w:r w:rsidR="008146B7">
              <w:rPr>
                <w:rFonts w:asciiTheme="majorHAnsi" w:hAnsiTheme="majorHAnsi"/>
                <w:b/>
              </w:rPr>
              <w:t xml:space="preserve">124 </w:t>
            </w:r>
            <w:r w:rsidRPr="00952593">
              <w:rPr>
                <w:rFonts w:asciiTheme="majorHAnsi" w:hAnsiTheme="majorHAnsi"/>
                <w:b/>
              </w:rPr>
              <w:t>to TMC salary/overhead</w:t>
            </w:r>
          </w:p>
        </w:tc>
      </w:tr>
    </w:tbl>
    <w:p w14:paraId="00C7EB74" w14:textId="77777777" w:rsidR="008146B7" w:rsidRDefault="008146B7" w:rsidP="004A7747">
      <w:pPr>
        <w:rPr>
          <w:rFonts w:asciiTheme="majorHAnsi" w:eastAsia="Times New Roman" w:hAnsiTheme="majorHAnsi"/>
          <w:sz w:val="24"/>
          <w:szCs w:val="24"/>
        </w:rPr>
      </w:pPr>
    </w:p>
    <w:p w14:paraId="10A060EA" w14:textId="77777777" w:rsidR="008146B7" w:rsidRDefault="008146B7" w:rsidP="004A7747">
      <w:pPr>
        <w:rPr>
          <w:rFonts w:asciiTheme="majorHAnsi" w:eastAsia="Times New Roman" w:hAnsiTheme="majorHAnsi"/>
          <w:sz w:val="24"/>
          <w:szCs w:val="24"/>
        </w:rPr>
      </w:pPr>
    </w:p>
    <w:p w14:paraId="54E9ADC0" w14:textId="39AF52B6" w:rsidR="008146B7" w:rsidRDefault="008146B7" w:rsidP="004A7747">
      <w:pPr>
        <w:rPr>
          <w:rFonts w:asciiTheme="majorHAnsi" w:eastAsia="Times New Roman" w:hAnsiTheme="majorHAnsi"/>
          <w:sz w:val="24"/>
          <w:szCs w:val="24"/>
        </w:rPr>
      </w:pPr>
      <w:r>
        <w:rPr>
          <w:rFonts w:asciiTheme="majorHAnsi" w:eastAsia="Times New Roman" w:hAnsiTheme="majorHAnsi"/>
          <w:sz w:val="24"/>
          <w:szCs w:val="24"/>
        </w:rPr>
        <w:t>External Revenue Expected 2014</w:t>
      </w:r>
    </w:p>
    <w:p w14:paraId="68A0FAF3"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8146B7" w:rsidRPr="00952593" w14:paraId="016062B0" w14:textId="77777777" w:rsidTr="008146B7">
        <w:trPr>
          <w:trHeight w:val="256"/>
        </w:trPr>
        <w:tc>
          <w:tcPr>
            <w:tcW w:w="2088" w:type="dxa"/>
          </w:tcPr>
          <w:p w14:paraId="02C82E52" w14:textId="77777777" w:rsidR="008146B7" w:rsidRPr="00952593" w:rsidRDefault="008146B7" w:rsidP="008146B7">
            <w:pPr>
              <w:pStyle w:val="NormalWeb"/>
              <w:rPr>
                <w:rFonts w:asciiTheme="majorHAnsi" w:hAnsiTheme="majorHAnsi"/>
                <w:b/>
              </w:rPr>
            </w:pPr>
            <w:r w:rsidRPr="00952593">
              <w:rPr>
                <w:rFonts w:asciiTheme="majorHAnsi" w:hAnsiTheme="majorHAnsi"/>
                <w:b/>
              </w:rPr>
              <w:t>Type</w:t>
            </w:r>
          </w:p>
        </w:tc>
        <w:tc>
          <w:tcPr>
            <w:tcW w:w="1350" w:type="dxa"/>
          </w:tcPr>
          <w:p w14:paraId="54A5C4CC" w14:textId="77777777" w:rsidR="008146B7" w:rsidRPr="00952593" w:rsidRDefault="008146B7" w:rsidP="008146B7">
            <w:pPr>
              <w:pStyle w:val="NormalWeb"/>
              <w:rPr>
                <w:rFonts w:asciiTheme="majorHAnsi" w:hAnsiTheme="majorHAnsi"/>
                <w:b/>
              </w:rPr>
            </w:pPr>
            <w:r w:rsidRPr="00952593">
              <w:rPr>
                <w:rFonts w:asciiTheme="majorHAnsi" w:hAnsiTheme="majorHAnsi"/>
                <w:b/>
              </w:rPr>
              <w:t>Amount</w:t>
            </w:r>
          </w:p>
        </w:tc>
        <w:tc>
          <w:tcPr>
            <w:tcW w:w="6081" w:type="dxa"/>
          </w:tcPr>
          <w:p w14:paraId="767BAB1D" w14:textId="77777777" w:rsidR="008146B7" w:rsidRPr="00952593" w:rsidRDefault="008146B7" w:rsidP="008146B7">
            <w:pPr>
              <w:pStyle w:val="NormalWeb"/>
              <w:rPr>
                <w:rFonts w:asciiTheme="majorHAnsi" w:hAnsiTheme="majorHAnsi"/>
                <w:b/>
              </w:rPr>
            </w:pPr>
            <w:r w:rsidRPr="00952593">
              <w:rPr>
                <w:rFonts w:asciiTheme="majorHAnsi" w:hAnsiTheme="majorHAnsi"/>
                <w:b/>
              </w:rPr>
              <w:t>Notes</w:t>
            </w:r>
          </w:p>
        </w:tc>
      </w:tr>
      <w:tr w:rsidR="008146B7" w:rsidRPr="00952593" w14:paraId="602720EE" w14:textId="77777777" w:rsidTr="008146B7">
        <w:trPr>
          <w:trHeight w:val="256"/>
        </w:trPr>
        <w:tc>
          <w:tcPr>
            <w:tcW w:w="2088" w:type="dxa"/>
          </w:tcPr>
          <w:p w14:paraId="69B6A3D2" w14:textId="77777777" w:rsidR="008146B7" w:rsidRPr="00952593" w:rsidRDefault="008146B7" w:rsidP="008146B7">
            <w:pPr>
              <w:pStyle w:val="NormalWeb"/>
              <w:rPr>
                <w:rFonts w:asciiTheme="majorHAnsi" w:hAnsiTheme="majorHAnsi"/>
              </w:rPr>
            </w:pPr>
            <w:r w:rsidRPr="00952593">
              <w:rPr>
                <w:rFonts w:asciiTheme="majorHAnsi" w:hAnsiTheme="majorHAnsi"/>
              </w:rPr>
              <w:t>Membership Dues</w:t>
            </w:r>
          </w:p>
        </w:tc>
        <w:tc>
          <w:tcPr>
            <w:tcW w:w="1350" w:type="dxa"/>
          </w:tcPr>
          <w:p w14:paraId="1EB79DBD" w14:textId="56706396" w:rsidR="008146B7" w:rsidRPr="00952593" w:rsidRDefault="008146B7" w:rsidP="008146B7">
            <w:pPr>
              <w:pStyle w:val="NormalWeb"/>
              <w:jc w:val="right"/>
              <w:rPr>
                <w:rFonts w:asciiTheme="majorHAnsi" w:hAnsiTheme="majorHAnsi"/>
              </w:rPr>
            </w:pPr>
            <w:r>
              <w:rPr>
                <w:rFonts w:asciiTheme="majorHAnsi" w:hAnsiTheme="majorHAnsi"/>
              </w:rPr>
              <w:t>$30</w:t>
            </w:r>
            <w:r w:rsidRPr="00952593">
              <w:rPr>
                <w:rFonts w:asciiTheme="majorHAnsi" w:hAnsiTheme="majorHAnsi"/>
              </w:rPr>
              <w:t>,000</w:t>
            </w:r>
          </w:p>
        </w:tc>
        <w:tc>
          <w:tcPr>
            <w:tcW w:w="6081" w:type="dxa"/>
          </w:tcPr>
          <w:p w14:paraId="052B1090" w14:textId="30A962B6" w:rsidR="008146B7" w:rsidRPr="00952593" w:rsidRDefault="008146B7" w:rsidP="008146B7">
            <w:pPr>
              <w:pStyle w:val="NormalWeb"/>
              <w:rPr>
                <w:rFonts w:asciiTheme="majorHAnsi" w:hAnsiTheme="majorHAnsi"/>
              </w:rPr>
            </w:pPr>
          </w:p>
        </w:tc>
      </w:tr>
      <w:tr w:rsidR="008146B7" w:rsidRPr="00952593" w14:paraId="51B7A3C7" w14:textId="77777777" w:rsidTr="008146B7">
        <w:trPr>
          <w:trHeight w:val="256"/>
        </w:trPr>
        <w:tc>
          <w:tcPr>
            <w:tcW w:w="2088" w:type="dxa"/>
          </w:tcPr>
          <w:p w14:paraId="58272247" w14:textId="77777777" w:rsidR="008146B7" w:rsidRPr="00952593" w:rsidRDefault="008146B7" w:rsidP="008146B7">
            <w:pPr>
              <w:pStyle w:val="NormalWeb"/>
              <w:rPr>
                <w:rFonts w:asciiTheme="majorHAnsi" w:hAnsiTheme="majorHAnsi"/>
              </w:rPr>
            </w:pPr>
            <w:r w:rsidRPr="00952593">
              <w:rPr>
                <w:rFonts w:asciiTheme="majorHAnsi" w:hAnsiTheme="majorHAnsi"/>
              </w:rPr>
              <w:t>Non-Member Reg</w:t>
            </w:r>
          </w:p>
        </w:tc>
        <w:tc>
          <w:tcPr>
            <w:tcW w:w="1350" w:type="dxa"/>
          </w:tcPr>
          <w:p w14:paraId="705AD322" w14:textId="31171366" w:rsidR="008146B7" w:rsidRPr="00952593" w:rsidRDefault="008146B7" w:rsidP="008146B7">
            <w:pPr>
              <w:pStyle w:val="NormalWeb"/>
              <w:jc w:val="right"/>
              <w:rPr>
                <w:rFonts w:asciiTheme="majorHAnsi" w:hAnsiTheme="majorHAnsi"/>
              </w:rPr>
            </w:pPr>
            <w:r>
              <w:rPr>
                <w:rFonts w:asciiTheme="majorHAnsi" w:hAnsiTheme="majorHAnsi"/>
              </w:rPr>
              <w:t>$</w:t>
            </w:r>
            <w:r w:rsidR="00661903">
              <w:rPr>
                <w:rFonts w:asciiTheme="majorHAnsi" w:hAnsiTheme="majorHAnsi"/>
              </w:rPr>
              <w:t>2500</w:t>
            </w:r>
          </w:p>
        </w:tc>
        <w:tc>
          <w:tcPr>
            <w:tcW w:w="6081" w:type="dxa"/>
          </w:tcPr>
          <w:p w14:paraId="6762BB48" w14:textId="77777777" w:rsidR="008146B7" w:rsidRPr="00952593" w:rsidRDefault="008146B7" w:rsidP="008146B7">
            <w:pPr>
              <w:pStyle w:val="NormalWeb"/>
              <w:rPr>
                <w:rFonts w:asciiTheme="majorHAnsi" w:hAnsiTheme="majorHAnsi"/>
              </w:rPr>
            </w:pPr>
            <w:r w:rsidRPr="00952593">
              <w:rPr>
                <w:rFonts w:asciiTheme="majorHAnsi" w:hAnsiTheme="majorHAnsi"/>
              </w:rPr>
              <w:t>Non-member registration for annual meeting @$250/</w:t>
            </w:r>
          </w:p>
        </w:tc>
      </w:tr>
      <w:tr w:rsidR="008146B7" w:rsidRPr="00952593" w14:paraId="47745C89" w14:textId="77777777" w:rsidTr="008146B7">
        <w:trPr>
          <w:trHeight w:val="270"/>
        </w:trPr>
        <w:tc>
          <w:tcPr>
            <w:tcW w:w="2088" w:type="dxa"/>
          </w:tcPr>
          <w:p w14:paraId="0D12F558" w14:textId="77777777" w:rsidR="008146B7" w:rsidRPr="00952593" w:rsidRDefault="008146B7" w:rsidP="008146B7">
            <w:pPr>
              <w:pStyle w:val="NormalWeb"/>
              <w:rPr>
                <w:rFonts w:asciiTheme="majorHAnsi" w:hAnsiTheme="majorHAnsi"/>
              </w:rPr>
            </w:pPr>
            <w:r w:rsidRPr="00952593">
              <w:rPr>
                <w:rFonts w:asciiTheme="majorHAnsi" w:hAnsiTheme="majorHAnsi"/>
              </w:rPr>
              <w:t>Sponsorships</w:t>
            </w:r>
          </w:p>
        </w:tc>
        <w:tc>
          <w:tcPr>
            <w:tcW w:w="1350" w:type="dxa"/>
          </w:tcPr>
          <w:p w14:paraId="2B5AE199" w14:textId="5F4E2DC1" w:rsidR="008146B7" w:rsidRPr="00952593" w:rsidRDefault="00661903" w:rsidP="008146B7">
            <w:pPr>
              <w:pStyle w:val="NormalWeb"/>
              <w:jc w:val="right"/>
              <w:rPr>
                <w:rFonts w:asciiTheme="majorHAnsi" w:hAnsiTheme="majorHAnsi"/>
              </w:rPr>
            </w:pPr>
            <w:r>
              <w:rPr>
                <w:rFonts w:asciiTheme="majorHAnsi" w:hAnsiTheme="majorHAnsi"/>
              </w:rPr>
              <w:t>$2000</w:t>
            </w:r>
          </w:p>
        </w:tc>
        <w:tc>
          <w:tcPr>
            <w:tcW w:w="6081" w:type="dxa"/>
          </w:tcPr>
          <w:p w14:paraId="588D8000" w14:textId="77777777" w:rsidR="008146B7" w:rsidRPr="00952593" w:rsidRDefault="008146B7" w:rsidP="008146B7">
            <w:pPr>
              <w:pStyle w:val="NormalWeb"/>
              <w:rPr>
                <w:rFonts w:asciiTheme="majorHAnsi" w:hAnsiTheme="majorHAnsi"/>
              </w:rPr>
            </w:pPr>
            <w:r w:rsidRPr="00952593">
              <w:rPr>
                <w:rFonts w:asciiTheme="majorHAnsi" w:hAnsiTheme="majorHAnsi"/>
              </w:rPr>
              <w:t>We did get a sponsorship from the Better Paper Project</w:t>
            </w:r>
          </w:p>
        </w:tc>
      </w:tr>
      <w:tr w:rsidR="008146B7" w:rsidRPr="00952593" w14:paraId="03757183" w14:textId="77777777" w:rsidTr="008146B7">
        <w:trPr>
          <w:trHeight w:val="270"/>
        </w:trPr>
        <w:tc>
          <w:tcPr>
            <w:tcW w:w="2088" w:type="dxa"/>
          </w:tcPr>
          <w:p w14:paraId="560EDA1F" w14:textId="77777777" w:rsidR="008146B7" w:rsidRPr="00952593" w:rsidRDefault="008146B7" w:rsidP="008146B7">
            <w:pPr>
              <w:pStyle w:val="NormalWeb"/>
              <w:rPr>
                <w:rFonts w:asciiTheme="majorHAnsi" w:hAnsiTheme="majorHAnsi"/>
              </w:rPr>
            </w:pPr>
            <w:r w:rsidRPr="00952593">
              <w:rPr>
                <w:rFonts w:asciiTheme="majorHAnsi" w:hAnsiTheme="majorHAnsi"/>
              </w:rPr>
              <w:t>Lab Fees</w:t>
            </w:r>
          </w:p>
        </w:tc>
        <w:tc>
          <w:tcPr>
            <w:tcW w:w="1350" w:type="dxa"/>
          </w:tcPr>
          <w:p w14:paraId="12D2B5C0" w14:textId="77777777" w:rsidR="008146B7" w:rsidRPr="00952593" w:rsidRDefault="008146B7" w:rsidP="008146B7">
            <w:pPr>
              <w:pStyle w:val="NormalWeb"/>
              <w:jc w:val="right"/>
              <w:rPr>
                <w:rFonts w:asciiTheme="majorHAnsi" w:hAnsiTheme="majorHAnsi"/>
              </w:rPr>
            </w:pPr>
            <w:r w:rsidRPr="00952593">
              <w:rPr>
                <w:rFonts w:asciiTheme="majorHAnsi" w:hAnsiTheme="majorHAnsi"/>
              </w:rPr>
              <w:t>1,000</w:t>
            </w:r>
          </w:p>
        </w:tc>
        <w:tc>
          <w:tcPr>
            <w:tcW w:w="6081" w:type="dxa"/>
          </w:tcPr>
          <w:p w14:paraId="38933C1A" w14:textId="553E30B6" w:rsidR="008146B7" w:rsidRPr="00952593" w:rsidRDefault="008146B7" w:rsidP="008146B7">
            <w:pPr>
              <w:pStyle w:val="NormalWeb"/>
              <w:rPr>
                <w:rFonts w:asciiTheme="majorHAnsi" w:hAnsiTheme="majorHAnsi"/>
              </w:rPr>
            </w:pPr>
          </w:p>
        </w:tc>
      </w:tr>
      <w:tr w:rsidR="008146B7" w:rsidRPr="00952593" w14:paraId="3BD3FD5D" w14:textId="77777777" w:rsidTr="008146B7">
        <w:trPr>
          <w:trHeight w:val="270"/>
        </w:trPr>
        <w:tc>
          <w:tcPr>
            <w:tcW w:w="2088" w:type="dxa"/>
          </w:tcPr>
          <w:p w14:paraId="4B906DAE" w14:textId="77777777" w:rsidR="008146B7" w:rsidRPr="00952593" w:rsidRDefault="008146B7" w:rsidP="008146B7">
            <w:pPr>
              <w:pStyle w:val="NormalWeb"/>
              <w:rPr>
                <w:rFonts w:asciiTheme="majorHAnsi" w:hAnsiTheme="majorHAnsi"/>
              </w:rPr>
            </w:pPr>
            <w:r w:rsidRPr="00952593">
              <w:rPr>
                <w:rFonts w:asciiTheme="majorHAnsi" w:hAnsiTheme="majorHAnsi"/>
              </w:rPr>
              <w:t>CJTI</w:t>
            </w:r>
          </w:p>
        </w:tc>
        <w:tc>
          <w:tcPr>
            <w:tcW w:w="1350" w:type="dxa"/>
          </w:tcPr>
          <w:p w14:paraId="7ECC83CC" w14:textId="4DB92238" w:rsidR="008146B7" w:rsidRPr="00952593" w:rsidRDefault="00661903" w:rsidP="008146B7">
            <w:pPr>
              <w:pStyle w:val="NormalWeb"/>
              <w:jc w:val="right"/>
              <w:rPr>
                <w:rFonts w:asciiTheme="majorHAnsi" w:hAnsiTheme="majorHAnsi"/>
              </w:rPr>
            </w:pPr>
            <w:r>
              <w:rPr>
                <w:rFonts w:asciiTheme="majorHAnsi" w:hAnsiTheme="majorHAnsi"/>
              </w:rPr>
              <w:t>10,000</w:t>
            </w:r>
          </w:p>
        </w:tc>
        <w:tc>
          <w:tcPr>
            <w:tcW w:w="6081" w:type="dxa"/>
          </w:tcPr>
          <w:p w14:paraId="06E93647" w14:textId="5327AFC0" w:rsidR="008146B7" w:rsidRPr="00952593" w:rsidRDefault="00661903" w:rsidP="00661903">
            <w:pPr>
              <w:pStyle w:val="NormalWeb"/>
              <w:rPr>
                <w:rFonts w:asciiTheme="majorHAnsi" w:hAnsiTheme="majorHAnsi"/>
              </w:rPr>
            </w:pPr>
            <w:r>
              <w:rPr>
                <w:rFonts w:asciiTheme="majorHAnsi" w:hAnsiTheme="majorHAnsi"/>
              </w:rPr>
              <w:t>Break-even year but aim to cover project management cosgts</w:t>
            </w:r>
          </w:p>
        </w:tc>
      </w:tr>
      <w:tr w:rsidR="008146B7" w:rsidRPr="00952593" w14:paraId="4F092AE1" w14:textId="77777777" w:rsidTr="008146B7">
        <w:trPr>
          <w:trHeight w:val="270"/>
        </w:trPr>
        <w:tc>
          <w:tcPr>
            <w:tcW w:w="2088" w:type="dxa"/>
          </w:tcPr>
          <w:p w14:paraId="4EAB9BC5" w14:textId="77777777" w:rsidR="008146B7" w:rsidRPr="00952593" w:rsidRDefault="008146B7" w:rsidP="008146B7">
            <w:pPr>
              <w:pStyle w:val="NormalWeb"/>
              <w:rPr>
                <w:rFonts w:asciiTheme="majorHAnsi" w:hAnsiTheme="majorHAnsi"/>
              </w:rPr>
            </w:pPr>
            <w:r>
              <w:rPr>
                <w:rFonts w:asciiTheme="majorHAnsi" w:hAnsiTheme="majorHAnsi"/>
              </w:rPr>
              <w:t>Trivia Contest</w:t>
            </w:r>
          </w:p>
        </w:tc>
        <w:tc>
          <w:tcPr>
            <w:tcW w:w="1350" w:type="dxa"/>
          </w:tcPr>
          <w:p w14:paraId="2883BD3E" w14:textId="6B1DBDB8" w:rsidR="008146B7" w:rsidRPr="00952593" w:rsidRDefault="008146B7" w:rsidP="008146B7">
            <w:pPr>
              <w:pStyle w:val="NormalWeb"/>
              <w:jc w:val="right"/>
              <w:rPr>
                <w:rFonts w:asciiTheme="majorHAnsi" w:hAnsiTheme="majorHAnsi"/>
              </w:rPr>
            </w:pPr>
            <w:r>
              <w:rPr>
                <w:rFonts w:asciiTheme="majorHAnsi" w:hAnsiTheme="majorHAnsi"/>
              </w:rPr>
              <w:t xml:space="preserve"> </w:t>
            </w:r>
            <w:r w:rsidR="00661903">
              <w:rPr>
                <w:rFonts w:asciiTheme="majorHAnsi" w:hAnsiTheme="majorHAnsi"/>
              </w:rPr>
              <w:t>3000</w:t>
            </w:r>
          </w:p>
        </w:tc>
        <w:tc>
          <w:tcPr>
            <w:tcW w:w="6081" w:type="dxa"/>
          </w:tcPr>
          <w:p w14:paraId="60FFC3D8" w14:textId="0F191A5A" w:rsidR="008146B7" w:rsidRDefault="00661903" w:rsidP="008146B7">
            <w:pPr>
              <w:pStyle w:val="NormalWeb"/>
              <w:rPr>
                <w:rFonts w:asciiTheme="majorHAnsi" w:hAnsiTheme="majorHAnsi"/>
              </w:rPr>
            </w:pPr>
            <w:r>
              <w:rPr>
                <w:rFonts w:asciiTheme="majorHAnsi" w:hAnsiTheme="majorHAnsi"/>
              </w:rPr>
              <w:t>Weekly contest, $50 sponsorship fee to start, gradually rising to $100 or more with audience growth</w:t>
            </w:r>
          </w:p>
        </w:tc>
      </w:tr>
      <w:tr w:rsidR="008146B7" w:rsidRPr="00952593" w14:paraId="4C782EFC" w14:textId="77777777" w:rsidTr="008146B7">
        <w:trPr>
          <w:trHeight w:val="270"/>
        </w:trPr>
        <w:tc>
          <w:tcPr>
            <w:tcW w:w="2088" w:type="dxa"/>
          </w:tcPr>
          <w:p w14:paraId="2DBEEBC8" w14:textId="77777777" w:rsidR="008146B7" w:rsidRPr="00952593" w:rsidRDefault="008146B7" w:rsidP="008146B7">
            <w:pPr>
              <w:pStyle w:val="NormalWeb"/>
              <w:rPr>
                <w:rFonts w:asciiTheme="majorHAnsi" w:hAnsiTheme="majorHAnsi"/>
                <w:b/>
              </w:rPr>
            </w:pPr>
            <w:r w:rsidRPr="00952593">
              <w:rPr>
                <w:rFonts w:asciiTheme="majorHAnsi" w:hAnsiTheme="majorHAnsi"/>
                <w:b/>
              </w:rPr>
              <w:t>Total</w:t>
            </w:r>
          </w:p>
        </w:tc>
        <w:tc>
          <w:tcPr>
            <w:tcW w:w="1350" w:type="dxa"/>
          </w:tcPr>
          <w:p w14:paraId="10681CAB" w14:textId="29D167A1" w:rsidR="008146B7" w:rsidRPr="00952593" w:rsidRDefault="00661903" w:rsidP="008146B7">
            <w:pPr>
              <w:pStyle w:val="NormalWeb"/>
              <w:jc w:val="right"/>
              <w:rPr>
                <w:rFonts w:asciiTheme="majorHAnsi" w:hAnsiTheme="majorHAnsi"/>
                <w:b/>
              </w:rPr>
            </w:pPr>
            <w:r>
              <w:rPr>
                <w:rFonts w:asciiTheme="majorHAnsi" w:hAnsiTheme="majorHAnsi"/>
                <w:b/>
              </w:rPr>
              <w:t>$48,500</w:t>
            </w:r>
          </w:p>
        </w:tc>
        <w:tc>
          <w:tcPr>
            <w:tcW w:w="6081" w:type="dxa"/>
          </w:tcPr>
          <w:p w14:paraId="05208AC4" w14:textId="77777777" w:rsidR="008146B7" w:rsidRPr="00952593" w:rsidRDefault="008146B7" w:rsidP="008146B7">
            <w:pPr>
              <w:pStyle w:val="NormalWeb"/>
              <w:rPr>
                <w:rFonts w:asciiTheme="majorHAnsi" w:hAnsiTheme="majorHAnsi"/>
                <w:b/>
              </w:rPr>
            </w:pPr>
          </w:p>
        </w:tc>
      </w:tr>
    </w:tbl>
    <w:p w14:paraId="3FDFFA11" w14:textId="23BB6F13" w:rsidR="004A7747" w:rsidRPr="00952593" w:rsidRDefault="00CD5AC3" w:rsidP="004A7747">
      <w:pPr>
        <w:rPr>
          <w:rFonts w:asciiTheme="majorHAnsi" w:hAnsiTheme="majorHAnsi"/>
          <w:b/>
          <w:sz w:val="24"/>
          <w:szCs w:val="24"/>
        </w:rPr>
      </w:pPr>
      <w:r w:rsidRPr="00952593">
        <w:rPr>
          <w:rFonts w:asciiTheme="majorHAnsi" w:eastAsia="Times New Roman" w:hAnsiTheme="majorHAnsi"/>
          <w:sz w:val="24"/>
          <w:szCs w:val="24"/>
        </w:rPr>
        <w:br w:type="page"/>
      </w:r>
      <w:r w:rsidR="004A7747" w:rsidRPr="00952593">
        <w:rPr>
          <w:rFonts w:asciiTheme="majorHAnsi" w:hAnsiTheme="majorHAnsi"/>
          <w:b/>
          <w:sz w:val="24"/>
          <w:szCs w:val="24"/>
        </w:rPr>
        <w:t xml:space="preserve"> </w:t>
      </w:r>
      <w:r w:rsidR="00AD179C" w:rsidRPr="00952593">
        <w:rPr>
          <w:rFonts w:asciiTheme="majorHAnsi" w:hAnsiTheme="majorHAnsi"/>
          <w:b/>
          <w:sz w:val="24"/>
          <w:szCs w:val="24"/>
        </w:rPr>
        <w:t>Development Report Narrative:</w:t>
      </w:r>
    </w:p>
    <w:p w14:paraId="0E8930FA" w14:textId="77777777" w:rsidR="00AD179C" w:rsidRPr="00952593" w:rsidRDefault="00AD179C" w:rsidP="004A7747">
      <w:pPr>
        <w:rPr>
          <w:rFonts w:asciiTheme="majorHAnsi" w:hAnsiTheme="majorHAnsi"/>
          <w:b/>
          <w:sz w:val="24"/>
          <w:szCs w:val="24"/>
        </w:rPr>
      </w:pPr>
    </w:p>
    <w:p w14:paraId="77E5009D" w14:textId="23D47ED3" w:rsidR="00AD179C" w:rsidRDefault="00AD179C" w:rsidP="00661903">
      <w:pPr>
        <w:rPr>
          <w:rFonts w:asciiTheme="majorHAnsi" w:hAnsiTheme="majorHAnsi"/>
          <w:sz w:val="24"/>
          <w:szCs w:val="24"/>
        </w:rPr>
      </w:pPr>
      <w:r w:rsidRPr="00952593">
        <w:rPr>
          <w:rFonts w:asciiTheme="majorHAnsi" w:hAnsiTheme="majorHAnsi"/>
          <w:b/>
          <w:sz w:val="24"/>
          <w:szCs w:val="24"/>
        </w:rPr>
        <w:t xml:space="preserve">Foundations: </w:t>
      </w:r>
      <w:r w:rsidR="00661903">
        <w:rPr>
          <w:rFonts w:asciiTheme="majorHAnsi" w:hAnsiTheme="majorHAnsi"/>
          <w:sz w:val="24"/>
          <w:szCs w:val="24"/>
        </w:rPr>
        <w:t>The number of large foundations in the progressive news media space continues to decrease, so we are turning our strategy towards issue-focused foundations. This meshes well with our emphasis on impact via issue-based collaborations. If the Reproductive Justice pilot is successful, it will provide a model for other collaborations. I am going to make a special effort to reach out to labor, environment groups in the next few months.</w:t>
      </w:r>
    </w:p>
    <w:p w14:paraId="2A122D42" w14:textId="77777777" w:rsidR="00661903" w:rsidRDefault="00661903" w:rsidP="00661903">
      <w:pPr>
        <w:rPr>
          <w:rFonts w:asciiTheme="majorHAnsi" w:hAnsiTheme="majorHAnsi"/>
          <w:sz w:val="24"/>
          <w:szCs w:val="24"/>
        </w:rPr>
      </w:pPr>
    </w:p>
    <w:p w14:paraId="165F1731" w14:textId="6095EC2A" w:rsidR="00661903" w:rsidRPr="00952593" w:rsidRDefault="00661903" w:rsidP="00661903">
      <w:pPr>
        <w:rPr>
          <w:rFonts w:asciiTheme="majorHAnsi" w:hAnsiTheme="majorHAnsi"/>
          <w:sz w:val="24"/>
          <w:szCs w:val="24"/>
        </w:rPr>
      </w:pPr>
      <w:r>
        <w:rPr>
          <w:rFonts w:asciiTheme="majorHAnsi" w:hAnsiTheme="majorHAnsi"/>
          <w:sz w:val="24"/>
          <w:szCs w:val="24"/>
        </w:rPr>
        <w:t>A two-year conversation with Tyson Miller of SEE Innovation may be paying off; he’s including us in a very large grant request to the Garfield Foundation around environmental reporting, specifically paid internships and perhaps some regrants. Fingers crossed.</w:t>
      </w:r>
    </w:p>
    <w:p w14:paraId="2755916E" w14:textId="77777777" w:rsidR="00AD179C" w:rsidRPr="00952593" w:rsidRDefault="00AD179C" w:rsidP="004A7747">
      <w:pPr>
        <w:rPr>
          <w:rFonts w:asciiTheme="majorHAnsi" w:hAnsiTheme="majorHAnsi"/>
          <w:sz w:val="24"/>
          <w:szCs w:val="24"/>
        </w:rPr>
      </w:pPr>
    </w:p>
    <w:p w14:paraId="18B8EF52" w14:textId="57279037" w:rsidR="00AD179C" w:rsidRPr="00952593" w:rsidRDefault="00AD179C" w:rsidP="004A7747">
      <w:pPr>
        <w:rPr>
          <w:rFonts w:asciiTheme="majorHAnsi" w:hAnsiTheme="majorHAnsi"/>
          <w:sz w:val="24"/>
          <w:szCs w:val="24"/>
        </w:rPr>
      </w:pPr>
      <w:r w:rsidRPr="00952593">
        <w:rPr>
          <w:rFonts w:asciiTheme="majorHAnsi" w:hAnsiTheme="majorHAnsi"/>
          <w:b/>
          <w:sz w:val="24"/>
          <w:szCs w:val="24"/>
        </w:rPr>
        <w:t>Major Donors</w:t>
      </w:r>
      <w:r w:rsidRPr="00952593">
        <w:rPr>
          <w:rFonts w:asciiTheme="majorHAnsi" w:hAnsiTheme="majorHAnsi"/>
          <w:sz w:val="24"/>
          <w:szCs w:val="24"/>
        </w:rPr>
        <w:t xml:space="preserve">: </w:t>
      </w:r>
      <w:r w:rsidR="00661903">
        <w:rPr>
          <w:rFonts w:asciiTheme="majorHAnsi" w:hAnsiTheme="majorHAnsi"/>
          <w:sz w:val="24"/>
          <w:szCs w:val="24"/>
        </w:rPr>
        <w:t>Thanks to CC members and others for helping to train me in working with major donors. While I have begun to be approached by major donors, I don’t think they will be at the heart of our fundraising.</w:t>
      </w:r>
    </w:p>
    <w:p w14:paraId="09C1E5C6" w14:textId="77777777" w:rsidR="00AD179C" w:rsidRPr="00952593" w:rsidRDefault="00AD179C" w:rsidP="004A7747">
      <w:pPr>
        <w:rPr>
          <w:rFonts w:asciiTheme="majorHAnsi" w:hAnsiTheme="majorHAnsi"/>
          <w:sz w:val="24"/>
          <w:szCs w:val="24"/>
        </w:rPr>
      </w:pPr>
    </w:p>
    <w:p w14:paraId="6E988D42" w14:textId="77777777" w:rsidR="002F16C6" w:rsidRPr="00952593" w:rsidRDefault="002F16C6" w:rsidP="004A7747">
      <w:pPr>
        <w:rPr>
          <w:rFonts w:asciiTheme="majorHAnsi" w:hAnsiTheme="majorHAnsi"/>
          <w:sz w:val="24"/>
          <w:szCs w:val="24"/>
        </w:rPr>
      </w:pPr>
      <w:r w:rsidRPr="00952593">
        <w:rPr>
          <w:rFonts w:asciiTheme="majorHAnsi" w:hAnsiTheme="majorHAnsi"/>
          <w:b/>
          <w:sz w:val="24"/>
          <w:szCs w:val="24"/>
        </w:rPr>
        <w:t>Fundraising</w:t>
      </w:r>
      <w:r w:rsidRPr="00952593">
        <w:rPr>
          <w:rFonts w:asciiTheme="majorHAnsi" w:hAnsiTheme="majorHAnsi"/>
          <w:sz w:val="24"/>
          <w:szCs w:val="24"/>
        </w:rPr>
        <w:t xml:space="preserve">: The Development Committee is focused on two efforts: </w:t>
      </w:r>
    </w:p>
    <w:p w14:paraId="6D6FFCE2" w14:textId="77777777" w:rsidR="002F16C6" w:rsidRPr="00952593" w:rsidRDefault="002F16C6" w:rsidP="002F16C6">
      <w:pPr>
        <w:numPr>
          <w:ilvl w:val="0"/>
          <w:numId w:val="21"/>
        </w:numPr>
        <w:rPr>
          <w:rFonts w:asciiTheme="majorHAnsi" w:hAnsiTheme="majorHAnsi"/>
          <w:b/>
          <w:sz w:val="24"/>
          <w:szCs w:val="24"/>
        </w:rPr>
      </w:pPr>
      <w:r w:rsidRPr="00952593">
        <w:rPr>
          <w:rFonts w:asciiTheme="majorHAnsi" w:hAnsiTheme="majorHAnsi"/>
          <w:b/>
          <w:sz w:val="24"/>
          <w:szCs w:val="24"/>
        </w:rPr>
        <w:t xml:space="preserve">implementing the collaborative fundraiser in 2014 </w:t>
      </w:r>
    </w:p>
    <w:p w14:paraId="7C45571E" w14:textId="77777777" w:rsidR="002F16C6" w:rsidRPr="00952593" w:rsidRDefault="002F16C6" w:rsidP="002F16C6">
      <w:pPr>
        <w:ind w:left="720"/>
        <w:rPr>
          <w:rFonts w:asciiTheme="majorHAnsi" w:hAnsiTheme="majorHAnsi"/>
          <w:sz w:val="24"/>
          <w:szCs w:val="24"/>
        </w:rPr>
      </w:pPr>
      <w:r w:rsidRPr="00952593">
        <w:rPr>
          <w:rFonts w:asciiTheme="majorHAnsi" w:hAnsiTheme="majorHAnsi"/>
          <w:sz w:val="24"/>
          <w:szCs w:val="24"/>
        </w:rPr>
        <w:t>It has become apparent that we don’t currently have enough volunteer energy for the collaborative fundraiser, even though there is a strong desire to continue it. Jo Ellen is thus seeking an intern or on-spec freelancer willing to develop sponsors for the collaborative fundraiser—we need to raise $10-15K to make the fundraiser work.</w:t>
      </w:r>
    </w:p>
    <w:p w14:paraId="0B2C2532" w14:textId="77777777" w:rsidR="002F16C6" w:rsidRPr="00952593" w:rsidRDefault="002F16C6" w:rsidP="002F16C6">
      <w:pPr>
        <w:numPr>
          <w:ilvl w:val="0"/>
          <w:numId w:val="21"/>
        </w:numPr>
        <w:rPr>
          <w:rFonts w:asciiTheme="majorHAnsi" w:hAnsiTheme="majorHAnsi"/>
          <w:b/>
          <w:sz w:val="24"/>
          <w:szCs w:val="24"/>
        </w:rPr>
      </w:pPr>
      <w:r w:rsidRPr="00952593">
        <w:rPr>
          <w:rFonts w:asciiTheme="majorHAnsi" w:hAnsiTheme="majorHAnsi"/>
          <w:b/>
          <w:sz w:val="24"/>
          <w:szCs w:val="24"/>
        </w:rPr>
        <w:t>Identifying a source of general support revenue for TMC: trivia contest</w:t>
      </w:r>
    </w:p>
    <w:p w14:paraId="379B960D" w14:textId="77777777" w:rsidR="002F16C6" w:rsidRPr="00952593" w:rsidRDefault="002F16C6" w:rsidP="002F16C6">
      <w:pPr>
        <w:ind w:left="720"/>
        <w:rPr>
          <w:rFonts w:asciiTheme="majorHAnsi" w:hAnsiTheme="majorHAnsi"/>
          <w:sz w:val="24"/>
          <w:szCs w:val="24"/>
        </w:rPr>
      </w:pPr>
      <w:r w:rsidRPr="00952593">
        <w:rPr>
          <w:rFonts w:asciiTheme="majorHAnsi" w:hAnsiTheme="majorHAnsi"/>
          <w:sz w:val="24"/>
          <w:szCs w:val="24"/>
        </w:rPr>
        <w:t>The committee has looked into an auction, sweepstakes, raffle and other instruments. All are problematic. However, Jo Ellen now believes we may have some success with a weekly trivia contest underwritten by a sponsor. The trivia contest would direct the public to gather info from TMC members around a particular topic (e.g. drones, fracking, etc). Contest winner might get a free subscription or a book. Jo Ellen will use an intern to implement this idea over the summer.</w:t>
      </w:r>
    </w:p>
    <w:p w14:paraId="66D854FA" w14:textId="77777777" w:rsidR="00C63CE7" w:rsidRPr="00952593" w:rsidRDefault="00C63CE7" w:rsidP="002F16C6">
      <w:pPr>
        <w:ind w:left="720"/>
        <w:rPr>
          <w:rFonts w:asciiTheme="majorHAnsi" w:hAnsiTheme="majorHAnsi"/>
          <w:sz w:val="24"/>
          <w:szCs w:val="24"/>
        </w:rPr>
      </w:pPr>
    </w:p>
    <w:p w14:paraId="165EE6BE" w14:textId="77777777" w:rsidR="002F16C6" w:rsidRPr="00952593" w:rsidRDefault="002F16C6" w:rsidP="002F16C6">
      <w:pPr>
        <w:rPr>
          <w:rFonts w:asciiTheme="majorHAnsi" w:hAnsiTheme="majorHAnsi"/>
          <w:sz w:val="24"/>
          <w:szCs w:val="24"/>
        </w:rPr>
      </w:pPr>
    </w:p>
    <w:p w14:paraId="51C6BC99" w14:textId="77777777" w:rsidR="00AD179C" w:rsidRPr="00952593" w:rsidRDefault="002F16C6" w:rsidP="002F16C6">
      <w:pPr>
        <w:rPr>
          <w:rFonts w:asciiTheme="majorHAnsi" w:hAnsiTheme="majorHAnsi"/>
          <w:sz w:val="24"/>
          <w:szCs w:val="24"/>
        </w:rPr>
      </w:pPr>
      <w:r w:rsidRPr="00952593">
        <w:rPr>
          <w:rFonts w:asciiTheme="majorHAnsi" w:hAnsiTheme="majorHAnsi"/>
          <w:sz w:val="24"/>
          <w:szCs w:val="24"/>
        </w:rPr>
        <w:t xml:space="preserve"> </w:t>
      </w:r>
    </w:p>
    <w:p w14:paraId="503E0E8D" w14:textId="77777777" w:rsidR="009B08E4" w:rsidRPr="00952593" w:rsidRDefault="009B08E4" w:rsidP="009B08E4">
      <w:pPr>
        <w:spacing w:before="100" w:beforeAutospacing="1" w:after="100" w:afterAutospacing="1" w:line="336" w:lineRule="auto"/>
        <w:contextualSpacing/>
        <w:rPr>
          <w:rFonts w:asciiTheme="majorHAnsi" w:hAnsiTheme="majorHAnsi"/>
          <w:b/>
          <w:sz w:val="24"/>
          <w:szCs w:val="24"/>
        </w:rPr>
      </w:pPr>
      <w:r w:rsidRPr="00952593">
        <w:rPr>
          <w:rFonts w:asciiTheme="majorHAnsi" w:hAnsiTheme="majorHAnsi"/>
          <w:b/>
          <w:sz w:val="24"/>
          <w:szCs w:val="24"/>
        </w:rPr>
        <w:t xml:space="preserve">Development Committee members are: </w:t>
      </w:r>
    </w:p>
    <w:p w14:paraId="77C1104F"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Lisa Rudman, Making Contact, CHAIR</w:t>
      </w:r>
    </w:p>
    <w:p w14:paraId="449BA5C7"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Miles Kampf-Lassin, ITT</w:t>
      </w:r>
    </w:p>
    <w:p w14:paraId="22339F88"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Jessica Diamond, Yes!</w:t>
      </w:r>
    </w:p>
    <w:p w14:paraId="317BEEE3"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Kim-Jenna Juriaans, IPS</w:t>
      </w:r>
    </w:p>
    <w:p w14:paraId="7A884311" w14:textId="77777777" w:rsidR="00385091" w:rsidRPr="00952593" w:rsidRDefault="009B08E4" w:rsidP="009B08E4">
      <w:pPr>
        <w:spacing w:before="100" w:beforeAutospacing="1" w:after="100" w:afterAutospacing="1" w:line="336" w:lineRule="auto"/>
        <w:contextualSpacing/>
        <w:rPr>
          <w:rFonts w:asciiTheme="majorHAnsi" w:hAnsiTheme="majorHAnsi"/>
          <w:color w:val="FF0000"/>
          <w:sz w:val="24"/>
          <w:szCs w:val="24"/>
        </w:rPr>
      </w:pPr>
      <w:r w:rsidRPr="00952593">
        <w:rPr>
          <w:rFonts w:asciiTheme="majorHAnsi" w:hAnsiTheme="majorHAnsi"/>
          <w:sz w:val="24"/>
          <w:szCs w:val="24"/>
        </w:rPr>
        <w:t>Zach Carter, Gregpalast.com</w:t>
      </w:r>
      <w:r w:rsidR="002F16C6" w:rsidRPr="00952593">
        <w:rPr>
          <w:rFonts w:asciiTheme="majorHAnsi" w:hAnsiTheme="majorHAnsi"/>
          <w:b/>
          <w:color w:val="FF0000"/>
          <w:sz w:val="24"/>
          <w:szCs w:val="24"/>
        </w:rPr>
        <w:br w:type="page"/>
      </w:r>
      <w:r w:rsidR="00CD6B3C" w:rsidRPr="00952593">
        <w:rPr>
          <w:rFonts w:asciiTheme="majorHAnsi" w:hAnsiTheme="majorHAnsi"/>
          <w:b/>
          <w:color w:val="FF0000"/>
          <w:sz w:val="24"/>
          <w:szCs w:val="24"/>
        </w:rPr>
        <w:t>I</w:t>
      </w:r>
      <w:r w:rsidR="00F84C82" w:rsidRPr="00952593">
        <w:rPr>
          <w:rFonts w:asciiTheme="majorHAnsi" w:hAnsiTheme="majorHAnsi"/>
          <w:b/>
          <w:color w:val="FF0000"/>
          <w:sz w:val="24"/>
          <w:szCs w:val="24"/>
        </w:rPr>
        <w:t>I</w:t>
      </w:r>
      <w:r w:rsidR="002F16C6" w:rsidRPr="00952593">
        <w:rPr>
          <w:rFonts w:asciiTheme="majorHAnsi" w:hAnsiTheme="majorHAnsi"/>
          <w:b/>
          <w:color w:val="FF0000"/>
          <w:sz w:val="24"/>
          <w:szCs w:val="24"/>
        </w:rPr>
        <w:t>I</w:t>
      </w:r>
      <w:r w:rsidR="00742E5D" w:rsidRPr="00952593">
        <w:rPr>
          <w:rFonts w:asciiTheme="majorHAnsi" w:hAnsiTheme="majorHAnsi"/>
          <w:b/>
          <w:color w:val="FF0000"/>
          <w:sz w:val="24"/>
          <w:szCs w:val="24"/>
        </w:rPr>
        <w:t>.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F97012" w:rsidRPr="00952593" w14:paraId="7A9F2CBB" w14:textId="77777777" w:rsidTr="00603C63">
        <w:trPr>
          <w:trHeight w:val="368"/>
        </w:trPr>
        <w:tc>
          <w:tcPr>
            <w:tcW w:w="1892" w:type="dxa"/>
          </w:tcPr>
          <w:p w14:paraId="5881E3C0" w14:textId="77777777" w:rsidR="00F97012" w:rsidRPr="00952593" w:rsidRDefault="00F97012" w:rsidP="00603C63">
            <w:pPr>
              <w:pStyle w:val="NormalWeb"/>
              <w:contextualSpacing/>
              <w:rPr>
                <w:rFonts w:asciiTheme="majorHAnsi" w:hAnsiTheme="majorHAnsi"/>
              </w:rPr>
            </w:pPr>
          </w:p>
        </w:tc>
        <w:tc>
          <w:tcPr>
            <w:tcW w:w="1393" w:type="dxa"/>
          </w:tcPr>
          <w:p w14:paraId="0A0B3144" w14:textId="36CDA8A0" w:rsidR="00F97012" w:rsidRPr="00952593" w:rsidRDefault="00661903" w:rsidP="00603C63">
            <w:pPr>
              <w:pStyle w:val="NormalWeb"/>
              <w:contextualSpacing/>
              <w:rPr>
                <w:rFonts w:asciiTheme="majorHAnsi" w:hAnsiTheme="majorHAnsi"/>
              </w:rPr>
            </w:pPr>
            <w:r>
              <w:rPr>
                <w:rFonts w:asciiTheme="majorHAnsi" w:hAnsiTheme="majorHAnsi"/>
              </w:rPr>
              <w:t>June</w:t>
            </w:r>
            <w:r w:rsidR="005C0861" w:rsidRPr="00952593">
              <w:rPr>
                <w:rFonts w:asciiTheme="majorHAnsi" w:hAnsiTheme="majorHAnsi"/>
              </w:rPr>
              <w:t xml:space="preserve"> 2013</w:t>
            </w:r>
          </w:p>
        </w:tc>
        <w:tc>
          <w:tcPr>
            <w:tcW w:w="1456" w:type="dxa"/>
          </w:tcPr>
          <w:p w14:paraId="6A6DC27C" w14:textId="77777777" w:rsidR="00F97012" w:rsidRPr="00952593" w:rsidRDefault="005C0861" w:rsidP="00603C63">
            <w:pPr>
              <w:pStyle w:val="NormalWeb"/>
              <w:contextualSpacing/>
              <w:rPr>
                <w:rFonts w:asciiTheme="majorHAnsi" w:hAnsiTheme="majorHAnsi"/>
              </w:rPr>
            </w:pPr>
            <w:r w:rsidRPr="00952593">
              <w:rPr>
                <w:rFonts w:asciiTheme="majorHAnsi" w:hAnsiTheme="majorHAnsi"/>
              </w:rPr>
              <w:t>Dec 2012</w:t>
            </w:r>
          </w:p>
        </w:tc>
        <w:tc>
          <w:tcPr>
            <w:tcW w:w="1614" w:type="dxa"/>
          </w:tcPr>
          <w:p w14:paraId="0FCB0583"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sym w:font="Symbol" w:char="F044"/>
            </w:r>
            <w:r w:rsidR="005C0861" w:rsidRPr="00952593">
              <w:rPr>
                <w:rFonts w:asciiTheme="majorHAnsi" w:hAnsiTheme="majorHAnsi"/>
              </w:rPr>
              <w:t xml:space="preserve"> Dec 2012</w:t>
            </w:r>
            <w:r w:rsidRPr="00952593">
              <w:rPr>
                <w:rFonts w:asciiTheme="majorHAnsi" w:hAnsiTheme="majorHAnsi"/>
              </w:rPr>
              <w:t>-present</w:t>
            </w:r>
          </w:p>
        </w:tc>
      </w:tr>
      <w:tr w:rsidR="00F97012" w:rsidRPr="00952593" w14:paraId="220E419F" w14:textId="77777777" w:rsidTr="00603C63">
        <w:tc>
          <w:tcPr>
            <w:tcW w:w="1892" w:type="dxa"/>
          </w:tcPr>
          <w:p w14:paraId="4784005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2E0DCD91" w14:textId="33F7B4D8"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661903">
              <w:rPr>
                <w:rFonts w:asciiTheme="majorHAnsi" w:hAnsiTheme="majorHAnsi"/>
              </w:rPr>
              <w:t>7</w:t>
            </w:r>
          </w:p>
        </w:tc>
        <w:tc>
          <w:tcPr>
            <w:tcW w:w="1456" w:type="dxa"/>
          </w:tcPr>
          <w:p w14:paraId="629403D9"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60</w:t>
            </w:r>
          </w:p>
        </w:tc>
        <w:tc>
          <w:tcPr>
            <w:tcW w:w="1614" w:type="dxa"/>
          </w:tcPr>
          <w:p w14:paraId="6364834E" w14:textId="29B21A52" w:rsidR="00F97012" w:rsidRPr="00952593" w:rsidRDefault="00661903" w:rsidP="00603C63">
            <w:pPr>
              <w:pStyle w:val="NormalWeb"/>
              <w:contextualSpacing/>
              <w:rPr>
                <w:rFonts w:asciiTheme="majorHAnsi" w:hAnsiTheme="majorHAnsi"/>
              </w:rPr>
            </w:pPr>
            <w:r>
              <w:rPr>
                <w:rFonts w:asciiTheme="majorHAnsi" w:hAnsiTheme="majorHAnsi"/>
              </w:rPr>
              <w:t>7</w:t>
            </w:r>
          </w:p>
        </w:tc>
      </w:tr>
      <w:tr w:rsidR="00F97012" w:rsidRPr="00952593" w14:paraId="335AE228" w14:textId="77777777" w:rsidTr="00603C63">
        <w:tc>
          <w:tcPr>
            <w:tcW w:w="1892" w:type="dxa"/>
          </w:tcPr>
          <w:p w14:paraId="17F8350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New Members</w:t>
            </w:r>
          </w:p>
        </w:tc>
        <w:tc>
          <w:tcPr>
            <w:tcW w:w="1393" w:type="dxa"/>
          </w:tcPr>
          <w:p w14:paraId="2816ECDD" w14:textId="0ACACC3C" w:rsidR="00F97012" w:rsidRPr="00952593" w:rsidRDefault="00661903" w:rsidP="00603C63">
            <w:pPr>
              <w:pStyle w:val="NormalWeb"/>
              <w:contextualSpacing/>
              <w:rPr>
                <w:rFonts w:asciiTheme="majorHAnsi" w:hAnsiTheme="majorHAnsi"/>
              </w:rPr>
            </w:pPr>
            <w:r>
              <w:rPr>
                <w:rFonts w:asciiTheme="majorHAnsi" w:hAnsiTheme="majorHAnsi"/>
              </w:rPr>
              <w:t>0</w:t>
            </w:r>
          </w:p>
        </w:tc>
        <w:tc>
          <w:tcPr>
            <w:tcW w:w="1456" w:type="dxa"/>
          </w:tcPr>
          <w:p w14:paraId="1289B148" w14:textId="77777777" w:rsidR="00F97012" w:rsidRPr="00952593" w:rsidRDefault="00D10666" w:rsidP="00603C63">
            <w:pPr>
              <w:pStyle w:val="NormalWeb"/>
              <w:contextualSpacing/>
              <w:rPr>
                <w:rFonts w:asciiTheme="majorHAnsi" w:hAnsiTheme="majorHAnsi"/>
              </w:rPr>
            </w:pPr>
            <w:r>
              <w:rPr>
                <w:rFonts w:asciiTheme="majorHAnsi" w:hAnsiTheme="majorHAnsi"/>
              </w:rPr>
              <w:t>4</w:t>
            </w:r>
          </w:p>
        </w:tc>
        <w:tc>
          <w:tcPr>
            <w:tcW w:w="1614" w:type="dxa"/>
          </w:tcPr>
          <w:p w14:paraId="4762C636" w14:textId="30A892EF" w:rsidR="00F97012" w:rsidRPr="00952593" w:rsidRDefault="00F97012" w:rsidP="00603C63">
            <w:pPr>
              <w:pStyle w:val="NormalWeb"/>
              <w:contextualSpacing/>
              <w:rPr>
                <w:rFonts w:asciiTheme="majorHAnsi" w:hAnsiTheme="majorHAnsi"/>
              </w:rPr>
            </w:pPr>
          </w:p>
        </w:tc>
      </w:tr>
      <w:tr w:rsidR="00F97012" w:rsidRPr="00952593" w14:paraId="697E2907" w14:textId="77777777" w:rsidTr="00603C63">
        <w:tc>
          <w:tcPr>
            <w:tcW w:w="1892" w:type="dxa"/>
          </w:tcPr>
          <w:p w14:paraId="40A2D885"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Dropped Members</w:t>
            </w:r>
          </w:p>
        </w:tc>
        <w:tc>
          <w:tcPr>
            <w:tcW w:w="1393" w:type="dxa"/>
          </w:tcPr>
          <w:p w14:paraId="425944CD" w14:textId="77777777" w:rsidR="00F97012" w:rsidRPr="00952593" w:rsidRDefault="00D10666" w:rsidP="00603C63">
            <w:pPr>
              <w:pStyle w:val="NormalWeb"/>
              <w:contextualSpacing/>
              <w:rPr>
                <w:rFonts w:asciiTheme="majorHAnsi" w:hAnsiTheme="majorHAnsi"/>
              </w:rPr>
            </w:pPr>
            <w:r>
              <w:rPr>
                <w:rFonts w:asciiTheme="majorHAnsi" w:hAnsiTheme="majorHAnsi"/>
              </w:rPr>
              <w:t>0*</w:t>
            </w:r>
          </w:p>
        </w:tc>
        <w:tc>
          <w:tcPr>
            <w:tcW w:w="1456" w:type="dxa"/>
          </w:tcPr>
          <w:p w14:paraId="75B1482F"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0</w:t>
            </w:r>
          </w:p>
        </w:tc>
        <w:tc>
          <w:tcPr>
            <w:tcW w:w="1614" w:type="dxa"/>
          </w:tcPr>
          <w:p w14:paraId="2D2B1981" w14:textId="77777777" w:rsidR="00F97012" w:rsidRPr="00952593" w:rsidRDefault="00F97012" w:rsidP="00603C63">
            <w:pPr>
              <w:pStyle w:val="NormalWeb"/>
              <w:contextualSpacing/>
              <w:rPr>
                <w:rFonts w:asciiTheme="majorHAnsi" w:hAnsiTheme="majorHAnsi"/>
              </w:rPr>
            </w:pPr>
          </w:p>
        </w:tc>
      </w:tr>
      <w:tr w:rsidR="00F97012" w:rsidRPr="00952593" w14:paraId="4B1BC7F4" w14:textId="77777777" w:rsidTr="00603C63">
        <w:tc>
          <w:tcPr>
            <w:tcW w:w="1892" w:type="dxa"/>
          </w:tcPr>
          <w:p w14:paraId="27F8D01B"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Total Members</w:t>
            </w:r>
          </w:p>
        </w:tc>
        <w:tc>
          <w:tcPr>
            <w:tcW w:w="1393" w:type="dxa"/>
          </w:tcPr>
          <w:p w14:paraId="0F545821"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D10666">
              <w:rPr>
                <w:rFonts w:asciiTheme="majorHAnsi" w:hAnsiTheme="majorHAnsi"/>
              </w:rPr>
              <w:t>7</w:t>
            </w:r>
          </w:p>
        </w:tc>
        <w:tc>
          <w:tcPr>
            <w:tcW w:w="1456" w:type="dxa"/>
          </w:tcPr>
          <w:p w14:paraId="31C5A5EF"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6</w:t>
            </w:r>
            <w:r w:rsidR="005C0861" w:rsidRPr="00952593">
              <w:rPr>
                <w:rFonts w:asciiTheme="majorHAnsi" w:hAnsiTheme="majorHAnsi"/>
              </w:rPr>
              <w:t>4</w:t>
            </w:r>
          </w:p>
        </w:tc>
        <w:tc>
          <w:tcPr>
            <w:tcW w:w="1614" w:type="dxa"/>
          </w:tcPr>
          <w:p w14:paraId="067B814B" w14:textId="6755A871" w:rsidR="00F97012" w:rsidRPr="00952593" w:rsidRDefault="00661903" w:rsidP="00603C63">
            <w:pPr>
              <w:pStyle w:val="NormalWeb"/>
              <w:contextualSpacing/>
              <w:rPr>
                <w:rFonts w:asciiTheme="majorHAnsi" w:hAnsiTheme="majorHAnsi"/>
              </w:rPr>
            </w:pPr>
            <w:r>
              <w:rPr>
                <w:rFonts w:asciiTheme="majorHAnsi" w:hAnsiTheme="majorHAnsi"/>
              </w:rPr>
              <w:t>3</w:t>
            </w:r>
          </w:p>
        </w:tc>
      </w:tr>
    </w:tbl>
    <w:p w14:paraId="03D2ADD7" w14:textId="77777777" w:rsidR="00F97012" w:rsidRPr="00952593" w:rsidRDefault="00F97012" w:rsidP="00385091">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8C0064" w:rsidRPr="00952593" w14:paraId="5729257A" w14:textId="77777777" w:rsidTr="00603C63">
        <w:trPr>
          <w:trHeight w:val="273"/>
        </w:trPr>
        <w:tc>
          <w:tcPr>
            <w:tcW w:w="2358" w:type="dxa"/>
          </w:tcPr>
          <w:p w14:paraId="4463CE8C" w14:textId="77777777" w:rsidR="008C0064" w:rsidRPr="00952593" w:rsidRDefault="008C0064" w:rsidP="00603C63">
            <w:pPr>
              <w:pStyle w:val="NormalWeb"/>
              <w:contextualSpacing/>
              <w:rPr>
                <w:rFonts w:asciiTheme="majorHAnsi" w:hAnsiTheme="majorHAnsi"/>
                <w:b/>
              </w:rPr>
            </w:pPr>
            <w:r w:rsidRPr="00952593">
              <w:rPr>
                <w:rFonts w:asciiTheme="majorHAnsi" w:hAnsiTheme="majorHAnsi"/>
                <w:b/>
              </w:rPr>
              <w:t>New Members</w:t>
            </w:r>
          </w:p>
        </w:tc>
        <w:tc>
          <w:tcPr>
            <w:tcW w:w="1170" w:type="dxa"/>
          </w:tcPr>
          <w:p w14:paraId="43F7A89A" w14:textId="1D5D4E6D" w:rsidR="008C0064" w:rsidRPr="00952593" w:rsidRDefault="00661903" w:rsidP="00603C63">
            <w:pPr>
              <w:pStyle w:val="NormalWeb"/>
              <w:contextualSpacing/>
              <w:rPr>
                <w:rFonts w:asciiTheme="majorHAnsi" w:hAnsiTheme="majorHAnsi"/>
              </w:rPr>
            </w:pPr>
            <w:r>
              <w:rPr>
                <w:rFonts w:asciiTheme="majorHAnsi" w:hAnsiTheme="majorHAnsi"/>
              </w:rPr>
              <w:t>0</w:t>
            </w:r>
          </w:p>
        </w:tc>
        <w:tc>
          <w:tcPr>
            <w:tcW w:w="6067" w:type="dxa"/>
          </w:tcPr>
          <w:p w14:paraId="0F0BEA53" w14:textId="1F966F69" w:rsidR="008C0064" w:rsidRPr="00952593" w:rsidRDefault="008C0064" w:rsidP="00603C63">
            <w:pPr>
              <w:pStyle w:val="NormalWeb"/>
              <w:contextualSpacing/>
              <w:rPr>
                <w:rFonts w:asciiTheme="majorHAnsi" w:hAnsiTheme="majorHAnsi"/>
              </w:rPr>
            </w:pPr>
          </w:p>
        </w:tc>
      </w:tr>
      <w:tr w:rsidR="00385091" w:rsidRPr="00952593" w14:paraId="666E1F66" w14:textId="77777777" w:rsidTr="00603C63">
        <w:trPr>
          <w:trHeight w:val="273"/>
        </w:trPr>
        <w:tc>
          <w:tcPr>
            <w:tcW w:w="2358" w:type="dxa"/>
          </w:tcPr>
          <w:p w14:paraId="608FA36B" w14:textId="77777777" w:rsidR="00385091" w:rsidRPr="00952593" w:rsidRDefault="00336C17" w:rsidP="00603C63">
            <w:pPr>
              <w:pStyle w:val="NormalWeb"/>
              <w:contextualSpacing/>
              <w:rPr>
                <w:rFonts w:asciiTheme="majorHAnsi" w:hAnsiTheme="majorHAnsi"/>
                <w:b/>
              </w:rPr>
            </w:pPr>
            <w:r w:rsidRPr="00952593">
              <w:rPr>
                <w:rFonts w:asciiTheme="majorHAnsi" w:hAnsiTheme="majorHAnsi"/>
                <w:b/>
              </w:rPr>
              <w:t>Dropp</w:t>
            </w:r>
            <w:r w:rsidR="00F97012" w:rsidRPr="00952593">
              <w:rPr>
                <w:rFonts w:asciiTheme="majorHAnsi" w:hAnsiTheme="majorHAnsi"/>
                <w:b/>
              </w:rPr>
              <w:t xml:space="preserve">ed </w:t>
            </w:r>
            <w:r w:rsidR="00385091" w:rsidRPr="00952593">
              <w:rPr>
                <w:rFonts w:asciiTheme="majorHAnsi" w:hAnsiTheme="majorHAnsi"/>
                <w:b/>
              </w:rPr>
              <w:t>Members</w:t>
            </w:r>
          </w:p>
        </w:tc>
        <w:tc>
          <w:tcPr>
            <w:tcW w:w="1170" w:type="dxa"/>
          </w:tcPr>
          <w:p w14:paraId="017D2182" w14:textId="77777777" w:rsidR="00385091" w:rsidRPr="00952593" w:rsidRDefault="008C0064" w:rsidP="00603C63">
            <w:pPr>
              <w:pStyle w:val="NormalWeb"/>
              <w:contextualSpacing/>
              <w:rPr>
                <w:rFonts w:asciiTheme="majorHAnsi" w:hAnsiTheme="majorHAnsi"/>
              </w:rPr>
            </w:pPr>
            <w:r w:rsidRPr="00952593">
              <w:rPr>
                <w:rFonts w:asciiTheme="majorHAnsi" w:hAnsiTheme="majorHAnsi"/>
              </w:rPr>
              <w:t>0</w:t>
            </w:r>
          </w:p>
        </w:tc>
        <w:tc>
          <w:tcPr>
            <w:tcW w:w="6067" w:type="dxa"/>
          </w:tcPr>
          <w:p w14:paraId="387B1F57" w14:textId="77777777" w:rsidR="00385091" w:rsidRPr="00952593" w:rsidRDefault="00385091" w:rsidP="00603C63">
            <w:pPr>
              <w:pStyle w:val="NormalWeb"/>
              <w:contextualSpacing/>
              <w:rPr>
                <w:rFonts w:asciiTheme="majorHAnsi" w:hAnsiTheme="majorHAnsi"/>
              </w:rPr>
            </w:pPr>
          </w:p>
        </w:tc>
      </w:tr>
    </w:tbl>
    <w:p w14:paraId="7E093B2C" w14:textId="46BC8217" w:rsidR="003B5D38" w:rsidRDefault="003B5D38" w:rsidP="00BF3CBD">
      <w:pPr>
        <w:pStyle w:val="NormalWeb"/>
        <w:rPr>
          <w:rFonts w:asciiTheme="majorHAnsi" w:hAnsiTheme="majorHAnsi"/>
        </w:rPr>
      </w:pPr>
      <w:r>
        <w:rPr>
          <w:rFonts w:asciiTheme="majorHAnsi" w:hAnsiTheme="majorHAnsi"/>
        </w:rPr>
        <w:t>Good news. WIN is back with us and planning to actually pay dues! They came to our Netroots event.</w:t>
      </w:r>
    </w:p>
    <w:p w14:paraId="48D79781" w14:textId="4805B52B" w:rsidR="003B5D38" w:rsidRDefault="003B5D38" w:rsidP="00BF3CBD">
      <w:pPr>
        <w:pStyle w:val="NormalWeb"/>
        <w:rPr>
          <w:rFonts w:asciiTheme="majorHAnsi" w:hAnsiTheme="majorHAnsi"/>
        </w:rPr>
      </w:pPr>
      <w:r>
        <w:rPr>
          <w:rFonts w:asciiTheme="majorHAnsi" w:hAnsiTheme="majorHAnsi"/>
        </w:rPr>
        <w:t xml:space="preserve">The Netroots event cost $800 for 20 people, which equals $40/person, yet I think it had a good ROI. We had representatives from Alternet/ Raw Story (roxanne), American Prospect, Brave New Films, Care2, LA Progressive, The Nation, News Taco, Truthout, WIN, and Yes! show up—especially nice to see BNF, The Nation and WIN there—it brought them closer to the fold. Also Peter Leyden showed up, which is good for us. </w:t>
      </w:r>
    </w:p>
    <w:p w14:paraId="1E62E20A" w14:textId="432FF8A7" w:rsidR="009B08E4" w:rsidRPr="00952593" w:rsidRDefault="00D10666" w:rsidP="00BF3CBD">
      <w:pPr>
        <w:pStyle w:val="NormalWeb"/>
        <w:rPr>
          <w:rFonts w:asciiTheme="majorHAnsi" w:hAnsiTheme="majorHAnsi"/>
        </w:rPr>
      </w:pPr>
      <w:r>
        <w:rPr>
          <w:rFonts w:asciiTheme="majorHAnsi" w:hAnsiTheme="majorHAnsi"/>
        </w:rPr>
        <w:t>Applied for membership: Kosmos</w:t>
      </w:r>
      <w:r w:rsidR="00661903">
        <w:rPr>
          <w:rFonts w:asciiTheme="majorHAnsi" w:hAnsiTheme="majorHAnsi"/>
        </w:rPr>
        <w:t xml:space="preserve">, Raw Story, </w:t>
      </w:r>
    </w:p>
    <w:p w14:paraId="52866A1B" w14:textId="77777777" w:rsidR="009B08E4" w:rsidRPr="00952593" w:rsidRDefault="009B08E4" w:rsidP="00BF3CBD">
      <w:pPr>
        <w:pStyle w:val="NormalWeb"/>
        <w:rPr>
          <w:rFonts w:asciiTheme="majorHAnsi" w:hAnsiTheme="majorHAnsi"/>
        </w:rPr>
      </w:pPr>
      <w:r w:rsidRPr="00952593">
        <w:rPr>
          <w:rFonts w:asciiTheme="majorHAnsi" w:hAnsiTheme="majorHAnsi"/>
        </w:rPr>
        <w:t>Inquired re: Membership: Bioneers, media mobilizing project</w:t>
      </w:r>
    </w:p>
    <w:p w14:paraId="09A1764D" w14:textId="77777777" w:rsidR="009B08E4" w:rsidRPr="00952593" w:rsidRDefault="00385091" w:rsidP="009B08E4">
      <w:pPr>
        <w:pStyle w:val="NormalWeb"/>
        <w:contextualSpacing/>
        <w:rPr>
          <w:rFonts w:asciiTheme="majorHAnsi" w:hAnsiTheme="majorHAnsi"/>
          <w:b/>
        </w:rPr>
      </w:pPr>
      <w:r w:rsidRPr="00952593">
        <w:rPr>
          <w:rFonts w:asciiTheme="majorHAnsi" w:hAnsiTheme="majorHAnsi"/>
          <w:b/>
        </w:rPr>
        <w:t xml:space="preserve">Membership Committee </w:t>
      </w:r>
      <w:r w:rsidR="00177581" w:rsidRPr="00952593">
        <w:rPr>
          <w:rFonts w:asciiTheme="majorHAnsi" w:hAnsiTheme="majorHAnsi"/>
          <w:b/>
        </w:rPr>
        <w:t>Members are:</w:t>
      </w:r>
    </w:p>
    <w:p w14:paraId="124413BC" w14:textId="77777777" w:rsidR="00EB4D32" w:rsidRPr="00952593" w:rsidRDefault="00EB4D32" w:rsidP="009B08E4">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58B5C9C5" w14:textId="77777777" w:rsidR="00A46564" w:rsidRPr="00952593" w:rsidRDefault="00A46564" w:rsidP="00177581">
      <w:pPr>
        <w:pStyle w:val="NormalWeb"/>
        <w:contextualSpacing/>
        <w:rPr>
          <w:rFonts w:asciiTheme="majorHAnsi" w:hAnsiTheme="majorHAnsi"/>
        </w:rPr>
      </w:pPr>
      <w:r w:rsidRPr="00952593">
        <w:rPr>
          <w:rFonts w:asciiTheme="majorHAnsi" w:hAnsiTheme="majorHAnsi"/>
        </w:rPr>
        <w:t>Andrew Stelzer, Making Contact</w:t>
      </w:r>
    </w:p>
    <w:p w14:paraId="510A666E" w14:textId="77777777" w:rsidR="005C0861" w:rsidRPr="00952593" w:rsidRDefault="00177581" w:rsidP="00177581">
      <w:pPr>
        <w:pStyle w:val="NormalWeb"/>
        <w:contextualSpacing/>
        <w:rPr>
          <w:rFonts w:asciiTheme="majorHAnsi" w:hAnsiTheme="majorHAnsi"/>
        </w:rPr>
      </w:pPr>
      <w:r w:rsidRPr="00952593">
        <w:rPr>
          <w:rFonts w:asciiTheme="majorHAnsi" w:hAnsiTheme="majorHAnsi"/>
        </w:rPr>
        <w:t>Brian</w:t>
      </w:r>
      <w:r w:rsidR="00A46564" w:rsidRPr="00952593">
        <w:rPr>
          <w:rFonts w:asciiTheme="majorHAnsi" w:hAnsiTheme="majorHAnsi"/>
        </w:rPr>
        <w:t xml:space="preserve"> Stewart, Campus Progress</w:t>
      </w:r>
    </w:p>
    <w:p w14:paraId="170857F7" w14:textId="77777777" w:rsidR="00385091" w:rsidRPr="00952593" w:rsidRDefault="00E10D71" w:rsidP="00177581">
      <w:pPr>
        <w:pStyle w:val="NormalWeb"/>
        <w:contextualSpacing/>
        <w:rPr>
          <w:rFonts w:asciiTheme="majorHAnsi" w:hAnsiTheme="majorHAnsi"/>
        </w:rPr>
      </w:pPr>
      <w:r w:rsidRPr="00952593">
        <w:rPr>
          <w:rFonts w:asciiTheme="majorHAnsi" w:hAnsiTheme="majorHAnsi"/>
        </w:rPr>
        <w:t>Shay Totten, Communications Director, Chelsea Green</w:t>
      </w:r>
    </w:p>
    <w:p w14:paraId="36235594" w14:textId="77777777" w:rsidR="005C0861" w:rsidRPr="00952593" w:rsidRDefault="005C0861" w:rsidP="00177581">
      <w:pPr>
        <w:pStyle w:val="NormalWeb"/>
        <w:contextualSpacing/>
        <w:rPr>
          <w:rFonts w:asciiTheme="majorHAnsi" w:hAnsiTheme="majorHAnsi"/>
        </w:rPr>
      </w:pPr>
    </w:p>
    <w:p w14:paraId="0496E71C" w14:textId="77777777" w:rsidR="005C0861" w:rsidRPr="00952593" w:rsidRDefault="005C0861" w:rsidP="00177581">
      <w:pPr>
        <w:pStyle w:val="NormalWeb"/>
        <w:contextualSpacing/>
        <w:rPr>
          <w:rFonts w:asciiTheme="majorHAnsi" w:hAnsiTheme="majorHAnsi"/>
        </w:rPr>
      </w:pPr>
      <w:r w:rsidRPr="00952593">
        <w:rPr>
          <w:rFonts w:asciiTheme="majorHAnsi" w:hAnsiTheme="majorHAnsi"/>
        </w:rPr>
        <w:t>On Family Leave:</w:t>
      </w:r>
    </w:p>
    <w:p w14:paraId="2C2CD692" w14:textId="77777777" w:rsidR="005C0861" w:rsidRPr="00952593" w:rsidRDefault="005C0861" w:rsidP="005C0861">
      <w:pPr>
        <w:pStyle w:val="NormalWeb"/>
        <w:contextualSpacing/>
        <w:rPr>
          <w:rFonts w:asciiTheme="majorHAnsi" w:hAnsiTheme="majorHAnsi"/>
        </w:rPr>
      </w:pPr>
      <w:r w:rsidRPr="00952593">
        <w:rPr>
          <w:rFonts w:asciiTheme="majorHAnsi" w:hAnsiTheme="majorHAnsi"/>
        </w:rPr>
        <w:t>Liz DiNovella, The Progressive</w:t>
      </w:r>
    </w:p>
    <w:p w14:paraId="4F3057C2" w14:textId="77777777" w:rsidR="00336C17" w:rsidRPr="00952593" w:rsidRDefault="00336C17" w:rsidP="00177581">
      <w:pPr>
        <w:pStyle w:val="NormalWeb"/>
        <w:contextualSpacing/>
        <w:rPr>
          <w:rFonts w:asciiTheme="majorHAnsi" w:hAnsiTheme="majorHAnsi"/>
        </w:rPr>
      </w:pPr>
    </w:p>
    <w:p w14:paraId="0CA39A93" w14:textId="77777777" w:rsidR="003A0A03" w:rsidRPr="00952593" w:rsidRDefault="003A0A03" w:rsidP="00177581">
      <w:pPr>
        <w:pStyle w:val="NormalWeb"/>
        <w:contextualSpacing/>
        <w:rPr>
          <w:rFonts w:asciiTheme="majorHAnsi" w:hAnsiTheme="majorHAnsi"/>
          <w:color w:val="000000"/>
        </w:rPr>
      </w:pPr>
    </w:p>
    <w:p w14:paraId="77CAC240" w14:textId="77777777" w:rsidR="003B5D38" w:rsidRDefault="003B5D38">
      <w:pPr>
        <w:rPr>
          <w:rFonts w:asciiTheme="majorHAnsi" w:eastAsia="ＭＳ 明朝" w:hAnsiTheme="majorHAnsi"/>
          <w:color w:val="FF0000"/>
          <w:sz w:val="24"/>
          <w:szCs w:val="24"/>
        </w:rPr>
      </w:pPr>
      <w:r>
        <w:rPr>
          <w:rFonts w:asciiTheme="majorHAnsi" w:hAnsiTheme="majorHAnsi"/>
          <w:color w:val="FF0000"/>
        </w:rPr>
        <w:br w:type="page"/>
      </w:r>
    </w:p>
    <w:p w14:paraId="7B6DBEDC" w14:textId="42D81C84" w:rsidR="003A0A03" w:rsidRPr="00952593" w:rsidRDefault="009B08E4" w:rsidP="003A0A03">
      <w:pPr>
        <w:pStyle w:val="ListParagraph"/>
        <w:ind w:left="0"/>
        <w:rPr>
          <w:rFonts w:asciiTheme="majorHAnsi" w:hAnsiTheme="majorHAnsi"/>
          <w:color w:val="FF0000"/>
        </w:rPr>
      </w:pPr>
      <w:r w:rsidRPr="00952593">
        <w:rPr>
          <w:rFonts w:asciiTheme="majorHAnsi" w:hAnsiTheme="majorHAnsi"/>
          <w:color w:val="FF0000"/>
        </w:rPr>
        <w:t>IV</w:t>
      </w:r>
      <w:r w:rsidR="007D598F" w:rsidRPr="00952593">
        <w:rPr>
          <w:rFonts w:asciiTheme="majorHAnsi" w:hAnsiTheme="majorHAnsi"/>
          <w:color w:val="FF0000"/>
        </w:rPr>
        <w:t>.</w:t>
      </w:r>
      <w:r w:rsidR="00A55126" w:rsidRPr="00952593">
        <w:rPr>
          <w:rFonts w:asciiTheme="majorHAnsi" w:hAnsiTheme="majorHAnsi"/>
          <w:color w:val="FF0000"/>
        </w:rPr>
        <w:t xml:space="preserve"> </w:t>
      </w:r>
      <w:r w:rsidR="003A0A03" w:rsidRPr="00952593">
        <w:rPr>
          <w:rFonts w:asciiTheme="majorHAnsi" w:hAnsiTheme="majorHAnsi"/>
          <w:b/>
          <w:color w:val="FF0000"/>
        </w:rPr>
        <w:t>The Community Journalism Training Institute</w:t>
      </w:r>
      <w:r w:rsidR="003A0A03" w:rsidRPr="00952593">
        <w:rPr>
          <w:rFonts w:asciiTheme="majorHAnsi" w:hAnsiTheme="majorHAnsi"/>
          <w:color w:val="FF0000"/>
        </w:rPr>
        <w:t xml:space="preserve"> </w:t>
      </w:r>
    </w:p>
    <w:p w14:paraId="3C3FE65F" w14:textId="77777777" w:rsidR="003A0A03" w:rsidRPr="00952593" w:rsidRDefault="003A0A03" w:rsidP="003A0A03">
      <w:pPr>
        <w:pStyle w:val="ListParagraph"/>
        <w:ind w:left="0"/>
        <w:rPr>
          <w:rFonts w:asciiTheme="majorHAnsi" w:hAnsiTheme="majorHAnsi"/>
        </w:rPr>
      </w:pPr>
    </w:p>
    <w:p w14:paraId="44529957" w14:textId="77777777" w:rsidR="003B5D38" w:rsidRPr="003B5D38" w:rsidRDefault="003B5D38" w:rsidP="003A0A03">
      <w:pPr>
        <w:pStyle w:val="ListParagraph"/>
        <w:ind w:left="0"/>
        <w:rPr>
          <w:rFonts w:asciiTheme="majorHAnsi" w:hAnsiTheme="majorHAnsi"/>
          <w:b/>
        </w:rPr>
      </w:pPr>
      <w:r w:rsidRPr="003B5D38">
        <w:rPr>
          <w:rFonts w:asciiTheme="majorHAnsi" w:hAnsiTheme="majorHAnsi"/>
          <w:b/>
        </w:rPr>
        <w:t>Clients</w:t>
      </w:r>
    </w:p>
    <w:p w14:paraId="10B34E59" w14:textId="77777777" w:rsidR="003B5D38" w:rsidRDefault="003B5D38" w:rsidP="003A0A03">
      <w:pPr>
        <w:pStyle w:val="ListParagraph"/>
        <w:ind w:left="0"/>
        <w:rPr>
          <w:rFonts w:asciiTheme="majorHAnsi" w:hAnsiTheme="majorHAnsi"/>
        </w:rPr>
      </w:pPr>
    </w:p>
    <w:p w14:paraId="49D17948" w14:textId="3137C7FA" w:rsidR="003B5D38" w:rsidRDefault="003B5D38" w:rsidP="003A0A03">
      <w:pPr>
        <w:pStyle w:val="ListParagraph"/>
        <w:ind w:left="0"/>
        <w:rPr>
          <w:rFonts w:asciiTheme="majorHAnsi" w:hAnsiTheme="majorHAnsi"/>
        </w:rPr>
      </w:pPr>
      <w:r>
        <w:rPr>
          <w:rFonts w:asciiTheme="majorHAnsi" w:hAnsiTheme="majorHAnsi"/>
        </w:rPr>
        <w:t>Literally days before we signed a contract with Common Cause, Bob Edgar died, and we were back to square one. It would have been a $30K contract. The contract isn’t lost, but probably will be in stasis until 2014.</w:t>
      </w:r>
    </w:p>
    <w:p w14:paraId="5AEA3C3A" w14:textId="77777777" w:rsidR="003B5D38" w:rsidRDefault="003B5D38" w:rsidP="003A0A03">
      <w:pPr>
        <w:pStyle w:val="ListParagraph"/>
        <w:ind w:left="0"/>
        <w:rPr>
          <w:rFonts w:asciiTheme="majorHAnsi" w:hAnsiTheme="majorHAnsi"/>
        </w:rPr>
      </w:pPr>
    </w:p>
    <w:p w14:paraId="35455700" w14:textId="3EE6E0DF" w:rsidR="008C0064" w:rsidRDefault="003B5D38" w:rsidP="003A0A03">
      <w:pPr>
        <w:pStyle w:val="ListParagraph"/>
        <w:ind w:left="0"/>
        <w:rPr>
          <w:rFonts w:asciiTheme="majorHAnsi" w:hAnsiTheme="majorHAnsi"/>
        </w:rPr>
      </w:pPr>
      <w:r>
        <w:rPr>
          <w:rFonts w:asciiTheme="majorHAnsi" w:hAnsiTheme="majorHAnsi"/>
        </w:rPr>
        <w:t>I am developing a number of other leads. Will be more specific when they move from being leads to prospects.</w:t>
      </w:r>
    </w:p>
    <w:p w14:paraId="43FF943E" w14:textId="77777777" w:rsidR="003B5D38" w:rsidRDefault="003B5D38" w:rsidP="003A0A03">
      <w:pPr>
        <w:pStyle w:val="ListParagraph"/>
        <w:ind w:left="0"/>
        <w:rPr>
          <w:rFonts w:asciiTheme="majorHAnsi" w:hAnsiTheme="majorHAnsi"/>
        </w:rPr>
      </w:pPr>
    </w:p>
    <w:p w14:paraId="3A4D9664" w14:textId="0D101925" w:rsidR="003B5D38" w:rsidRPr="006005F6" w:rsidRDefault="003B5D38" w:rsidP="003A0A03">
      <w:pPr>
        <w:pStyle w:val="ListParagraph"/>
        <w:ind w:left="0"/>
        <w:rPr>
          <w:rFonts w:asciiTheme="majorHAnsi" w:hAnsiTheme="majorHAnsi"/>
          <w:b/>
        </w:rPr>
      </w:pPr>
      <w:r w:rsidRPr="006005F6">
        <w:rPr>
          <w:rFonts w:asciiTheme="majorHAnsi" w:hAnsiTheme="majorHAnsi"/>
          <w:b/>
        </w:rPr>
        <w:t>Business Planning</w:t>
      </w:r>
    </w:p>
    <w:p w14:paraId="4D8F49D4" w14:textId="77777777" w:rsidR="003B5D38" w:rsidRDefault="003B5D38" w:rsidP="003A0A03">
      <w:pPr>
        <w:pStyle w:val="ListParagraph"/>
        <w:ind w:left="0"/>
        <w:rPr>
          <w:rFonts w:asciiTheme="majorHAnsi" w:hAnsiTheme="majorHAnsi"/>
        </w:rPr>
      </w:pPr>
    </w:p>
    <w:p w14:paraId="3DA14CB9" w14:textId="41BB34D5" w:rsidR="003B5D38" w:rsidRDefault="003B5D38" w:rsidP="003A0A03">
      <w:pPr>
        <w:pStyle w:val="ListParagraph"/>
        <w:ind w:left="0"/>
        <w:rPr>
          <w:rFonts w:asciiTheme="majorHAnsi" w:hAnsiTheme="majorHAnsi"/>
        </w:rPr>
      </w:pPr>
      <w:r>
        <w:rPr>
          <w:rFonts w:asciiTheme="majorHAnsi" w:hAnsiTheme="majorHAnsi"/>
        </w:rPr>
        <w:t>I invested $2250 in Catchafire. We have our first consultant, a market analyst. With him, I am creating a more sophisticated an</w:t>
      </w:r>
      <w:r w:rsidR="006005F6">
        <w:rPr>
          <w:rFonts w:asciiTheme="majorHAnsi" w:hAnsiTheme="majorHAnsi"/>
        </w:rPr>
        <w:t>alysis of our potential market, which will include doing 20 client interviews. Will keep you up to date—most of this work will happen in July/August.</w:t>
      </w:r>
    </w:p>
    <w:p w14:paraId="366AFEBC" w14:textId="77777777" w:rsidR="006005F6" w:rsidRPr="00952593" w:rsidRDefault="006005F6" w:rsidP="003A0A03">
      <w:pPr>
        <w:pStyle w:val="ListParagraph"/>
        <w:ind w:left="0"/>
        <w:rPr>
          <w:rFonts w:asciiTheme="majorHAnsi" w:hAnsiTheme="majorHAnsi"/>
        </w:rPr>
      </w:pPr>
    </w:p>
    <w:p w14:paraId="402761CF" w14:textId="77777777" w:rsidR="008C0064" w:rsidRPr="00952593" w:rsidRDefault="008C0064" w:rsidP="003A0A03">
      <w:pPr>
        <w:pStyle w:val="ListParagraph"/>
        <w:ind w:left="0"/>
        <w:rPr>
          <w:rFonts w:asciiTheme="majorHAnsi" w:hAnsiTheme="majorHAnsi"/>
        </w:rPr>
      </w:pPr>
      <w:r w:rsidRPr="00952593">
        <w:rPr>
          <w:rFonts w:asciiTheme="majorHAnsi" w:hAnsiTheme="majorHAnsi"/>
        </w:rPr>
        <w:t xml:space="preserve">Website: </w:t>
      </w:r>
      <w:hyperlink r:id="rId10" w:history="1">
        <w:r w:rsidRPr="00952593">
          <w:rPr>
            <w:rStyle w:val="Hyperlink"/>
            <w:rFonts w:asciiTheme="majorHAnsi" w:hAnsiTheme="majorHAnsi"/>
          </w:rPr>
          <w:t>www.cjti.org</w:t>
        </w:r>
      </w:hyperlink>
    </w:p>
    <w:p w14:paraId="41E00EA0" w14:textId="77777777" w:rsidR="008C0064" w:rsidRPr="00952593" w:rsidRDefault="008C0064" w:rsidP="003A0A03">
      <w:pPr>
        <w:pStyle w:val="ListParagraph"/>
        <w:ind w:left="0"/>
        <w:rPr>
          <w:rFonts w:asciiTheme="majorHAnsi" w:hAnsiTheme="majorHAnsi"/>
        </w:rPr>
      </w:pPr>
      <w:r w:rsidRPr="00952593">
        <w:rPr>
          <w:rFonts w:asciiTheme="majorHAnsi" w:hAnsiTheme="majorHAnsi"/>
        </w:rPr>
        <w:t>Catchafire membership: market analysis, pitch deck intensive, financial modeling</w:t>
      </w:r>
    </w:p>
    <w:p w14:paraId="4B9DF474" w14:textId="77777777" w:rsidR="009B08E4" w:rsidRPr="00952593" w:rsidRDefault="003A0A03" w:rsidP="006F482C">
      <w:pPr>
        <w:pStyle w:val="NormalWeb"/>
        <w:contextualSpacing/>
        <w:rPr>
          <w:rFonts w:asciiTheme="majorHAnsi" w:hAnsiTheme="majorHAnsi"/>
          <w:b/>
          <w:color w:val="FF0000"/>
        </w:rPr>
      </w:pPr>
      <w:r w:rsidRPr="00952593">
        <w:rPr>
          <w:rFonts w:asciiTheme="majorHAnsi" w:hAnsiTheme="majorHAnsi"/>
          <w:color w:val="000000"/>
        </w:rPr>
        <w:br w:type="page"/>
      </w:r>
      <w:r w:rsidR="009B08E4" w:rsidRPr="00952593">
        <w:rPr>
          <w:rFonts w:asciiTheme="majorHAnsi" w:hAnsiTheme="majorHAnsi"/>
          <w:b/>
          <w:color w:val="FF0000"/>
        </w:rPr>
        <w:t>V. Miscellaneous Initiatives</w:t>
      </w:r>
    </w:p>
    <w:p w14:paraId="05B7E84D" w14:textId="77777777" w:rsidR="009B08E4" w:rsidRPr="00952593" w:rsidRDefault="009B08E4" w:rsidP="006F482C">
      <w:pPr>
        <w:pStyle w:val="NormalWeb"/>
        <w:contextualSpacing/>
        <w:rPr>
          <w:rFonts w:asciiTheme="majorHAnsi" w:hAnsiTheme="majorHAnsi"/>
          <w:color w:val="000000"/>
        </w:rPr>
      </w:pPr>
    </w:p>
    <w:p w14:paraId="7B57837F" w14:textId="77777777" w:rsidR="00D04C7E" w:rsidRPr="00952593" w:rsidRDefault="00D04C7E" w:rsidP="006F482C">
      <w:pPr>
        <w:pStyle w:val="NormalWeb"/>
        <w:contextualSpacing/>
        <w:rPr>
          <w:rFonts w:asciiTheme="majorHAnsi" w:hAnsiTheme="majorHAnsi"/>
          <w:color w:val="000000"/>
        </w:rPr>
      </w:pPr>
      <w:r w:rsidRPr="00952593">
        <w:rPr>
          <w:rFonts w:asciiTheme="majorHAnsi" w:hAnsiTheme="majorHAnsi"/>
          <w:b/>
          <w:color w:val="000000"/>
        </w:rPr>
        <w:t>Interns:</w:t>
      </w:r>
      <w:r w:rsidRPr="00952593">
        <w:rPr>
          <w:rFonts w:asciiTheme="majorHAnsi" w:hAnsiTheme="majorHAnsi"/>
          <w:color w:val="000000"/>
        </w:rPr>
        <w:t xml:space="preserve"> </w:t>
      </w:r>
      <w:r w:rsidR="00D12753">
        <w:rPr>
          <w:rFonts w:asciiTheme="majorHAnsi" w:hAnsiTheme="majorHAnsi"/>
          <w:color w:val="000000"/>
        </w:rPr>
        <w:t xml:space="preserve">I have recruited an intern, Rosanna Chiu. She </w:t>
      </w:r>
      <w:r w:rsidRPr="00952593">
        <w:rPr>
          <w:rFonts w:asciiTheme="majorHAnsi" w:hAnsiTheme="majorHAnsi"/>
          <w:color w:val="000000"/>
        </w:rPr>
        <w:t>will focus on researching and creating the proposal for a tv show (see below); creating a weekly trivia content (see development) and helping me come up with a better strategy for managing TMC’s so</w:t>
      </w:r>
      <w:r w:rsidR="00D12753">
        <w:rPr>
          <w:rFonts w:asciiTheme="majorHAnsi" w:hAnsiTheme="majorHAnsi"/>
          <w:color w:val="000000"/>
        </w:rPr>
        <w:t>cial media. If I get another intern</w:t>
      </w:r>
      <w:r w:rsidRPr="00952593">
        <w:rPr>
          <w:rFonts w:asciiTheme="majorHAnsi" w:hAnsiTheme="majorHAnsi"/>
          <w:color w:val="000000"/>
        </w:rPr>
        <w:t>, I will also set them to working on a monthly newsletter.</w:t>
      </w:r>
    </w:p>
    <w:p w14:paraId="675CA1CF" w14:textId="77777777" w:rsidR="00D04C7E" w:rsidRPr="00952593" w:rsidRDefault="00D04C7E" w:rsidP="006F482C">
      <w:pPr>
        <w:pStyle w:val="NormalWeb"/>
        <w:contextualSpacing/>
        <w:rPr>
          <w:rFonts w:asciiTheme="majorHAnsi" w:hAnsiTheme="majorHAnsi"/>
          <w:b/>
          <w:color w:val="000000"/>
        </w:rPr>
      </w:pPr>
    </w:p>
    <w:p w14:paraId="67B87A02" w14:textId="77777777" w:rsidR="009B08E4" w:rsidRPr="00952593" w:rsidRDefault="009B08E4" w:rsidP="006F482C">
      <w:pPr>
        <w:pStyle w:val="NormalWeb"/>
        <w:contextualSpacing/>
        <w:rPr>
          <w:rFonts w:asciiTheme="majorHAnsi" w:hAnsiTheme="majorHAnsi"/>
          <w:color w:val="000000"/>
        </w:rPr>
      </w:pPr>
      <w:r w:rsidRPr="00952593">
        <w:rPr>
          <w:rFonts w:asciiTheme="majorHAnsi" w:hAnsiTheme="majorHAnsi"/>
          <w:b/>
          <w:color w:val="000000"/>
        </w:rPr>
        <w:t>Office Space</w:t>
      </w:r>
      <w:r w:rsidRPr="00952593">
        <w:rPr>
          <w:rFonts w:asciiTheme="majorHAnsi" w:hAnsiTheme="majorHAnsi"/>
          <w:color w:val="000000"/>
        </w:rPr>
        <w:t xml:space="preserve">: I </w:t>
      </w:r>
      <w:r w:rsidR="00D12753">
        <w:rPr>
          <w:rFonts w:asciiTheme="majorHAnsi" w:hAnsiTheme="majorHAnsi"/>
          <w:color w:val="000000"/>
        </w:rPr>
        <w:t>have signed an agreement to rent a desk at the offices of SF Public Press for 3 months, at a cost of $300/mo</w:t>
      </w:r>
      <w:r w:rsidRPr="00952593">
        <w:rPr>
          <w:rFonts w:asciiTheme="majorHAnsi" w:hAnsiTheme="majorHAnsi"/>
          <w:color w:val="000000"/>
        </w:rPr>
        <w:t>. If TMC i</w:t>
      </w:r>
      <w:r w:rsidR="00D12753">
        <w:rPr>
          <w:rFonts w:asciiTheme="majorHAnsi" w:hAnsiTheme="majorHAnsi"/>
          <w:color w:val="000000"/>
        </w:rPr>
        <w:t xml:space="preserve">s to have interns, we must have </w:t>
      </w:r>
      <w:r w:rsidRPr="00952593">
        <w:rPr>
          <w:rFonts w:asciiTheme="majorHAnsi" w:hAnsiTheme="majorHAnsi"/>
          <w:color w:val="000000"/>
        </w:rPr>
        <w:t xml:space="preserve">office space. This space is centrally located at Van Ness and Market, disabled accessible, and staffed 8-9 hours a day by SF Public Press. </w:t>
      </w:r>
      <w:r w:rsidR="00D12753">
        <w:rPr>
          <w:rFonts w:asciiTheme="majorHAnsi" w:hAnsiTheme="majorHAnsi"/>
          <w:color w:val="000000"/>
        </w:rPr>
        <w:t xml:space="preserve"> They also are very generous about sharing resources, and will provide a great working environment even if I can’t be “in the house” myself.</w:t>
      </w:r>
    </w:p>
    <w:p w14:paraId="2B2D8993" w14:textId="77777777" w:rsidR="00C63CE7" w:rsidRPr="00952593" w:rsidRDefault="00C63CE7" w:rsidP="006F482C">
      <w:pPr>
        <w:pStyle w:val="NormalWeb"/>
        <w:contextualSpacing/>
        <w:rPr>
          <w:rFonts w:asciiTheme="majorHAnsi" w:hAnsiTheme="majorHAnsi"/>
          <w:color w:val="000000"/>
        </w:rPr>
      </w:pPr>
    </w:p>
    <w:p w14:paraId="0D03A6FE" w14:textId="3EAB875C" w:rsidR="009B08E4" w:rsidRDefault="00C63CE7" w:rsidP="006F482C">
      <w:pPr>
        <w:pStyle w:val="NormalWeb"/>
        <w:contextualSpacing/>
        <w:rPr>
          <w:rFonts w:asciiTheme="majorHAnsi" w:hAnsiTheme="majorHAnsi"/>
          <w:color w:val="000000"/>
        </w:rPr>
      </w:pPr>
      <w:r w:rsidRPr="00952593">
        <w:rPr>
          <w:rFonts w:asciiTheme="majorHAnsi" w:hAnsiTheme="majorHAnsi"/>
          <w:b/>
          <w:color w:val="000000"/>
        </w:rPr>
        <w:t>Network of Networks</w:t>
      </w:r>
      <w:r w:rsidR="00D12753">
        <w:rPr>
          <w:rFonts w:asciiTheme="majorHAnsi" w:hAnsiTheme="majorHAnsi"/>
          <w:color w:val="000000"/>
        </w:rPr>
        <w:t xml:space="preserve">: I </w:t>
      </w:r>
      <w:r w:rsidRPr="00952593">
        <w:rPr>
          <w:rFonts w:asciiTheme="majorHAnsi" w:hAnsiTheme="majorHAnsi"/>
          <w:color w:val="000000"/>
        </w:rPr>
        <w:t xml:space="preserve">arranged a dinner on May 28 for the heads of all the independent news organizations, including INN, AAN, ACM, NFCB, AIR, NAM, NAMAC, Youth Radio. My </w:t>
      </w:r>
      <w:r w:rsidR="006005F6">
        <w:rPr>
          <w:rFonts w:asciiTheme="majorHAnsi" w:hAnsiTheme="majorHAnsi"/>
          <w:color w:val="000000"/>
        </w:rPr>
        <w:t>report is attached</w:t>
      </w:r>
      <w:r w:rsidR="00D12753">
        <w:rPr>
          <w:rFonts w:asciiTheme="majorHAnsi" w:hAnsiTheme="majorHAnsi"/>
          <w:color w:val="000000"/>
        </w:rPr>
        <w:t>.</w:t>
      </w:r>
    </w:p>
    <w:p w14:paraId="602A28E6" w14:textId="77777777" w:rsidR="00D12753" w:rsidRPr="00952593" w:rsidRDefault="00D12753" w:rsidP="006F482C">
      <w:pPr>
        <w:pStyle w:val="NormalWeb"/>
        <w:contextualSpacing/>
        <w:rPr>
          <w:rFonts w:asciiTheme="majorHAnsi" w:hAnsiTheme="majorHAnsi"/>
          <w:color w:val="000000"/>
        </w:rPr>
      </w:pPr>
    </w:p>
    <w:p w14:paraId="4C6FFC76" w14:textId="77777777" w:rsidR="009B08E4" w:rsidRPr="00952593" w:rsidRDefault="009B08E4" w:rsidP="006F482C">
      <w:pPr>
        <w:pStyle w:val="NormalWeb"/>
        <w:contextualSpacing/>
        <w:rPr>
          <w:rFonts w:asciiTheme="majorHAnsi" w:hAnsiTheme="majorHAnsi"/>
          <w:color w:val="000000"/>
        </w:rPr>
      </w:pPr>
      <w:r w:rsidRPr="00952593">
        <w:rPr>
          <w:rFonts w:asciiTheme="majorHAnsi" w:hAnsiTheme="majorHAnsi"/>
          <w:b/>
          <w:color w:val="000000"/>
        </w:rPr>
        <w:t>TV Show:</w:t>
      </w:r>
      <w:r w:rsidRPr="00952593">
        <w:rPr>
          <w:rFonts w:asciiTheme="majorHAnsi" w:hAnsiTheme="majorHAnsi"/>
          <w:color w:val="000000"/>
        </w:rPr>
        <w:t xml:space="preserve"> I have been approached by no fewer than 3 companies about creating a Media Consortium TV show. This 30-60 minute show would be something like 60 minutes</w:t>
      </w:r>
      <w:r w:rsidR="002F1300" w:rsidRPr="00952593">
        <w:rPr>
          <w:rFonts w:asciiTheme="majorHAnsi" w:hAnsiTheme="majorHAnsi"/>
          <w:color w:val="000000"/>
        </w:rPr>
        <w:t>—Split into 1-4 segments independently produced by outlets (presumably with help/funding). It would possibly include intersitital segments and would definitely include professional hosts to provide connective tissue. My interest in these conversations has focused on the following:</w:t>
      </w:r>
    </w:p>
    <w:p w14:paraId="7F350CD6"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produced?  I am only interested if such a show would increase the capacity of our outlets to create video, which means providing funding and expertise.</w:t>
      </w:r>
    </w:p>
    <w:p w14:paraId="313A6302"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branded? It is critical that content from an outlet carries that brand.</w:t>
      </w:r>
    </w:p>
    <w:p w14:paraId="27F5018B"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distributed? A show would be a great way to reach a new audience and influence decision-makers, but whether it can do those things depends in part on how it is distributed.</w:t>
      </w:r>
    </w:p>
    <w:p w14:paraId="7D4905B6"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promoted? See #3.</w:t>
      </w:r>
    </w:p>
    <w:p w14:paraId="756D1D9C" w14:textId="77777777" w:rsidR="00C63CE7" w:rsidRPr="00952593" w:rsidRDefault="00C63CE7" w:rsidP="00C63CE7">
      <w:pPr>
        <w:pStyle w:val="NormalWeb"/>
        <w:contextualSpacing/>
        <w:rPr>
          <w:rFonts w:asciiTheme="majorHAnsi" w:hAnsiTheme="majorHAnsi"/>
          <w:color w:val="000000"/>
        </w:rPr>
      </w:pPr>
    </w:p>
    <w:p w14:paraId="7615EBAB" w14:textId="77777777" w:rsidR="00C63CE7" w:rsidRPr="00952593" w:rsidRDefault="00C63CE7" w:rsidP="00C63CE7">
      <w:pPr>
        <w:pStyle w:val="NormalWeb"/>
        <w:contextualSpacing/>
        <w:rPr>
          <w:rFonts w:asciiTheme="majorHAnsi" w:hAnsiTheme="majorHAnsi"/>
          <w:color w:val="000000"/>
        </w:rPr>
      </w:pPr>
      <w:r w:rsidRPr="00952593">
        <w:rPr>
          <w:rFonts w:asciiTheme="majorHAnsi" w:hAnsiTheme="majorHAnsi"/>
          <w:b/>
          <w:color w:val="000000"/>
        </w:rPr>
        <w:t>Break-Thru News</w:t>
      </w:r>
      <w:r w:rsidRPr="00952593">
        <w:rPr>
          <w:rFonts w:asciiTheme="majorHAnsi" w:hAnsiTheme="majorHAnsi"/>
          <w:color w:val="000000"/>
        </w:rPr>
        <w:t xml:space="preserve">: I have been talking to Patrick Kitano, the founder of this social media aggregator, about using it to push TMC content to a wider audience. </w:t>
      </w:r>
    </w:p>
    <w:p w14:paraId="41FF0505" w14:textId="77777777" w:rsidR="00C63CE7" w:rsidRPr="00952593" w:rsidRDefault="00C63CE7" w:rsidP="00C63CE7">
      <w:pPr>
        <w:pStyle w:val="ListParagraph"/>
        <w:ind w:left="0"/>
        <w:rPr>
          <w:rFonts w:asciiTheme="majorHAnsi" w:hAnsiTheme="majorHAnsi"/>
        </w:rPr>
      </w:pPr>
      <w:r w:rsidRPr="00952593">
        <w:rPr>
          <w:rFonts w:asciiTheme="majorHAnsi" w:hAnsiTheme="majorHAnsi"/>
          <w:b/>
        </w:rPr>
        <w:t>Newsfunders.org</w:t>
      </w:r>
      <w:r w:rsidRPr="00952593">
        <w:rPr>
          <w:rFonts w:asciiTheme="majorHAnsi" w:hAnsiTheme="majorHAnsi"/>
        </w:rPr>
        <w:t>: I have signed on as an official advisor to this crowdsourcing concept. To be honest, I don’t know that it has legs, but I want to get us in at the ground floor if it does.</w:t>
      </w:r>
    </w:p>
    <w:p w14:paraId="6F705B11" w14:textId="77777777" w:rsidR="00C63CE7" w:rsidRPr="00952593" w:rsidRDefault="00C63CE7" w:rsidP="00C63CE7">
      <w:pPr>
        <w:pStyle w:val="ListParagraph"/>
        <w:ind w:left="0"/>
        <w:rPr>
          <w:rFonts w:asciiTheme="majorHAnsi" w:hAnsiTheme="majorHAnsi"/>
        </w:rPr>
      </w:pPr>
    </w:p>
    <w:p w14:paraId="44629B9A" w14:textId="77777777" w:rsidR="00D04C7E" w:rsidRPr="00952593" w:rsidRDefault="00C63CE7" w:rsidP="00C63CE7">
      <w:pPr>
        <w:pStyle w:val="ListParagraph"/>
        <w:ind w:left="0"/>
        <w:rPr>
          <w:rFonts w:asciiTheme="majorHAnsi" w:hAnsiTheme="majorHAnsi"/>
          <w:b/>
        </w:rPr>
      </w:pPr>
      <w:r w:rsidRPr="00952593">
        <w:rPr>
          <w:rFonts w:asciiTheme="majorHAnsi" w:hAnsiTheme="majorHAnsi"/>
        </w:rPr>
        <w:br w:type="page"/>
      </w:r>
      <w:r w:rsidR="00D04C7E" w:rsidRPr="00952593">
        <w:rPr>
          <w:rFonts w:asciiTheme="majorHAnsi" w:hAnsiTheme="majorHAnsi"/>
          <w:b/>
        </w:rPr>
        <w:t>Tools for Members</w:t>
      </w:r>
    </w:p>
    <w:p w14:paraId="15F849AD"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The relationships I am building with INN and AAN are beginning to bear fruit:</w:t>
      </w:r>
    </w:p>
    <w:p w14:paraId="712F2672" w14:textId="77777777" w:rsidR="00D04C7E" w:rsidRPr="00952593" w:rsidRDefault="00D04C7E" w:rsidP="00D04C7E">
      <w:pPr>
        <w:pStyle w:val="ListParagraph"/>
        <w:ind w:left="0"/>
        <w:rPr>
          <w:rFonts w:asciiTheme="majorHAnsi" w:hAnsiTheme="majorHAnsi"/>
        </w:rPr>
      </w:pPr>
    </w:p>
    <w:p w14:paraId="38E2D0E3"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Liability Insurance.</w:t>
      </w:r>
      <w:r w:rsidRPr="00952593">
        <w:rPr>
          <w:rFonts w:asciiTheme="majorHAnsi" w:hAnsiTheme="majorHAnsi"/>
        </w:rPr>
        <w:t xml:space="preserve"> INN has offered to extend their liability insurance to Media Consortium members in good standing. INN underwriters are presently reviewing TMC materials; we expect to be able to offer insurance by the summer.</w:t>
      </w:r>
    </w:p>
    <w:p w14:paraId="70745679" w14:textId="77777777" w:rsidR="00D04C7E" w:rsidRPr="00952593" w:rsidRDefault="00D04C7E" w:rsidP="00D04C7E">
      <w:pPr>
        <w:pStyle w:val="ListParagraph"/>
        <w:ind w:left="0"/>
        <w:rPr>
          <w:rFonts w:asciiTheme="majorHAnsi" w:hAnsiTheme="majorHAnsi"/>
        </w:rPr>
      </w:pPr>
    </w:p>
    <w:p w14:paraId="3A266122"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C-Xense</w:t>
      </w:r>
      <w:r w:rsidRPr="00952593">
        <w:rPr>
          <w:rFonts w:asciiTheme="majorHAnsi" w:hAnsiTheme="majorHAnsi"/>
        </w:rPr>
        <w:t xml:space="preserve">. AAN is working with C-xense to develop a progressive news ad network. Yes, again. But this time it may work. C-xense is driven by context-computing, so it delivers ads based on what users are most likely to want to see. Every publisher in the network can specify what types of ads they want and where. See </w:t>
      </w:r>
      <w:hyperlink r:id="rId11" w:history="1">
        <w:r w:rsidRPr="00952593">
          <w:rPr>
            <w:rStyle w:val="Hyperlink"/>
            <w:rFonts w:asciiTheme="majorHAnsi" w:hAnsiTheme="majorHAnsi"/>
          </w:rPr>
          <w:t>http://www.cxense.com/cXad.html</w:t>
        </w:r>
      </w:hyperlink>
    </w:p>
    <w:p w14:paraId="6D6934E2"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AAN will run the network for a 10% cut.  Three TMC publishers are running now as a test case.</w:t>
      </w:r>
    </w:p>
    <w:p w14:paraId="781EB2A4" w14:textId="77777777" w:rsidR="00D04C7E" w:rsidRPr="00952593" w:rsidRDefault="00D04C7E" w:rsidP="00D04C7E">
      <w:pPr>
        <w:pStyle w:val="ListParagraph"/>
        <w:ind w:left="0"/>
        <w:rPr>
          <w:rFonts w:asciiTheme="majorHAnsi" w:hAnsiTheme="majorHAnsi"/>
        </w:rPr>
      </w:pPr>
    </w:p>
    <w:p w14:paraId="4CB83730"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Content Management System.</w:t>
      </w:r>
      <w:r w:rsidRPr="00952593">
        <w:rPr>
          <w:rFonts w:asciiTheme="majorHAnsi" w:hAnsiTheme="majorHAnsi"/>
        </w:rPr>
        <w:t xml:space="preserve"> AAN has also created a content management system to allow their members to share content. Tiffany at AAN is working with me to configure this system for our editorial collaborations. This will enable us to create large collaborations that work for each individual outlet.</w:t>
      </w:r>
    </w:p>
    <w:p w14:paraId="5229FEC8" w14:textId="77777777" w:rsidR="00D04C7E" w:rsidRPr="00952593" w:rsidRDefault="00D04C7E" w:rsidP="00D04C7E">
      <w:pPr>
        <w:pStyle w:val="ListParagraph"/>
        <w:ind w:left="0"/>
        <w:rPr>
          <w:rFonts w:asciiTheme="majorHAnsi" w:hAnsiTheme="majorHAnsi"/>
        </w:rPr>
      </w:pPr>
    </w:p>
    <w:p w14:paraId="30203066"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Plus I have been doing my own work, following up on a number of initiatives:</w:t>
      </w:r>
    </w:p>
    <w:p w14:paraId="5DED888D"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b/>
          <w:color w:val="000000"/>
        </w:rPr>
        <w:t>Video Player</w:t>
      </w:r>
      <w:r w:rsidRPr="00952593">
        <w:rPr>
          <w:rFonts w:asciiTheme="majorHAnsi" w:hAnsiTheme="majorHAnsi"/>
          <w:color w:val="000000"/>
        </w:rPr>
        <w:t>: Media Consortium Playlists</w:t>
      </w:r>
    </w:p>
    <w:p w14:paraId="7C9C7EB5"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color w:val="000000"/>
        </w:rPr>
        <w:t>I also have been approached by One Screen, which makes a video player/ platform very much lik</w:t>
      </w:r>
      <w:r w:rsidR="00D12753">
        <w:rPr>
          <w:rFonts w:asciiTheme="majorHAnsi" w:hAnsiTheme="majorHAnsi"/>
          <w:color w:val="000000"/>
        </w:rPr>
        <w:t>e YouTube. I have brought</w:t>
      </w:r>
      <w:r w:rsidRPr="00952593">
        <w:rPr>
          <w:rFonts w:asciiTheme="majorHAnsi" w:hAnsiTheme="majorHAnsi"/>
          <w:color w:val="000000"/>
        </w:rPr>
        <w:t xml:space="preserve"> this concept to the members</w:t>
      </w:r>
      <w:r w:rsidR="00D12753">
        <w:rPr>
          <w:rFonts w:asciiTheme="majorHAnsi" w:hAnsiTheme="majorHAnsi"/>
          <w:color w:val="000000"/>
        </w:rPr>
        <w:t xml:space="preserve"> and Steven Oh of TYT is following up</w:t>
      </w:r>
      <w:r w:rsidRPr="00952593">
        <w:rPr>
          <w:rFonts w:asciiTheme="majorHAnsi" w:hAnsiTheme="majorHAnsi"/>
          <w:color w:val="000000"/>
        </w:rPr>
        <w:t>. The benefits over YouTube are the following:</w:t>
      </w:r>
    </w:p>
    <w:p w14:paraId="1AB5DEC4" w14:textId="77777777" w:rsidR="002F1300" w:rsidRPr="00952593" w:rsidRDefault="002F1300" w:rsidP="002F1300">
      <w:pPr>
        <w:pStyle w:val="NormalWeb"/>
        <w:numPr>
          <w:ilvl w:val="0"/>
          <w:numId w:val="23"/>
        </w:numPr>
        <w:contextualSpacing/>
        <w:rPr>
          <w:rFonts w:asciiTheme="majorHAnsi" w:hAnsiTheme="majorHAnsi"/>
          <w:color w:val="000000"/>
        </w:rPr>
      </w:pPr>
      <w:r w:rsidRPr="00952593">
        <w:rPr>
          <w:rFonts w:asciiTheme="majorHAnsi" w:hAnsiTheme="majorHAnsi"/>
          <w:color w:val="000000"/>
        </w:rPr>
        <w:t>Outlet controls ad delivery and can monetize content</w:t>
      </w:r>
    </w:p>
    <w:p w14:paraId="4E2FC62A" w14:textId="77777777" w:rsidR="009B08E4" w:rsidRPr="00952593" w:rsidRDefault="002F1300" w:rsidP="006F482C">
      <w:pPr>
        <w:pStyle w:val="NormalWeb"/>
        <w:numPr>
          <w:ilvl w:val="0"/>
          <w:numId w:val="23"/>
        </w:numPr>
        <w:contextualSpacing/>
        <w:rPr>
          <w:rFonts w:asciiTheme="majorHAnsi" w:hAnsiTheme="majorHAnsi"/>
          <w:color w:val="000000"/>
        </w:rPr>
      </w:pPr>
      <w:r w:rsidRPr="00952593">
        <w:rPr>
          <w:rFonts w:asciiTheme="majorHAnsi" w:hAnsiTheme="majorHAnsi"/>
          <w:color w:val="000000"/>
        </w:rPr>
        <w:t>Outlets can use content from TMC members who also are on OneScreen and have given permission—for example, for a story on fracking, you could pick up pieces on fracking done by the Young Turks, or by Mother Jones (if they were using OneScreen and gave permission).</w:t>
      </w:r>
    </w:p>
    <w:p w14:paraId="19D2259B" w14:textId="77777777" w:rsidR="002F1300" w:rsidRPr="00952593" w:rsidRDefault="002F1300" w:rsidP="006F482C">
      <w:pPr>
        <w:pStyle w:val="NormalWeb"/>
        <w:numPr>
          <w:ilvl w:val="0"/>
          <w:numId w:val="23"/>
        </w:numPr>
        <w:contextualSpacing/>
        <w:rPr>
          <w:rFonts w:asciiTheme="majorHAnsi" w:hAnsiTheme="majorHAnsi"/>
          <w:color w:val="000000"/>
        </w:rPr>
      </w:pPr>
      <w:r w:rsidRPr="00952593">
        <w:rPr>
          <w:rFonts w:asciiTheme="majorHAnsi" w:hAnsiTheme="majorHAnsi"/>
          <w:color w:val="000000"/>
        </w:rPr>
        <w:t>Any TMC outlet or the Media Consortium itself could create a playlist of TMC content on OneScreen (if permission to share was given) and thus have continuous video content and be able to cross promote content.</w:t>
      </w:r>
    </w:p>
    <w:p w14:paraId="2DF977D0"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color w:val="000000"/>
        </w:rPr>
        <w:t>OneScreen main revenue comes from charging .25-$1 per CPM for use of the video player (cost depending largely on length of video). If OneScreen serves advertising, it takes 20% of the ad revenue—but users don’t have to use OneScreen’s ad service.</w:t>
      </w:r>
    </w:p>
    <w:p w14:paraId="56762B7F" w14:textId="77777777" w:rsidR="002F1300" w:rsidRPr="00952593" w:rsidRDefault="002F1300" w:rsidP="002F1300">
      <w:pPr>
        <w:pStyle w:val="NormalWeb"/>
        <w:contextualSpacing/>
        <w:rPr>
          <w:rFonts w:asciiTheme="majorHAnsi" w:hAnsiTheme="majorHAnsi"/>
          <w:color w:val="000000"/>
        </w:rPr>
      </w:pPr>
    </w:p>
    <w:p w14:paraId="0E6F852D"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b/>
          <w:color w:val="000000"/>
        </w:rPr>
        <w:t>Vocus PR Database</w:t>
      </w:r>
      <w:r w:rsidRPr="00952593">
        <w:rPr>
          <w:rFonts w:asciiTheme="majorHAnsi" w:hAnsiTheme="majorHAnsi"/>
          <w:color w:val="000000"/>
        </w:rPr>
        <w:t xml:space="preserve">: Thanks to the work of Susan Gleason (Yes!), Vocus offered TMC a subscription to its professional PR database </w:t>
      </w:r>
      <w:r w:rsidR="00D04C7E" w:rsidRPr="00952593">
        <w:rPr>
          <w:rFonts w:asciiTheme="majorHAnsi" w:hAnsiTheme="majorHAnsi"/>
          <w:color w:val="000000"/>
        </w:rPr>
        <w:t>and is allowing TMC to act as an agency and offer use of the database to its members/clients. 10 TMC outlets have signed on this year. We are charging them a fee based on type of use. The fee is set to defray the cost of the database, and not to drive revenue for TMC. If it turns out that TMC staff must spend a considerable amount of time managing the use of this database, then in subsequent years we will build in the cost of TMC staff into the fees.</w:t>
      </w:r>
    </w:p>
    <w:p w14:paraId="6754C13F" w14:textId="77777777" w:rsidR="009B08E4" w:rsidRPr="00952593" w:rsidRDefault="009B08E4" w:rsidP="006F482C">
      <w:pPr>
        <w:pStyle w:val="NormalWeb"/>
        <w:contextualSpacing/>
        <w:rPr>
          <w:rFonts w:asciiTheme="majorHAnsi" w:hAnsiTheme="majorHAnsi"/>
          <w:color w:val="000000"/>
        </w:rPr>
      </w:pPr>
    </w:p>
    <w:p w14:paraId="39868D0A" w14:textId="77777777" w:rsidR="00A55126" w:rsidRPr="00952593" w:rsidRDefault="00D04C7E" w:rsidP="006F482C">
      <w:pPr>
        <w:pStyle w:val="NormalWeb"/>
        <w:contextualSpacing/>
        <w:rPr>
          <w:rFonts w:asciiTheme="majorHAnsi" w:hAnsiTheme="majorHAnsi"/>
          <w:b/>
          <w:color w:val="000000"/>
        </w:rPr>
      </w:pPr>
      <w:r w:rsidRPr="00952593">
        <w:rPr>
          <w:rFonts w:asciiTheme="majorHAnsi" w:hAnsiTheme="majorHAnsi"/>
          <w:color w:val="FF0000"/>
        </w:rPr>
        <w:br w:type="page"/>
      </w:r>
      <w:r w:rsidR="003A0A03" w:rsidRPr="00952593">
        <w:rPr>
          <w:rFonts w:asciiTheme="majorHAnsi" w:hAnsiTheme="majorHAnsi"/>
          <w:color w:val="FF0000"/>
        </w:rPr>
        <w:t>V</w:t>
      </w:r>
      <w:r w:rsidR="009B08E4" w:rsidRPr="00952593">
        <w:rPr>
          <w:rFonts w:asciiTheme="majorHAnsi" w:hAnsiTheme="majorHAnsi"/>
          <w:color w:val="FF0000"/>
        </w:rPr>
        <w:t>I</w:t>
      </w:r>
      <w:r w:rsidR="003A0A03" w:rsidRPr="00952593">
        <w:rPr>
          <w:rFonts w:asciiTheme="majorHAnsi" w:hAnsiTheme="majorHAnsi"/>
          <w:color w:val="FF0000"/>
        </w:rPr>
        <w:t xml:space="preserve">. </w:t>
      </w:r>
      <w:r w:rsidR="00E10D71" w:rsidRPr="00952593">
        <w:rPr>
          <w:rFonts w:asciiTheme="majorHAnsi" w:hAnsiTheme="majorHAnsi"/>
          <w:b/>
          <w:color w:val="FF0000"/>
        </w:rPr>
        <w:t>Project Report</w:t>
      </w:r>
      <w:r w:rsidR="001A2556" w:rsidRPr="00952593">
        <w:rPr>
          <w:rFonts w:asciiTheme="majorHAnsi" w:hAnsiTheme="majorHAnsi"/>
          <w:b/>
          <w:color w:val="FF0000"/>
        </w:rPr>
        <w:t xml:space="preserve">: </w:t>
      </w:r>
      <w:r w:rsidRPr="00952593">
        <w:rPr>
          <w:rFonts w:asciiTheme="majorHAnsi" w:hAnsiTheme="majorHAnsi"/>
          <w:b/>
          <w:color w:val="FF0000"/>
        </w:rPr>
        <w:t>Incubation and Innovation Labs</w:t>
      </w:r>
    </w:p>
    <w:p w14:paraId="79DD9BD6" w14:textId="77777777" w:rsidR="00D27BA3" w:rsidRPr="00952593" w:rsidRDefault="00D27BA3" w:rsidP="006F482C">
      <w:pPr>
        <w:pStyle w:val="NormalWeb"/>
        <w:rPr>
          <w:rFonts w:asciiTheme="majorHAnsi" w:hAnsiTheme="majorHAnsi"/>
          <w:b/>
        </w:rPr>
      </w:pPr>
    </w:p>
    <w:p w14:paraId="45B04D77" w14:textId="7659E883" w:rsidR="00D27BA3" w:rsidRPr="00952593" w:rsidRDefault="00D27BA3" w:rsidP="00D27BA3">
      <w:pPr>
        <w:pStyle w:val="NormalWeb"/>
        <w:rPr>
          <w:rFonts w:asciiTheme="majorHAnsi" w:hAnsiTheme="majorHAnsi"/>
        </w:rPr>
      </w:pPr>
      <w:r w:rsidRPr="00952593">
        <w:rPr>
          <w:rFonts w:asciiTheme="majorHAnsi" w:hAnsiTheme="majorHAnsi"/>
          <w:b/>
        </w:rPr>
        <w:t xml:space="preserve">Long Form Journalism Lab. </w:t>
      </w:r>
      <w:r w:rsidRPr="00952593">
        <w:rPr>
          <w:rFonts w:asciiTheme="majorHAnsi" w:hAnsiTheme="majorHAnsi"/>
        </w:rPr>
        <w:t>The lo</w:t>
      </w:r>
      <w:r w:rsidR="006005F6">
        <w:rPr>
          <w:rFonts w:asciiTheme="majorHAnsi" w:hAnsiTheme="majorHAnsi"/>
        </w:rPr>
        <w:t xml:space="preserve">ng form journalism lab </w:t>
      </w:r>
      <w:r w:rsidRPr="00952593">
        <w:rPr>
          <w:rFonts w:asciiTheme="majorHAnsi" w:hAnsiTheme="majorHAnsi"/>
        </w:rPr>
        <w:t xml:space="preserve"> finished. We were not able to do a case study, but The Progressive used the learning from the lab to launch their first ebook. </w:t>
      </w:r>
    </w:p>
    <w:p w14:paraId="1798974A" w14:textId="77777777" w:rsidR="00D04C7E" w:rsidRPr="00952593" w:rsidRDefault="007613FC" w:rsidP="00D04C7E">
      <w:pPr>
        <w:pStyle w:val="NormalWeb"/>
        <w:rPr>
          <w:rFonts w:asciiTheme="majorHAnsi" w:hAnsiTheme="majorHAnsi"/>
        </w:rPr>
      </w:pPr>
      <w:r w:rsidRPr="00952593">
        <w:rPr>
          <w:rFonts w:asciiTheme="majorHAnsi" w:hAnsiTheme="majorHAnsi"/>
          <w:b/>
        </w:rPr>
        <w:t>The Metrics Lab</w:t>
      </w:r>
      <w:r w:rsidRPr="00952593">
        <w:rPr>
          <w:rFonts w:asciiTheme="majorHAnsi" w:hAnsiTheme="majorHAnsi"/>
        </w:rPr>
        <w:t xml:space="preserve"> </w:t>
      </w:r>
      <w:r w:rsidR="00D04C7E" w:rsidRPr="00952593">
        <w:rPr>
          <w:rFonts w:asciiTheme="majorHAnsi" w:hAnsiTheme="majorHAnsi"/>
        </w:rPr>
        <w:t xml:space="preserve">is invisible, I know, but it is actually underway. The researchers are currently getting baseline information. They expect to start the experimental phase in July. </w:t>
      </w:r>
    </w:p>
    <w:p w14:paraId="53F0A92E" w14:textId="77777777" w:rsidR="007613FC" w:rsidRPr="00952593" w:rsidRDefault="007613FC" w:rsidP="007613FC">
      <w:pPr>
        <w:pStyle w:val="ListParagraph"/>
        <w:ind w:left="0"/>
        <w:rPr>
          <w:rFonts w:asciiTheme="majorHAnsi" w:hAnsiTheme="majorHAnsi"/>
        </w:rPr>
      </w:pPr>
      <w:r w:rsidRPr="00952593">
        <w:rPr>
          <w:rFonts w:asciiTheme="majorHAnsi" w:hAnsiTheme="majorHAnsi"/>
        </w:rPr>
        <w:t xml:space="preserve">Designed to measure whether collaborative reporting and simultaneously publication have a measurable impact on the social mediasphere, this project will not only track but qualitatively categorize every tweet and facebook post in 2013 (via Crimson Hexagon’s powerful engine). Social media content will be compared to Media Consortium member outlet content to see if our content moves the dial.  All Media Consortium members will participate in this project, being run jointly by </w:t>
      </w:r>
      <w:r w:rsidR="00D04C7E" w:rsidRPr="00952593">
        <w:rPr>
          <w:rFonts w:asciiTheme="majorHAnsi" w:hAnsiTheme="majorHAnsi"/>
        </w:rPr>
        <w:t xml:space="preserve">TMC </w:t>
      </w:r>
      <w:r w:rsidRPr="00952593">
        <w:rPr>
          <w:rFonts w:asciiTheme="majorHAnsi" w:hAnsiTheme="majorHAnsi"/>
        </w:rPr>
        <w:t>and Harvard Professor Gary King.</w:t>
      </w:r>
    </w:p>
    <w:p w14:paraId="5297257F" w14:textId="77777777" w:rsidR="00D27BA3" w:rsidRPr="00952593" w:rsidRDefault="00D27BA3" w:rsidP="007613FC">
      <w:pPr>
        <w:pStyle w:val="ListParagraph"/>
        <w:ind w:left="0"/>
        <w:rPr>
          <w:rFonts w:asciiTheme="majorHAnsi" w:hAnsiTheme="majorHAnsi"/>
        </w:rPr>
      </w:pPr>
    </w:p>
    <w:p w14:paraId="0B866689" w14:textId="77777777" w:rsidR="007613FC" w:rsidRPr="00952593" w:rsidRDefault="007613FC" w:rsidP="007613FC">
      <w:pPr>
        <w:pStyle w:val="ListParagraph"/>
        <w:ind w:left="0"/>
        <w:rPr>
          <w:rFonts w:asciiTheme="majorHAnsi" w:hAnsiTheme="majorHAnsi"/>
        </w:rPr>
      </w:pPr>
      <w:r w:rsidRPr="00952593">
        <w:rPr>
          <w:rFonts w:asciiTheme="majorHAnsi" w:hAnsiTheme="majorHAnsi"/>
          <w:b/>
        </w:rPr>
        <w:t>The Mobile II Lab</w:t>
      </w:r>
      <w:r w:rsidRPr="00952593">
        <w:rPr>
          <w:rFonts w:asciiTheme="majorHAnsi" w:hAnsiTheme="majorHAnsi"/>
        </w:rPr>
        <w:t xml:space="preserve"> got a headstart with an in-depth presentation by PEJ ‘s Acting Director Amy Mitchell on mobile demographics. This lab, conducted jointly with AAN, will look at strategic planning for mobile, focusing on audience surveys and matching content to devices. Plans are for the lab to begin in summer of 2013.</w:t>
      </w:r>
    </w:p>
    <w:p w14:paraId="3E1850BD" w14:textId="77777777" w:rsidR="003A0A03" w:rsidRPr="00952593" w:rsidRDefault="003A0A03" w:rsidP="007613FC">
      <w:pPr>
        <w:pStyle w:val="ListParagraph"/>
        <w:ind w:left="0"/>
        <w:rPr>
          <w:rFonts w:asciiTheme="majorHAnsi" w:hAnsiTheme="majorHAnsi"/>
        </w:rPr>
      </w:pPr>
    </w:p>
    <w:p w14:paraId="45DE3AA0" w14:textId="77777777" w:rsidR="003A0A03" w:rsidRPr="00952593" w:rsidRDefault="00D27BA3" w:rsidP="007613FC">
      <w:pPr>
        <w:pStyle w:val="ListParagraph"/>
        <w:ind w:left="0"/>
        <w:rPr>
          <w:rFonts w:asciiTheme="majorHAnsi" w:hAnsiTheme="majorHAnsi"/>
        </w:rPr>
      </w:pPr>
      <w:r w:rsidRPr="00952593">
        <w:rPr>
          <w:rFonts w:asciiTheme="majorHAnsi" w:hAnsiTheme="majorHAnsi"/>
          <w:b/>
        </w:rPr>
        <w:t>A Database Integration Lab</w:t>
      </w:r>
      <w:r w:rsidR="007613FC" w:rsidRPr="00952593">
        <w:rPr>
          <w:rFonts w:asciiTheme="majorHAnsi" w:hAnsiTheme="majorHAnsi"/>
        </w:rPr>
        <w:t xml:space="preserve"> emerged from the annual meeting. The aim is to find an API or other solution that would merge subscription, membership, donor, and social media/comment data for each unique contact, with the aim of allowing an outlet to develop a deeper relationship with each contact. </w:t>
      </w:r>
      <w:r w:rsidR="008C0064" w:rsidRPr="00952593">
        <w:rPr>
          <w:rFonts w:asciiTheme="majorHAnsi" w:hAnsiTheme="majorHAnsi"/>
        </w:rPr>
        <w:t>I am working on an LOI with Phillip Smith.</w:t>
      </w:r>
    </w:p>
    <w:p w14:paraId="797BEF67" w14:textId="77777777" w:rsidR="00D27BA3" w:rsidRPr="00952593" w:rsidRDefault="00D27BA3" w:rsidP="007613FC">
      <w:pPr>
        <w:pStyle w:val="ListParagraph"/>
        <w:ind w:left="0"/>
        <w:rPr>
          <w:rFonts w:asciiTheme="majorHAnsi" w:hAnsiTheme="majorHAnsi"/>
        </w:rPr>
      </w:pPr>
    </w:p>
    <w:p w14:paraId="229C361C" w14:textId="77777777" w:rsidR="00D27BA3" w:rsidRPr="00952593" w:rsidRDefault="00D27BA3" w:rsidP="007613FC">
      <w:pPr>
        <w:pStyle w:val="ListParagraph"/>
        <w:ind w:left="0"/>
        <w:rPr>
          <w:rFonts w:asciiTheme="majorHAnsi" w:hAnsiTheme="majorHAnsi"/>
        </w:rPr>
      </w:pPr>
    </w:p>
    <w:p w14:paraId="5DD49508" w14:textId="77777777" w:rsidR="00E10D71" w:rsidRPr="00952593" w:rsidRDefault="001A2556" w:rsidP="00D04C7E">
      <w:pPr>
        <w:pStyle w:val="NormalWeb"/>
        <w:rPr>
          <w:rFonts w:asciiTheme="majorHAnsi" w:hAnsiTheme="majorHAnsi"/>
          <w:b/>
        </w:rPr>
      </w:pPr>
      <w:r w:rsidRPr="00952593">
        <w:rPr>
          <w:rFonts w:asciiTheme="majorHAnsi" w:hAnsiTheme="majorHAnsi"/>
          <w:b/>
        </w:rPr>
        <w:br w:type="page"/>
      </w:r>
      <w:r w:rsidR="003A0A03" w:rsidRPr="00952593">
        <w:rPr>
          <w:rFonts w:asciiTheme="majorHAnsi" w:hAnsiTheme="majorHAnsi"/>
          <w:b/>
        </w:rPr>
        <w:t xml:space="preserve">VI. </w:t>
      </w:r>
      <w:r w:rsidR="006F482C" w:rsidRPr="00952593">
        <w:rPr>
          <w:rFonts w:asciiTheme="majorHAnsi" w:hAnsiTheme="majorHAnsi"/>
          <w:b/>
          <w:color w:val="FF0000"/>
        </w:rPr>
        <w:t xml:space="preserve">Project Report: </w:t>
      </w:r>
      <w:r w:rsidRPr="00952593">
        <w:rPr>
          <w:rFonts w:asciiTheme="majorHAnsi" w:hAnsiTheme="majorHAnsi"/>
          <w:b/>
          <w:color w:val="FF0000"/>
        </w:rPr>
        <w:t>Editorial</w:t>
      </w:r>
      <w:r w:rsidR="0055787F" w:rsidRPr="00952593">
        <w:rPr>
          <w:rFonts w:asciiTheme="majorHAnsi" w:hAnsiTheme="majorHAnsi"/>
          <w:b/>
          <w:color w:val="FF0000"/>
        </w:rPr>
        <w:t xml:space="preserve"> Collaboration</w:t>
      </w:r>
    </w:p>
    <w:p w14:paraId="3F662AF9"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The Media Policy Reporting and Education Project</w:t>
      </w:r>
      <w:r w:rsidRPr="00952593">
        <w:rPr>
          <w:rFonts w:asciiTheme="majorHAnsi" w:hAnsiTheme="majorHAnsi"/>
        </w:rPr>
        <w:t xml:space="preserve"> (MPREP) moved into its third year by hosting former FCC commissioner Michael Copps as the plenary speaker at the Consortium’s annual meeting, followed by a panel of experts from Free Press, Public Knowledge and Common Cause. MPREP reporters </w:t>
      </w:r>
      <w:r w:rsidR="008520CE" w:rsidRPr="00952593">
        <w:rPr>
          <w:rFonts w:asciiTheme="majorHAnsi" w:hAnsiTheme="majorHAnsi"/>
        </w:rPr>
        <w:t xml:space="preserve">met </w:t>
      </w:r>
      <w:r w:rsidRPr="00952593">
        <w:rPr>
          <w:rFonts w:asciiTheme="majorHAnsi" w:hAnsiTheme="majorHAnsi"/>
        </w:rPr>
        <w:t>at NCMR for a special workshop on connecting media policy to other issues. The Consortium will continue to hold monthly policy briefings as well, with the net effect of training an additional 10 journalists and producing up to 75 new pieces on media policy issues.</w:t>
      </w:r>
    </w:p>
    <w:p w14:paraId="4D8B6ED8" w14:textId="77777777" w:rsidR="00CF2E5D" w:rsidRPr="00952593" w:rsidRDefault="00CF2E5D" w:rsidP="00BF3CBD">
      <w:pPr>
        <w:pStyle w:val="NormalWeb"/>
        <w:rPr>
          <w:rFonts w:asciiTheme="majorHAnsi" w:hAnsiTheme="majorHAnsi"/>
        </w:rPr>
      </w:pPr>
      <w:r w:rsidRPr="00952593">
        <w:rPr>
          <w:rFonts w:asciiTheme="majorHAnsi" w:hAnsiTheme="majorHAnsi"/>
          <w:b/>
        </w:rPr>
        <w:t>Participants</w:t>
      </w:r>
      <w:r w:rsidR="005C0861" w:rsidRPr="00952593">
        <w:rPr>
          <w:rFonts w:asciiTheme="majorHAnsi" w:hAnsiTheme="majorHAnsi"/>
          <w:b/>
        </w:rPr>
        <w:t>:</w:t>
      </w:r>
      <w:r w:rsidR="005C0861" w:rsidRPr="00952593">
        <w:rPr>
          <w:rFonts w:asciiTheme="majorHAnsi" w:hAnsiTheme="majorHAnsi"/>
        </w:rPr>
        <w:t xml:space="preserve"> </w:t>
      </w:r>
      <w:r w:rsidR="00A36DC8" w:rsidRPr="00952593">
        <w:rPr>
          <w:rFonts w:asciiTheme="majorHAnsi" w:hAnsiTheme="majorHAnsi"/>
        </w:rPr>
        <w:t xml:space="preserve"> </w:t>
      </w:r>
      <w:r w:rsidR="003A0A03" w:rsidRPr="00952593">
        <w:rPr>
          <w:rFonts w:asciiTheme="majorHAnsi" w:hAnsiTheme="majorHAnsi"/>
        </w:rPr>
        <w:t>Emily Crockett, Campus Progress; Ken Rapoza, In These Times; George Lavender, Andrew Steltzer and Salima Hamirani, Making Contact; Jesse Luna, News Taco; Leticia Miranda, the Nation; Mark Scheerer, Public News Service; Mike Ludwig, Truthout; Nick Coleman, The Uptake plus Sue Capsal, KGNU in coordination with NFCB.</w:t>
      </w:r>
    </w:p>
    <w:p w14:paraId="79282CE2" w14:textId="77777777" w:rsidR="003A0A03" w:rsidRPr="00952593" w:rsidRDefault="003A0A03" w:rsidP="00BF3CBD">
      <w:pPr>
        <w:pStyle w:val="NormalWeb"/>
        <w:rPr>
          <w:rFonts w:asciiTheme="majorHAnsi" w:hAnsiTheme="majorHAnsi"/>
          <w:b/>
        </w:rPr>
      </w:pPr>
      <w:r w:rsidRPr="00952593">
        <w:rPr>
          <w:rFonts w:asciiTheme="majorHAnsi" w:hAnsiTheme="majorHAnsi"/>
          <w:b/>
        </w:rPr>
        <w:t>Briefings:</w:t>
      </w:r>
    </w:p>
    <w:p w14:paraId="154EC0D5" w14:textId="77777777" w:rsidR="003A0A03" w:rsidRPr="00952593" w:rsidRDefault="003A0A03" w:rsidP="00BF3CBD">
      <w:pPr>
        <w:pStyle w:val="NormalWeb"/>
        <w:rPr>
          <w:rFonts w:asciiTheme="majorHAnsi" w:hAnsiTheme="majorHAnsi"/>
        </w:rPr>
      </w:pPr>
      <w:r w:rsidRPr="00952593">
        <w:rPr>
          <w:rFonts w:asciiTheme="majorHAnsi" w:hAnsiTheme="majorHAnsi"/>
        </w:rPr>
        <w:t>March 19, Olivia Wien (NCLC): End of Landlines</w:t>
      </w:r>
    </w:p>
    <w:p w14:paraId="0948600F" w14:textId="77777777" w:rsidR="003A0A03" w:rsidRPr="00952593" w:rsidRDefault="003A0A03" w:rsidP="00BF3CBD">
      <w:pPr>
        <w:pStyle w:val="NormalWeb"/>
        <w:rPr>
          <w:rFonts w:asciiTheme="majorHAnsi" w:hAnsiTheme="majorHAnsi"/>
        </w:rPr>
      </w:pPr>
      <w:r w:rsidRPr="00952593">
        <w:rPr>
          <w:rFonts w:asciiTheme="majorHAnsi" w:hAnsiTheme="majorHAnsi"/>
        </w:rPr>
        <w:t>April 5-7, NCMR: Special Workshop for Journalists</w:t>
      </w:r>
    </w:p>
    <w:p w14:paraId="3899C729" w14:textId="77777777" w:rsidR="008520CE" w:rsidRDefault="00FE5AEE" w:rsidP="00BF3CBD">
      <w:pPr>
        <w:pStyle w:val="NormalWeb"/>
        <w:pBdr>
          <w:bottom w:val="dotted" w:sz="24" w:space="1" w:color="auto"/>
        </w:pBdr>
        <w:rPr>
          <w:rFonts w:asciiTheme="majorHAnsi" w:hAnsiTheme="majorHAnsi"/>
        </w:rPr>
      </w:pPr>
      <w:r w:rsidRPr="00952593">
        <w:rPr>
          <w:rFonts w:asciiTheme="majorHAnsi" w:hAnsiTheme="majorHAnsi"/>
        </w:rPr>
        <w:t>May 24, Christopher Mitchell</w:t>
      </w:r>
      <w:r w:rsidR="008520CE" w:rsidRPr="00952593">
        <w:rPr>
          <w:rFonts w:asciiTheme="majorHAnsi" w:hAnsiTheme="majorHAnsi"/>
        </w:rPr>
        <w:t>, Google Fiber and Community Broadband</w:t>
      </w:r>
    </w:p>
    <w:p w14:paraId="7239DD80" w14:textId="08159C03" w:rsidR="006005F6" w:rsidRDefault="006005F6" w:rsidP="00BF3CBD">
      <w:pPr>
        <w:pStyle w:val="NormalWeb"/>
        <w:pBdr>
          <w:bottom w:val="dotted" w:sz="24" w:space="1" w:color="auto"/>
        </w:pBdr>
        <w:rPr>
          <w:rFonts w:asciiTheme="majorHAnsi" w:hAnsiTheme="majorHAnsi"/>
        </w:rPr>
      </w:pPr>
      <w:r>
        <w:rPr>
          <w:rFonts w:asciiTheme="majorHAnsi" w:hAnsiTheme="majorHAnsi"/>
        </w:rPr>
        <w:t>June 19, Sarah Morris: Hearings on FCC Nominee</w:t>
      </w:r>
    </w:p>
    <w:p w14:paraId="30F377B4" w14:textId="77777777" w:rsidR="006005F6" w:rsidRPr="00952593" w:rsidRDefault="006005F6" w:rsidP="00BF3CBD">
      <w:pPr>
        <w:pStyle w:val="NormalWeb"/>
        <w:pBdr>
          <w:bottom w:val="dotted" w:sz="24" w:space="1" w:color="auto"/>
        </w:pBdr>
        <w:rPr>
          <w:rFonts w:asciiTheme="majorHAnsi" w:hAnsiTheme="majorHAnsi"/>
        </w:rPr>
      </w:pPr>
    </w:p>
    <w:p w14:paraId="7E7A5412" w14:textId="77777777" w:rsidR="0083680D" w:rsidRPr="00952593" w:rsidRDefault="0083680D" w:rsidP="0083680D">
      <w:pPr>
        <w:pStyle w:val="NormalWeb"/>
        <w:rPr>
          <w:rFonts w:asciiTheme="majorHAnsi" w:hAnsiTheme="majorHAnsi"/>
        </w:rPr>
      </w:pPr>
      <w:r w:rsidRPr="00952593">
        <w:rPr>
          <w:rFonts w:asciiTheme="majorHAnsi" w:hAnsiTheme="majorHAnsi"/>
          <w:b/>
        </w:rPr>
        <w:t>Reproductive Justice Reporting Project</w:t>
      </w:r>
    </w:p>
    <w:p w14:paraId="35F8311F" w14:textId="11A2CE04" w:rsidR="0083680D" w:rsidRPr="00952593" w:rsidRDefault="0083680D" w:rsidP="008520CE">
      <w:pPr>
        <w:pStyle w:val="ListParagraph"/>
        <w:ind w:left="0"/>
        <w:rPr>
          <w:rFonts w:asciiTheme="majorHAnsi" w:hAnsiTheme="majorHAnsi"/>
        </w:rPr>
      </w:pPr>
      <w:r w:rsidRPr="00952593">
        <w:rPr>
          <w:rFonts w:asciiTheme="majorHAnsi" w:hAnsiTheme="majorHAnsi"/>
          <w:b/>
        </w:rPr>
        <w:t>The Reproductive Justice Project</w:t>
      </w:r>
      <w:r w:rsidRPr="00952593">
        <w:rPr>
          <w:rFonts w:asciiTheme="majorHAnsi" w:hAnsiTheme="majorHAnsi"/>
        </w:rPr>
        <w:t xml:space="preserve"> got off the ground at our Baltimore meeting. This project will bring together alternative weeklies and national outlets to share reporting on focused reproductive justice topics.  The aim of the collaborative is to push out stories simulutaneously for increased impact. TMC outlets participating include: </w:t>
      </w:r>
      <w:r w:rsidR="006005F6">
        <w:rPr>
          <w:rFonts w:asciiTheme="majorHAnsi" w:hAnsiTheme="majorHAnsi"/>
        </w:rPr>
        <w:t xml:space="preserve">RHRC </w:t>
      </w:r>
      <w:r w:rsidRPr="00952593">
        <w:rPr>
          <w:rFonts w:asciiTheme="majorHAnsi" w:hAnsiTheme="majorHAnsi"/>
        </w:rPr>
        <w:t xml:space="preserve">Ms. Magazine, Bitch magazine, Feministing.com, the Women’s Media Center, Making Contact, American Independent News Network, Rabble.ca, GritTV, In These Times, and Mother Jones. We </w:t>
      </w:r>
      <w:r w:rsidR="00D12753">
        <w:rPr>
          <w:rFonts w:asciiTheme="majorHAnsi" w:hAnsiTheme="majorHAnsi"/>
        </w:rPr>
        <w:t xml:space="preserve">received funding and are now launching this pilot project with RHRC, Ms., Bitch, Making Contact, In These Times and PNS. </w:t>
      </w:r>
    </w:p>
    <w:p w14:paraId="0D815266" w14:textId="77777777" w:rsidR="008520CE" w:rsidRPr="00952593" w:rsidRDefault="008520CE" w:rsidP="003A0A03">
      <w:pPr>
        <w:pStyle w:val="ListParagraph"/>
        <w:ind w:left="0"/>
        <w:rPr>
          <w:rFonts w:asciiTheme="majorHAnsi" w:hAnsiTheme="majorHAnsi"/>
          <w:b/>
        </w:rPr>
      </w:pPr>
    </w:p>
    <w:p w14:paraId="3542C841"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 xml:space="preserve">The </w:t>
      </w:r>
      <w:r w:rsidR="0083680D" w:rsidRPr="00952593">
        <w:rPr>
          <w:rFonts w:asciiTheme="majorHAnsi" w:hAnsiTheme="majorHAnsi"/>
          <w:b/>
        </w:rPr>
        <w:t xml:space="preserve">Extreme Energy Project </w:t>
      </w:r>
      <w:r w:rsidR="0083680D" w:rsidRPr="00952593">
        <w:rPr>
          <w:rFonts w:asciiTheme="majorHAnsi" w:hAnsiTheme="majorHAnsi"/>
        </w:rPr>
        <w:t xml:space="preserve">will use AAN’s content management system </w:t>
      </w:r>
      <w:r w:rsidRPr="00952593">
        <w:rPr>
          <w:rFonts w:asciiTheme="majorHAnsi" w:hAnsiTheme="majorHAnsi"/>
        </w:rPr>
        <w:t>to pool reporting and resources, including video and audio resources, share editorial schedules, and plan crosspromotions with each other and advocacy groups, in order to increase the reach and impact of stories. TMC outlets participating include: Earth Island Journal, Specialty Studios, LinkTV, Care2, Chelsea Green Publishers, Making Contact, and Truthout.</w:t>
      </w:r>
      <w:bookmarkStart w:id="0" w:name="_GoBack"/>
      <w:bookmarkEnd w:id="0"/>
    </w:p>
    <w:p w14:paraId="5E093E1A" w14:textId="77777777" w:rsidR="00095872" w:rsidRPr="00952593" w:rsidRDefault="0083680D" w:rsidP="00BF3CBD">
      <w:pPr>
        <w:pStyle w:val="NormalWeb"/>
        <w:rPr>
          <w:rFonts w:asciiTheme="majorHAnsi" w:hAnsiTheme="majorHAnsi"/>
          <w:b/>
        </w:rPr>
      </w:pPr>
      <w:r w:rsidRPr="00952593">
        <w:rPr>
          <w:rFonts w:asciiTheme="majorHAnsi" w:hAnsiTheme="majorHAnsi"/>
          <w:b/>
        </w:rPr>
        <w:t>Potential Projects</w:t>
      </w:r>
    </w:p>
    <w:p w14:paraId="23A05924" w14:textId="77777777" w:rsidR="0083680D" w:rsidRPr="00952593" w:rsidRDefault="0083680D" w:rsidP="0083680D">
      <w:pPr>
        <w:pStyle w:val="NormalWeb"/>
        <w:rPr>
          <w:rFonts w:asciiTheme="majorHAnsi" w:hAnsiTheme="majorHAnsi"/>
          <w:b/>
        </w:rPr>
      </w:pPr>
      <w:r w:rsidRPr="00952593">
        <w:rPr>
          <w:rFonts w:asciiTheme="majorHAnsi" w:hAnsiTheme="majorHAnsi"/>
          <w:b/>
        </w:rPr>
        <w:t>Labor Reporting and Education Project</w:t>
      </w:r>
    </w:p>
    <w:p w14:paraId="598890EB" w14:textId="77777777" w:rsidR="0083680D" w:rsidRPr="00952593" w:rsidRDefault="0083680D" w:rsidP="0083680D">
      <w:pPr>
        <w:pStyle w:val="NormalWeb"/>
        <w:rPr>
          <w:rFonts w:asciiTheme="majorHAnsi" w:hAnsiTheme="majorHAnsi"/>
        </w:rPr>
      </w:pPr>
      <w:r w:rsidRPr="00952593">
        <w:rPr>
          <w:rFonts w:asciiTheme="majorHAnsi" w:hAnsiTheme="majorHAnsi"/>
        </w:rPr>
        <w:t>Same idea as MPREP but focused on labor issues. Funding from unions.</w:t>
      </w:r>
    </w:p>
    <w:p w14:paraId="672C7537" w14:textId="77777777" w:rsidR="0083680D" w:rsidRPr="00952593" w:rsidRDefault="0083680D" w:rsidP="0083680D">
      <w:pPr>
        <w:pStyle w:val="NormalWeb"/>
        <w:rPr>
          <w:rFonts w:asciiTheme="majorHAnsi" w:hAnsiTheme="majorHAnsi"/>
        </w:rPr>
      </w:pPr>
      <w:r w:rsidRPr="00952593">
        <w:rPr>
          <w:rFonts w:asciiTheme="majorHAnsi" w:hAnsiTheme="majorHAnsi"/>
        </w:rPr>
        <w:t>*****</w:t>
      </w:r>
    </w:p>
    <w:p w14:paraId="2F99A3C3" w14:textId="77777777" w:rsidR="0083680D" w:rsidRPr="00952593" w:rsidRDefault="0083680D" w:rsidP="0083680D">
      <w:pPr>
        <w:pStyle w:val="NormalWeb"/>
        <w:rPr>
          <w:rFonts w:asciiTheme="majorHAnsi" w:hAnsiTheme="majorHAnsi"/>
          <w:b/>
        </w:rPr>
      </w:pPr>
      <w:r w:rsidRPr="00952593">
        <w:rPr>
          <w:rFonts w:asciiTheme="majorHAnsi" w:hAnsiTheme="majorHAnsi"/>
          <w:b/>
        </w:rPr>
        <w:t>Environmental Reporting Project</w:t>
      </w:r>
    </w:p>
    <w:p w14:paraId="342C2F15" w14:textId="77777777" w:rsidR="0083680D" w:rsidRPr="00952593" w:rsidRDefault="0083680D" w:rsidP="0083680D">
      <w:pPr>
        <w:pStyle w:val="NormalWeb"/>
        <w:rPr>
          <w:rFonts w:asciiTheme="majorHAnsi" w:hAnsiTheme="majorHAnsi"/>
        </w:rPr>
      </w:pPr>
      <w:r w:rsidRPr="00952593">
        <w:rPr>
          <w:rFonts w:asciiTheme="majorHAnsi" w:hAnsiTheme="majorHAnsi"/>
        </w:rPr>
        <w:t xml:space="preserve">Ditto, but we would collaborate with SEEE. </w:t>
      </w:r>
    </w:p>
    <w:p w14:paraId="1E16F7CC" w14:textId="77777777" w:rsidR="0083680D" w:rsidRPr="00952593" w:rsidRDefault="0083680D" w:rsidP="0083680D">
      <w:pPr>
        <w:pStyle w:val="NormalWeb"/>
        <w:rPr>
          <w:rFonts w:asciiTheme="majorHAnsi" w:hAnsiTheme="majorHAnsi"/>
          <w:b/>
        </w:rPr>
      </w:pPr>
      <w:r w:rsidRPr="00952593">
        <w:rPr>
          <w:rFonts w:asciiTheme="majorHAnsi" w:hAnsiTheme="majorHAnsi"/>
          <w:b/>
        </w:rPr>
        <w:t>*****</w:t>
      </w:r>
    </w:p>
    <w:p w14:paraId="722D054E" w14:textId="77777777" w:rsidR="00404496" w:rsidRPr="00952593" w:rsidRDefault="0083680D" w:rsidP="00BF3CBD">
      <w:pPr>
        <w:pStyle w:val="NormalWeb"/>
        <w:rPr>
          <w:rFonts w:asciiTheme="majorHAnsi" w:hAnsiTheme="majorHAnsi"/>
          <w:b/>
        </w:rPr>
      </w:pPr>
      <w:r w:rsidRPr="00952593">
        <w:rPr>
          <w:rFonts w:asciiTheme="majorHAnsi" w:hAnsiTheme="majorHAnsi"/>
          <w:b/>
        </w:rPr>
        <w:t>Health Care Reporting Project</w:t>
      </w:r>
    </w:p>
    <w:p w14:paraId="44316404" w14:textId="77777777" w:rsidR="00095872" w:rsidRPr="00952593" w:rsidRDefault="00095872" w:rsidP="00BF3CBD">
      <w:pPr>
        <w:pStyle w:val="NormalWeb"/>
        <w:rPr>
          <w:rFonts w:asciiTheme="majorHAnsi" w:hAnsiTheme="majorHAnsi"/>
        </w:rPr>
      </w:pPr>
      <w:r w:rsidRPr="00952593">
        <w:rPr>
          <w:rFonts w:asciiTheme="majorHAnsi" w:hAnsiTheme="majorHAnsi"/>
        </w:rPr>
        <w:t xml:space="preserve">Would love to set up a third Reporting Project as well, possibly on Health Care. </w:t>
      </w:r>
    </w:p>
    <w:p w14:paraId="35D6CFD6" w14:textId="77777777" w:rsidR="00791F1A" w:rsidRPr="00952593" w:rsidRDefault="003A0A03" w:rsidP="002B3817">
      <w:pPr>
        <w:pStyle w:val="NormalWeb"/>
        <w:contextualSpacing/>
        <w:rPr>
          <w:rFonts w:asciiTheme="majorHAnsi" w:hAnsiTheme="majorHAnsi"/>
        </w:rPr>
      </w:pPr>
      <w:r w:rsidRPr="00952593">
        <w:rPr>
          <w:rFonts w:asciiTheme="majorHAnsi" w:hAnsiTheme="majorHAnsi"/>
        </w:rPr>
        <w:t>****</w:t>
      </w:r>
    </w:p>
    <w:p w14:paraId="0CF00B2E"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 xml:space="preserve">Create an Annual Most Significant Impact Award. </w:t>
      </w:r>
      <w:r w:rsidRPr="00952593">
        <w:rPr>
          <w:rFonts w:asciiTheme="majorHAnsi" w:hAnsiTheme="majorHAnsi"/>
        </w:rPr>
        <w:t xml:space="preserve">This year, the Media Consortium held a contest for most impact in 2012. Seventeen outlets submitted; five were chosen. The results were inspiring—in 2012, Media Consortium outlets had a measurable impact on the 2012 presidential election (Mother Jones’ 47% video), immigration reform (Colorlines), gay rights (American Prospects), student debt (Washington Monthly) and stockholder activism (Berrett-Koehler).  The award event is currently be made into a video. </w:t>
      </w:r>
    </w:p>
    <w:p w14:paraId="6FE98D4B" w14:textId="77777777" w:rsidR="003A0A03" w:rsidRPr="00952593" w:rsidRDefault="003A0A03" w:rsidP="002B3817">
      <w:pPr>
        <w:pStyle w:val="NormalWeb"/>
        <w:contextualSpacing/>
        <w:rPr>
          <w:rFonts w:asciiTheme="majorHAnsi" w:hAnsiTheme="majorHAnsi"/>
        </w:rPr>
      </w:pPr>
    </w:p>
    <w:sectPr w:rsidR="003A0A03" w:rsidRPr="00952593" w:rsidSect="00E2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149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F5DA2"/>
    <w:multiLevelType w:val="multilevel"/>
    <w:tmpl w:val="D90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51895"/>
    <w:multiLevelType w:val="hybridMultilevel"/>
    <w:tmpl w:val="927E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545F3"/>
    <w:multiLevelType w:val="hybridMultilevel"/>
    <w:tmpl w:val="8BF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1B8F"/>
    <w:multiLevelType w:val="hybridMultilevel"/>
    <w:tmpl w:val="F9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CC2"/>
    <w:multiLevelType w:val="hybridMultilevel"/>
    <w:tmpl w:val="542E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F090A"/>
    <w:multiLevelType w:val="hybridMultilevel"/>
    <w:tmpl w:val="9B2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22348"/>
    <w:multiLevelType w:val="hybridMultilevel"/>
    <w:tmpl w:val="64C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F772A"/>
    <w:multiLevelType w:val="hybridMultilevel"/>
    <w:tmpl w:val="D08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E694E"/>
    <w:multiLevelType w:val="multilevel"/>
    <w:tmpl w:val="27D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6646E"/>
    <w:multiLevelType w:val="hybridMultilevel"/>
    <w:tmpl w:val="13B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F3FD8"/>
    <w:multiLevelType w:val="hybridMultilevel"/>
    <w:tmpl w:val="E0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525E9"/>
    <w:multiLevelType w:val="hybridMultilevel"/>
    <w:tmpl w:val="18A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E079F"/>
    <w:multiLevelType w:val="hybridMultilevel"/>
    <w:tmpl w:val="1374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57C19"/>
    <w:multiLevelType w:val="hybridMultilevel"/>
    <w:tmpl w:val="540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E537A"/>
    <w:multiLevelType w:val="hybridMultilevel"/>
    <w:tmpl w:val="866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816A3"/>
    <w:multiLevelType w:val="hybridMultilevel"/>
    <w:tmpl w:val="4FF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B2E59"/>
    <w:multiLevelType w:val="hybridMultilevel"/>
    <w:tmpl w:val="9E1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FF6636"/>
    <w:multiLevelType w:val="hybridMultilevel"/>
    <w:tmpl w:val="DFDE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1802EE"/>
    <w:multiLevelType w:val="hybridMultilevel"/>
    <w:tmpl w:val="AB8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0D343D"/>
    <w:multiLevelType w:val="hybridMultilevel"/>
    <w:tmpl w:val="72F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746868"/>
    <w:multiLevelType w:val="hybridMultilevel"/>
    <w:tmpl w:val="573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773662"/>
    <w:multiLevelType w:val="hybridMultilevel"/>
    <w:tmpl w:val="1B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345A62"/>
    <w:multiLevelType w:val="multilevel"/>
    <w:tmpl w:val="333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7"/>
  </w:num>
  <w:num w:numId="5">
    <w:abstractNumId w:val="10"/>
  </w:num>
  <w:num w:numId="6">
    <w:abstractNumId w:val="5"/>
  </w:num>
  <w:num w:numId="7">
    <w:abstractNumId w:val="14"/>
  </w:num>
  <w:num w:numId="8">
    <w:abstractNumId w:val="23"/>
  </w:num>
  <w:num w:numId="9">
    <w:abstractNumId w:val="1"/>
  </w:num>
  <w:num w:numId="10">
    <w:abstractNumId w:val="9"/>
  </w:num>
  <w:num w:numId="11">
    <w:abstractNumId w:val="12"/>
  </w:num>
  <w:num w:numId="12">
    <w:abstractNumId w:val="21"/>
  </w:num>
  <w:num w:numId="13">
    <w:abstractNumId w:val="17"/>
  </w:num>
  <w:num w:numId="14">
    <w:abstractNumId w:val="19"/>
  </w:num>
  <w:num w:numId="15">
    <w:abstractNumId w:val="8"/>
  </w:num>
  <w:num w:numId="16">
    <w:abstractNumId w:val="22"/>
  </w:num>
  <w:num w:numId="17">
    <w:abstractNumId w:val="3"/>
  </w:num>
  <w:num w:numId="18">
    <w:abstractNumId w:val="4"/>
  </w:num>
  <w:num w:numId="19">
    <w:abstractNumId w:val="18"/>
  </w:num>
  <w:num w:numId="20">
    <w:abstractNumId w:val="13"/>
  </w:num>
  <w:num w:numId="21">
    <w:abstractNumId w:val="20"/>
  </w:num>
  <w:num w:numId="22">
    <w:abstractNumId w:val="1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BD"/>
    <w:rsid w:val="0000516F"/>
    <w:rsid w:val="0001072B"/>
    <w:rsid w:val="000139A3"/>
    <w:rsid w:val="00024530"/>
    <w:rsid w:val="000658C2"/>
    <w:rsid w:val="00090F17"/>
    <w:rsid w:val="00095872"/>
    <w:rsid w:val="00097A5D"/>
    <w:rsid w:val="000B2341"/>
    <w:rsid w:val="000D2C38"/>
    <w:rsid w:val="0010259D"/>
    <w:rsid w:val="001503CB"/>
    <w:rsid w:val="00163114"/>
    <w:rsid w:val="00177581"/>
    <w:rsid w:val="00186DB7"/>
    <w:rsid w:val="001921B9"/>
    <w:rsid w:val="001A2556"/>
    <w:rsid w:val="001C1C01"/>
    <w:rsid w:val="001C1F6A"/>
    <w:rsid w:val="001E609A"/>
    <w:rsid w:val="001F3ED8"/>
    <w:rsid w:val="00220C46"/>
    <w:rsid w:val="0022418C"/>
    <w:rsid w:val="00245BB6"/>
    <w:rsid w:val="002776B3"/>
    <w:rsid w:val="002B3817"/>
    <w:rsid w:val="002C1ECD"/>
    <w:rsid w:val="002C2469"/>
    <w:rsid w:val="002C556A"/>
    <w:rsid w:val="002F1300"/>
    <w:rsid w:val="002F16C6"/>
    <w:rsid w:val="003223B9"/>
    <w:rsid w:val="003361B8"/>
    <w:rsid w:val="00336C17"/>
    <w:rsid w:val="00364B78"/>
    <w:rsid w:val="00385091"/>
    <w:rsid w:val="00385A43"/>
    <w:rsid w:val="003A0A03"/>
    <w:rsid w:val="003B5D38"/>
    <w:rsid w:val="003B6102"/>
    <w:rsid w:val="003D010A"/>
    <w:rsid w:val="003D3C7D"/>
    <w:rsid w:val="003E0616"/>
    <w:rsid w:val="00404496"/>
    <w:rsid w:val="00412E0D"/>
    <w:rsid w:val="00435DDE"/>
    <w:rsid w:val="00460AA5"/>
    <w:rsid w:val="0046351F"/>
    <w:rsid w:val="004A0FC8"/>
    <w:rsid w:val="004A7747"/>
    <w:rsid w:val="004B21F4"/>
    <w:rsid w:val="00520868"/>
    <w:rsid w:val="0053200C"/>
    <w:rsid w:val="005423E9"/>
    <w:rsid w:val="0055787F"/>
    <w:rsid w:val="0058456F"/>
    <w:rsid w:val="00590342"/>
    <w:rsid w:val="00590F80"/>
    <w:rsid w:val="005A02FA"/>
    <w:rsid w:val="005C0861"/>
    <w:rsid w:val="005E2E4C"/>
    <w:rsid w:val="006005F6"/>
    <w:rsid w:val="00603C63"/>
    <w:rsid w:val="00604CB9"/>
    <w:rsid w:val="006174E6"/>
    <w:rsid w:val="006333C9"/>
    <w:rsid w:val="00633A0D"/>
    <w:rsid w:val="00640152"/>
    <w:rsid w:val="00653C1D"/>
    <w:rsid w:val="00661903"/>
    <w:rsid w:val="006B6419"/>
    <w:rsid w:val="006F482C"/>
    <w:rsid w:val="007037E7"/>
    <w:rsid w:val="00705596"/>
    <w:rsid w:val="00730CB6"/>
    <w:rsid w:val="00742E5D"/>
    <w:rsid w:val="0075795C"/>
    <w:rsid w:val="007613FC"/>
    <w:rsid w:val="00767686"/>
    <w:rsid w:val="00787FEF"/>
    <w:rsid w:val="00791F1A"/>
    <w:rsid w:val="007A5014"/>
    <w:rsid w:val="007D1FB8"/>
    <w:rsid w:val="007D598F"/>
    <w:rsid w:val="007D6595"/>
    <w:rsid w:val="007E0EDD"/>
    <w:rsid w:val="00810471"/>
    <w:rsid w:val="008146B7"/>
    <w:rsid w:val="00822468"/>
    <w:rsid w:val="0083680D"/>
    <w:rsid w:val="0084682F"/>
    <w:rsid w:val="008520CE"/>
    <w:rsid w:val="008B2D5A"/>
    <w:rsid w:val="008C0064"/>
    <w:rsid w:val="008C1FFD"/>
    <w:rsid w:val="008F456E"/>
    <w:rsid w:val="00921454"/>
    <w:rsid w:val="009224B1"/>
    <w:rsid w:val="00952593"/>
    <w:rsid w:val="009B08E4"/>
    <w:rsid w:val="009C30DA"/>
    <w:rsid w:val="009E1A2D"/>
    <w:rsid w:val="00A27DC1"/>
    <w:rsid w:val="00A36DC8"/>
    <w:rsid w:val="00A426A5"/>
    <w:rsid w:val="00A4594C"/>
    <w:rsid w:val="00A46564"/>
    <w:rsid w:val="00A55126"/>
    <w:rsid w:val="00A64D4B"/>
    <w:rsid w:val="00A75C81"/>
    <w:rsid w:val="00AA152D"/>
    <w:rsid w:val="00AB0231"/>
    <w:rsid w:val="00AD179C"/>
    <w:rsid w:val="00B26358"/>
    <w:rsid w:val="00B30E48"/>
    <w:rsid w:val="00B32506"/>
    <w:rsid w:val="00B356F5"/>
    <w:rsid w:val="00B36E42"/>
    <w:rsid w:val="00B422E5"/>
    <w:rsid w:val="00B75071"/>
    <w:rsid w:val="00B94B12"/>
    <w:rsid w:val="00BC5056"/>
    <w:rsid w:val="00BF3C7D"/>
    <w:rsid w:val="00BF3CBD"/>
    <w:rsid w:val="00BF4307"/>
    <w:rsid w:val="00C63CE7"/>
    <w:rsid w:val="00C712D7"/>
    <w:rsid w:val="00C71D58"/>
    <w:rsid w:val="00C76E96"/>
    <w:rsid w:val="00CC07F3"/>
    <w:rsid w:val="00CD5AC3"/>
    <w:rsid w:val="00CD6B3C"/>
    <w:rsid w:val="00CE1120"/>
    <w:rsid w:val="00CF2E5D"/>
    <w:rsid w:val="00D04C7E"/>
    <w:rsid w:val="00D10666"/>
    <w:rsid w:val="00D12753"/>
    <w:rsid w:val="00D27BA3"/>
    <w:rsid w:val="00D53798"/>
    <w:rsid w:val="00D57A13"/>
    <w:rsid w:val="00D70191"/>
    <w:rsid w:val="00D77361"/>
    <w:rsid w:val="00DD07F3"/>
    <w:rsid w:val="00DE5276"/>
    <w:rsid w:val="00DF71AA"/>
    <w:rsid w:val="00E10D71"/>
    <w:rsid w:val="00E2704E"/>
    <w:rsid w:val="00E5449B"/>
    <w:rsid w:val="00E544EE"/>
    <w:rsid w:val="00E54FFE"/>
    <w:rsid w:val="00E91A5F"/>
    <w:rsid w:val="00E94E5A"/>
    <w:rsid w:val="00EA1531"/>
    <w:rsid w:val="00EA5284"/>
    <w:rsid w:val="00EB4D32"/>
    <w:rsid w:val="00EF39E2"/>
    <w:rsid w:val="00F55797"/>
    <w:rsid w:val="00F602AD"/>
    <w:rsid w:val="00F64386"/>
    <w:rsid w:val="00F64732"/>
    <w:rsid w:val="00F72FA3"/>
    <w:rsid w:val="00F84C82"/>
    <w:rsid w:val="00F854E7"/>
    <w:rsid w:val="00F91F65"/>
    <w:rsid w:val="00F97012"/>
    <w:rsid w:val="00FE038F"/>
    <w:rsid w:val="00FE521C"/>
    <w:rsid w:val="00FE5AEE"/>
    <w:rsid w:val="00FF4228"/>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C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793">
      <w:bodyDiv w:val="1"/>
      <w:marLeft w:val="0"/>
      <w:marRight w:val="0"/>
      <w:marTop w:val="0"/>
      <w:marBottom w:val="0"/>
      <w:divBdr>
        <w:top w:val="none" w:sz="0" w:space="0" w:color="auto"/>
        <w:left w:val="none" w:sz="0" w:space="0" w:color="auto"/>
        <w:bottom w:val="none" w:sz="0" w:space="0" w:color="auto"/>
        <w:right w:val="none" w:sz="0" w:space="0" w:color="auto"/>
      </w:divBdr>
    </w:div>
    <w:div w:id="1719352127">
      <w:bodyDiv w:val="1"/>
      <w:marLeft w:val="0"/>
      <w:marRight w:val="0"/>
      <w:marTop w:val="0"/>
      <w:marBottom w:val="0"/>
      <w:divBdr>
        <w:top w:val="none" w:sz="0" w:space="0" w:color="auto"/>
        <w:left w:val="none" w:sz="0" w:space="0" w:color="auto"/>
        <w:bottom w:val="none" w:sz="0" w:space="0" w:color="auto"/>
        <w:right w:val="none" w:sz="0" w:space="0" w:color="auto"/>
      </w:divBdr>
    </w:div>
    <w:div w:id="2026511693">
      <w:bodyDiv w:val="1"/>
      <w:marLeft w:val="0"/>
      <w:marRight w:val="0"/>
      <w:marTop w:val="0"/>
      <w:marBottom w:val="0"/>
      <w:divBdr>
        <w:top w:val="none" w:sz="0" w:space="0" w:color="auto"/>
        <w:left w:val="none" w:sz="0" w:space="0" w:color="auto"/>
        <w:bottom w:val="none" w:sz="0" w:space="0" w:color="auto"/>
        <w:right w:val="none" w:sz="0" w:space="0" w:color="auto"/>
      </w:divBdr>
      <w:divsChild>
        <w:div w:id="488592496">
          <w:marLeft w:val="0"/>
          <w:marRight w:val="0"/>
          <w:marTop w:val="0"/>
          <w:marBottom w:val="0"/>
          <w:divBdr>
            <w:top w:val="none" w:sz="0" w:space="0" w:color="auto"/>
            <w:left w:val="none" w:sz="0" w:space="0" w:color="auto"/>
            <w:bottom w:val="none" w:sz="0" w:space="0" w:color="auto"/>
            <w:right w:val="none" w:sz="0" w:space="0" w:color="auto"/>
          </w:divBdr>
          <w:divsChild>
            <w:div w:id="1214121985">
              <w:marLeft w:val="0"/>
              <w:marRight w:val="0"/>
              <w:marTop w:val="0"/>
              <w:marBottom w:val="0"/>
              <w:divBdr>
                <w:top w:val="none" w:sz="0" w:space="0" w:color="auto"/>
                <w:left w:val="none" w:sz="0" w:space="0" w:color="auto"/>
                <w:bottom w:val="none" w:sz="0" w:space="0" w:color="auto"/>
                <w:right w:val="none" w:sz="0" w:space="0" w:color="auto"/>
              </w:divBdr>
              <w:divsChild>
                <w:div w:id="12544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xense.com/cXad.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nytimes.com/2013/07/01/business/media/journalism-is-still-at-work-even-when-its-practitioner-has-a-slant.html?pagewanted=all&amp;_r=0" TargetMode="External"/><Relationship Id="rId8" Type="http://schemas.openxmlformats.org/officeDocument/2006/relationships/hyperlink" Target="http://www.commondreams.org/view/2013/06/26-0" TargetMode="External"/><Relationship Id="rId9" Type="http://schemas.openxmlformats.org/officeDocument/2006/relationships/hyperlink" Target="http://www.niemanlab.org/2013/07/monday-qa-denise-malan-on-the-new-data-driven-collaboration-between-inn-and-ire/" TargetMode="External"/><Relationship Id="rId10" Type="http://schemas.openxmlformats.org/officeDocument/2006/relationships/hyperlink" Target="http://www.cj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8C04-5F1B-C344-8E24-9A9426BF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2930</Words>
  <Characters>16707</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19598</CharactersWithSpaces>
  <SharedDoc>false</SharedDoc>
  <HLinks>
    <vt:vector size="12" baseType="variant">
      <vt:variant>
        <vt:i4>2687001</vt:i4>
      </vt:variant>
      <vt:variant>
        <vt:i4>3</vt:i4>
      </vt:variant>
      <vt:variant>
        <vt:i4>0</vt:i4>
      </vt:variant>
      <vt:variant>
        <vt:i4>5</vt:i4>
      </vt:variant>
      <vt:variant>
        <vt:lpwstr>http://www.cxense.com/cXad.html</vt:lpwstr>
      </vt:variant>
      <vt:variant>
        <vt:lpwstr/>
      </vt:variant>
      <vt:variant>
        <vt:i4>6291547</vt:i4>
      </vt:variant>
      <vt:variant>
        <vt:i4>0</vt:i4>
      </vt:variant>
      <vt:variant>
        <vt:i4>0</vt:i4>
      </vt:variant>
      <vt:variant>
        <vt:i4>5</vt:i4>
      </vt:variant>
      <vt:variant>
        <vt:lpwstr>http://www.cjti.org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jgkaiser</dc:creator>
  <cp:keywords/>
  <dc:description/>
  <cp:lastModifiedBy>Jo Ellen Green Kaiser</cp:lastModifiedBy>
  <cp:revision>3</cp:revision>
  <dcterms:created xsi:type="dcterms:W3CDTF">2013-06-07T18:48:00Z</dcterms:created>
  <dcterms:modified xsi:type="dcterms:W3CDTF">2013-07-02T00:57:00Z</dcterms:modified>
</cp:coreProperties>
</file>